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Rule="auto"/>
        <w:ind w:left="567" w:hanging="56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56"/>
          <w:szCs w:val="56"/>
          <w:rtl w:val="0"/>
        </w:rPr>
        <w:t xml:space="preserve">ANNEX IV: Budget breakdown (Economic offer)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REFERENCE: LOC/INT/AFG/01/2025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0" w:lineRule="auto"/>
        <w:rPr>
          <w:rFonts w:ascii="Times New Roman" w:cs="Times New Roman" w:eastAsia="Times New Roman" w:hAnsi="Times New Roman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NAME OF TENDERER: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Supply of Cleaning Materials and Stationary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*All prices in the offer should be included Tax (2%, Transportation cost/delivery cost).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 The prices are based on the technical specification in ANNEX II + III.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Payment is only through bank transfer.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2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20"/>
        <w:gridCol w:w="1350"/>
        <w:gridCol w:w="5670"/>
        <w:gridCol w:w="1800"/>
        <w:gridCol w:w="3495"/>
        <w:gridCol w:w="15"/>
        <w:gridCol w:w="2580"/>
        <w:tblGridChange w:id="0">
          <w:tblGrid>
            <w:gridCol w:w="1320"/>
            <w:gridCol w:w="1350"/>
            <w:gridCol w:w="5670"/>
            <w:gridCol w:w="1800"/>
            <w:gridCol w:w="3495"/>
            <w:gridCol w:w="15"/>
            <w:gridCol w:w="258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4-URUZGAN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 Cleaning 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URUZGAN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Tissue paper, 200pcs tissue (Alokozay) or  Equivalent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Box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Roll paper for the kitchen (PARNIYAN) or Equivalent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Roll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 with handle bucket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Sponge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liquid, 750gr Net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(Max powder)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Clothes detergents,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Power full Cleaner KANO or equivalent, 780gm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Window cleaner ARMAN or equivalent, 500mg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Herbal Bouquet Acid (GIFT) or equivalent, 900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Insect Killer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Air Freshener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(FINE LINE) 3500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colored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Whitener Bleaching liquid for clothes 2500 ml (Sehat 4 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Trash Bin (Moveable large 75 liters)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Metal Dustbin (Medium Size).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Dustbin for Washrooms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 holder (khakandaz)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(SAFA) 2 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Basket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Pump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Brush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big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Gloves for Washing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Sweeping Brush with Handle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 Hanger Clip different type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Gloves Disposable (medical)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Brush for cleaning clothes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iron set (SIMAK)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Black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Aluminium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Pack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Acid (Harpic) for toilet blue colored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4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870.0" w:type="dxa"/>
        <w:jc w:val="center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40"/>
        <w:gridCol w:w="1800"/>
        <w:gridCol w:w="4860"/>
        <w:gridCol w:w="1800"/>
        <w:gridCol w:w="3870"/>
        <w:gridCol w:w="2400"/>
        <w:tblGridChange w:id="0">
          <w:tblGrid>
            <w:gridCol w:w="1140"/>
            <w:gridCol w:w="1800"/>
            <w:gridCol w:w="4860"/>
            <w:gridCol w:w="1800"/>
            <w:gridCol w:w="3870"/>
            <w:gridCol w:w="240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46">
            <w:pPr>
              <w:tabs>
                <w:tab w:val="left" w:leader="none" w:pos="729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1-URUZGAN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Stationery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URUZGAN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A4 size plastic file protector transparent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Ball pen Good Quality (Black, Blue, &amp; Red) Comfi-tip 0.5mm (Elasto grip)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Pilot BPNs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Pen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207 Pen Different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Holder median wood made movable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D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AA,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Remote 1.5v AAA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9V as Sony or equivalent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(1PCs)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19mm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32mm Metal fold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41mm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51mm,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Blank ID cards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Package (100)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Brown tape, Packing tape 48mmx50m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Roll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Calculator, Normal numeric, medium size Two-way power, 12 digits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30mm, Paper clip zig zag 30mm,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50mm, Paper clip zig zag 50mm,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Correction pen,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A4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middle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Envelop, Small size for letters and multi-use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plastic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27.5 gsm paper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Paper, 25 sheets 25mm grid rule size 74.5cms 50 cms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90G PAPER PLAIN A1, 23x32, 90GSM, 25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 pcs/pack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stand, The standard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Glue sticks, 15gm, non-toxic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Highlighter (yellow, green, orange), Text liner, automatic refill ink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ID card holder, ID card holder hard plastic size 9x5.5 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Ink Stamp Pad, Medium size 11.5x7cm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Small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Medium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Large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board Eraser (Magnetic), Plastic + magnets felt, built in marker holder, comfortable hand grip, powerful magnets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(carton file )/ Box file big size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Office table tray with 3 section and provision for adjustment of each section High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A3 size, 75gsm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A4 size, 80gr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Sharpener, Good quality long point sharpener, per box 10 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Pencil, superior bonded lead, dark per box 10 pc HB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Eraser,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Permanent marker Good Quality (black, blue, green)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Clear bag ( plastic file )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notes 10 x 10, 80gsm yellow paper + removable glue 100 sheets +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5 x 6, 80gsm yellow paper + removable glue 100 sheets +colors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76mm x 76mm, 80gsm yellow paper + removable glue 100 sheets + coolers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520, Paper punching machine big 2.5mm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800, Paper punching machine medium 6.3mm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large size that is ready for around 150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Push pin, For notice boards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(50PCs)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Scissors (big), 205mm/8"Corrosion resistant, stainless-steel blades, stays sharper longer, multipurpose, finger rest for added comfort.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Paper Shredders large size ready for 20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Normal size 10, 1000 staples (20x50) size 1m No. 10 or H (24-06)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big size, 1000 staples (23-20)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middle size movable like (PLAIRS)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size 20 to 63mm Good Quality like DL0788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large size (Heavy Duty) as DL Dingli as DL.200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rPr/>
            </w:pPr>
            <w:r w:rsidDel="00000000" w:rsidR="00000000" w:rsidRPr="00000000">
              <w:rPr>
                <w:rtl w:val="0"/>
              </w:rPr>
              <w:t xml:space="preserve">       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removers (Nail)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 ribbon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numbers printer, Printing of tag numbers as per the inventory asset 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  <w:t xml:space="preserve">      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Tape dispenser, Jumbo tape dispenser, stainless steel blade, double core 25 &amp;75mm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rPr/>
            </w:pPr>
            <w:r w:rsidDel="00000000" w:rsidR="00000000" w:rsidRPr="00000000">
              <w:rPr>
                <w:rtl w:val="0"/>
              </w:rPr>
              <w:t xml:space="preserve">      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Transparent tape 75mmx24mmx30mtr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Board Marker different colors (Blue, Red, Black, and Green) BC-1005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(Notebook) 80 sheets with good quality of paper 75gsm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Volume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Computer Cleaning Spray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Carton file / Box file  small size different color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Pocket dairy good quality (small notebook)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without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Cutter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line 80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Iron Ruler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(Writing Pad) line 50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Stamp pad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sheet thick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Photo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file cabinet iron made with 3 Drawer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hanging file folder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4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7" w:w="16840" w:orient="landscape"/>
      <w:pgMar w:bottom="1276" w:top="567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3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(Delivered Duty Paid)]— Incoterms 2010 International Chamber of Commerce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3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</w:t>
      </w:r>
      <w:r w:rsidDel="00000000" w:rsidR="00000000" w:rsidRPr="00000000">
        <w:rPr>
          <w:color w:val="000000"/>
          <w:rtl w:val="1"/>
        </w:rPr>
        <w:t xml:space="preserve">تسليم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مدفوع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الرسوم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)]— Incoterms 2020</w:t>
      </w: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غرفة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التجارة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الدولية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114300" distR="114300">
          <wp:extent cx="9486265" cy="638810"/>
          <wp:effectExtent b="0" l="0" r="0" t="0"/>
          <wp:docPr descr="A close up of an object&#10;&#10;Description automatically generated" id="1" name="image1.jpg"/>
          <a:graphic>
            <a:graphicData uri="http://schemas.openxmlformats.org/drawingml/2006/picture">
              <pic:pic>
                <pic:nvPicPr>
                  <pic:cNvPr descr="A close up of an object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86265" cy="6388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sv-SE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right" w:leader="none" w:pos="567"/>
      </w:tabs>
      <w:spacing w:after="240" w:before="240" w:lineRule="auto"/>
      <w:ind w:left="567" w:hanging="567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</w:pPr>
    <w:rPr/>
  </w:style>
  <w:style w:type="paragraph" w:styleId="Heading3">
    <w:name w:val="heading 3"/>
    <w:basedOn w:val="Normal"/>
    <w:next w:val="Normal"/>
    <w:pPr>
      <w:keepNext w:val="1"/>
    </w:pPr>
    <w:rPr/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