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43118E3" w:rsidR="00287E18" w:rsidRDefault="00DB6799">
          <w:r>
            <w:rPr>
              <w:noProof/>
            </w:rPr>
            <w:drawing>
              <wp:anchor distT="0" distB="0" distL="114300" distR="114300" simplePos="0" relativeHeight="251666432" behindDoc="0" locked="0" layoutInCell="1" allowOverlap="1" wp14:anchorId="56ADB04B" wp14:editId="044FE7F2">
                <wp:simplePos x="0" y="0"/>
                <wp:positionH relativeFrom="margin">
                  <wp:posOffset>2205586</wp:posOffset>
                </wp:positionH>
                <wp:positionV relativeFrom="margin">
                  <wp:posOffset>-130637</wp:posOffset>
                </wp:positionV>
                <wp:extent cx="1866900" cy="15144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1866900" cy="1514475"/>
                        </a:xfrm>
                        <a:prstGeom prst="rect">
                          <a:avLst/>
                        </a:prstGeom>
                      </pic:spPr>
                    </pic:pic>
                  </a:graphicData>
                </a:graphic>
                <wp14:sizeRelH relativeFrom="margin">
                  <wp14:pctWidth>0</wp14:pctWidth>
                </wp14:sizeRelH>
                <wp14:sizeRelV relativeFrom="margin">
                  <wp14:pctHeight>0</wp14:pctHeight>
                </wp14:sizeRelV>
              </wp:anchor>
            </w:drawing>
          </w:r>
        </w:p>
        <w:p w14:paraId="5B235840" w14:textId="77777777" w:rsidR="00287E18" w:rsidRDefault="00514F5C">
          <w:pPr>
            <w:spacing w:after="160" w:line="259" w:lineRule="auto"/>
            <w:ind w:left="0" w:right="0" w:firstLine="0"/>
            <w:jc w:val="left"/>
            <w:rPr>
              <w:rFonts w:asciiTheme="majorBidi" w:hAnsiTheme="majorBidi" w:cstheme="majorBidi"/>
              <w:b/>
              <w:caps/>
              <w:sz w:val="32"/>
              <w:szCs w:val="32"/>
              <w:u w:val="single"/>
            </w:rPr>
          </w:pPr>
          <w:r>
            <w:rPr>
              <w:noProof/>
            </w:rPr>
            <mc:AlternateContent>
              <mc:Choice Requires="wps">
                <w:drawing>
                  <wp:anchor distT="0" distB="0" distL="114300" distR="114300" simplePos="0" relativeHeight="251664384" behindDoc="0" locked="0" layoutInCell="1" allowOverlap="1" wp14:anchorId="54B1FBE8" wp14:editId="23CCC85B">
                    <wp:simplePos x="0" y="0"/>
                    <wp:positionH relativeFrom="margin">
                      <wp:posOffset>404495</wp:posOffset>
                    </wp:positionH>
                    <wp:positionV relativeFrom="page">
                      <wp:posOffset>3483875</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12C584" w14:textId="77777777" w:rsidR="00514F5C" w:rsidRPr="002E2FC8" w:rsidRDefault="00514F5C" w:rsidP="00514F5C">
                                <w:pPr>
                                  <w:spacing w:after="200" w:line="276" w:lineRule="auto"/>
                                  <w:rPr>
                                    <w:rFonts w:ascii="Arial" w:hAnsi="Arial" w:cs="Arial"/>
                                    <w:b/>
                                    <w:sz w:val="28"/>
                                    <w:szCs w:val="28"/>
                                    <w:lang w:val="en-GB" w:bidi="ps-AF"/>
                                  </w:rPr>
                                </w:pPr>
                                <w:r w:rsidRPr="002E2FC8">
                                  <w:rPr>
                                    <w:rFonts w:ascii="Arial" w:hAnsi="Arial" w:cs="Arial"/>
                                    <w:b/>
                                    <w:sz w:val="28"/>
                                    <w:szCs w:val="28"/>
                                    <w:lang w:val="en-GB" w:bidi="ps-AF"/>
                                  </w:rPr>
                                  <w:t>Organization for Community Coordination and Development</w:t>
                                </w:r>
                              </w:p>
                              <w:p w14:paraId="24301592" w14:textId="77777777" w:rsidR="00514F5C" w:rsidRPr="002E2FC8" w:rsidRDefault="00514F5C" w:rsidP="00514F5C">
                                <w:pPr>
                                  <w:spacing w:after="200" w:line="276" w:lineRule="auto"/>
                                  <w:jc w:val="center"/>
                                  <w:rPr>
                                    <w:rFonts w:ascii="Arial" w:hAnsi="Arial" w:cs="Arial"/>
                                    <w:b/>
                                    <w:sz w:val="28"/>
                                    <w:szCs w:val="28"/>
                                    <w:rtl/>
                                    <w:lang w:val="en-GB" w:bidi="ps-AF"/>
                                  </w:rPr>
                                </w:pPr>
                                <w:r w:rsidRPr="002E2FC8">
                                  <w:rPr>
                                    <w:rFonts w:ascii="Arial" w:hAnsi="Arial" w:cs="Arial"/>
                                    <w:b/>
                                    <w:sz w:val="28"/>
                                    <w:szCs w:val="28"/>
                                    <w:lang w:val="en-GB" w:bidi="ps-AF"/>
                                  </w:rPr>
                                  <w:t>(OCCD)</w:t>
                                </w:r>
                              </w:p>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54B1FBE8" id="_x0000_t202" coordsize="21600,21600" o:spt="202" path="m,l,21600r21600,l21600,xe">
                    <v:stroke joinstyle="miter"/>
                    <v:path gradientshapeok="t" o:connecttype="rect"/>
                  </v:shapetype>
                  <v:shape id="Text Box 6" o:spid="_x0000_s1026" type="#_x0000_t202" style="position:absolute;margin-left:31.85pt;margin-top:274.3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" filled="f" stroked="f" strokeweight=".5pt">
                    <v:textbox inset="0,0,0,0">
                      <w:txbxContent>
                        <w:p w14:paraId="0D12C584" w14:textId="77777777" w:rsidR="00514F5C" w:rsidRPr="002E2FC8" w:rsidRDefault="00514F5C" w:rsidP="00514F5C">
                          <w:pPr>
                            <w:spacing w:after="200" w:line="276" w:lineRule="auto"/>
                            <w:rPr>
                              <w:rFonts w:ascii="Arial" w:hAnsi="Arial" w:cs="Arial"/>
                              <w:b/>
                              <w:sz w:val="28"/>
                              <w:szCs w:val="28"/>
                              <w:lang w:val="en-GB" w:bidi="ps-AF"/>
                            </w:rPr>
                          </w:pPr>
                          <w:r w:rsidRPr="002E2FC8">
                            <w:rPr>
                              <w:rFonts w:ascii="Arial" w:hAnsi="Arial" w:cs="Arial"/>
                              <w:b/>
                              <w:sz w:val="28"/>
                              <w:szCs w:val="28"/>
                              <w:lang w:val="en-GB" w:bidi="ps-AF"/>
                            </w:rPr>
                            <w:t>Organization for Community Coordination and Development</w:t>
                          </w:r>
                        </w:p>
                        <w:p w14:paraId="24301592" w14:textId="77777777" w:rsidR="00514F5C" w:rsidRPr="002E2FC8" w:rsidRDefault="00514F5C" w:rsidP="00514F5C">
                          <w:pPr>
                            <w:spacing w:after="200" w:line="276" w:lineRule="auto"/>
                            <w:jc w:val="center"/>
                            <w:rPr>
                              <w:rFonts w:ascii="Arial" w:hAnsi="Arial" w:cs="Arial"/>
                              <w:b/>
                              <w:sz w:val="28"/>
                              <w:szCs w:val="28"/>
                              <w:rtl/>
                              <w:lang w:val="en-GB" w:bidi="ps-AF"/>
                            </w:rPr>
                          </w:pPr>
                          <w:r w:rsidRPr="002E2FC8">
                            <w:rPr>
                              <w:rFonts w:ascii="Arial" w:hAnsi="Arial" w:cs="Arial"/>
                              <w:b/>
                              <w:sz w:val="28"/>
                              <w:szCs w:val="28"/>
                              <w:lang w:val="en-GB" w:bidi="ps-AF"/>
                            </w:rPr>
                            <w:t>(OCCD)</w:t>
                          </w:r>
                        </w:p>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304159">
            <w:rPr>
              <w:noProof/>
            </w:rPr>
            <mc:AlternateContent>
              <mc:Choice Requires="wps">
                <w:drawing>
                  <wp:anchor distT="0" distB="0" distL="114300" distR="114300" simplePos="0" relativeHeight="251660288" behindDoc="0" locked="0" layoutInCell="1" allowOverlap="1" wp14:anchorId="3C8C61D8" wp14:editId="2E0A443C">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EAA5BC" w14:textId="05C81E8E" w:rsidR="00514F5C" w:rsidRDefault="00134002" w:rsidP="00514F5C">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p>
                              <w:p w14:paraId="7BDC42E9" w14:textId="48E40E83" w:rsidR="00134002" w:rsidRPr="00BC67DA" w:rsidRDefault="00FA602C" w:rsidP="00514F5C">
                                <w:pPr>
                                  <w:spacing w:after="200" w:line="276" w:lineRule="auto"/>
                                  <w:jc w:val="center"/>
                                  <w:rPr>
                                    <w:rFonts w:ascii="Arial" w:hAnsi="Arial" w:cs="Arial"/>
                                    <w:b/>
                                    <w:sz w:val="28"/>
                                    <w:szCs w:val="28"/>
                                  </w:rPr>
                                </w:pPr>
                                <w:r>
                                  <w:rPr>
                                    <w:rFonts w:ascii="Arial" w:hAnsi="Arial" w:cs="Arial"/>
                                    <w:b/>
                                    <w:sz w:val="28"/>
                                    <w:szCs w:val="28"/>
                                    <w:lang w:val="en-GB"/>
                                  </w:rPr>
                                  <w:t>PR reference#:</w:t>
                                </w:r>
                                <w:r w:rsidR="003F31C7">
                                  <w:rPr>
                                    <w:rFonts w:ascii="Arial" w:hAnsi="Arial" w:cs="Arial"/>
                                    <w:b/>
                                    <w:sz w:val="28"/>
                                    <w:szCs w:val="28"/>
                                    <w:lang w:val="en-GB"/>
                                  </w:rPr>
                                  <w:t>175</w:t>
                                </w:r>
                                <w:r w:rsidR="00BC67DA">
                                  <w:rPr>
                                    <w:rFonts w:ascii="Arial" w:hAnsi="Arial" w:cs="Arial"/>
                                    <w:b/>
                                    <w:sz w:val="28"/>
                                    <w:szCs w:val="28"/>
                                    <w:lang w:val="en-GB"/>
                                  </w:rPr>
                                  <w:t>99</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3C8C61D8" id="Text Box 113" o:spid="_x0000_s1027"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" filled="f" stroked="f" strokeweight=".5pt">
                    <v:textbox inset="0,0,0,0">
                      <w:txbxContent>
                        <w:p w14:paraId="71EAA5BC" w14:textId="05C81E8E" w:rsidR="00514F5C" w:rsidRDefault="00134002" w:rsidP="00514F5C">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p>
                        <w:p w14:paraId="7BDC42E9" w14:textId="48E40E83" w:rsidR="00134002" w:rsidRPr="00BC67DA" w:rsidRDefault="00FA602C" w:rsidP="00514F5C">
                          <w:pPr>
                            <w:spacing w:after="200" w:line="276" w:lineRule="auto"/>
                            <w:jc w:val="center"/>
                            <w:rPr>
                              <w:rFonts w:ascii="Arial" w:hAnsi="Arial" w:cs="Arial"/>
                              <w:b/>
                              <w:sz w:val="28"/>
                              <w:szCs w:val="28"/>
                            </w:rPr>
                          </w:pPr>
                          <w:r>
                            <w:rPr>
                              <w:rFonts w:ascii="Arial" w:hAnsi="Arial" w:cs="Arial"/>
                              <w:b/>
                              <w:sz w:val="28"/>
                              <w:szCs w:val="28"/>
                              <w:lang w:val="en-GB"/>
                            </w:rPr>
                            <w:t>PR reference#:</w:t>
                          </w:r>
                          <w:r w:rsidR="003F31C7">
                            <w:rPr>
                              <w:rFonts w:ascii="Arial" w:hAnsi="Arial" w:cs="Arial"/>
                              <w:b/>
                              <w:sz w:val="28"/>
                              <w:szCs w:val="28"/>
                              <w:lang w:val="en-GB"/>
                            </w:rPr>
                            <w:t>175</w:t>
                          </w:r>
                          <w:r w:rsidR="00BC67DA">
                            <w:rPr>
                              <w:rFonts w:ascii="Arial" w:hAnsi="Arial" w:cs="Arial"/>
                              <w:b/>
                              <w:sz w:val="28"/>
                              <w:szCs w:val="28"/>
                              <w:lang w:val="en-GB"/>
                            </w:rPr>
                            <w:t>99</w:t>
                          </w:r>
                        </w:p>
                      </w:txbxContent>
                    </v:textbox>
                    <w10:wrap type="square" anchorx="page"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7F2DEC" w:rsidRDefault="0053315B" w:rsidP="00422151">
      <w:pPr>
        <w:pStyle w:val="Heading1"/>
        <w:rPr>
          <w:rFonts w:asciiTheme="majorBidi" w:hAnsiTheme="majorBidi" w:cstheme="majorBidi"/>
          <w:sz w:val="28"/>
          <w:szCs w:val="24"/>
        </w:rPr>
      </w:pPr>
      <w:bookmarkStart w:id="0" w:name="_Toc99625629"/>
      <w:bookmarkStart w:id="1" w:name="_Toc145512160"/>
      <w:r w:rsidRPr="007F2DEC">
        <w:rPr>
          <w:rFonts w:asciiTheme="majorBidi" w:hAnsiTheme="majorBidi" w:cstheme="majorBidi"/>
          <w:sz w:val="28"/>
          <w:szCs w:val="24"/>
        </w:rPr>
        <w:lastRenderedPageBreak/>
        <w:t>S</w:t>
      </w:r>
      <w:bookmarkEnd w:id="0"/>
      <w:r w:rsidR="007F2DEC">
        <w:rPr>
          <w:rFonts w:asciiTheme="majorBidi" w:hAnsiTheme="majorBidi" w:cstheme="majorBidi"/>
          <w:sz w:val="28"/>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CC2FAD">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271B01DA" w14:textId="5843B99B" w:rsidR="00BC67DA" w:rsidRDefault="00335987" w:rsidP="00A8410F">
            <w:pPr>
              <w:spacing w:after="0" w:line="276" w:lineRule="auto"/>
              <w:ind w:left="0" w:right="0" w:firstLine="0"/>
              <w:rPr>
                <w:rFonts w:asciiTheme="majorBidi" w:hAnsiTheme="majorBidi" w:cstheme="majorBidi"/>
                <w:sz w:val="24"/>
                <w:szCs w:val="24"/>
                <w:lang w:bidi="prs-AF"/>
              </w:rPr>
            </w:pPr>
            <w:r w:rsidRPr="00335987">
              <w:rPr>
                <w:rFonts w:asciiTheme="majorBidi" w:hAnsiTheme="majorBidi" w:cstheme="majorBidi"/>
                <w:b/>
                <w:bCs/>
                <w:sz w:val="24"/>
                <w:szCs w:val="24"/>
                <w:lang w:bidi="prs-AF"/>
              </w:rPr>
              <w:t>OCCD</w:t>
            </w:r>
            <w:r w:rsidR="00BC67DA" w:rsidRPr="00BC67DA">
              <w:rPr>
                <w:rFonts w:asciiTheme="majorBidi" w:hAnsiTheme="majorBidi" w:cstheme="majorBidi"/>
                <w:sz w:val="24"/>
                <w:szCs w:val="24"/>
                <w:lang w:bidi="prs-AF"/>
              </w:rPr>
              <w:t>/RFQ/2025-004</w:t>
            </w:r>
          </w:p>
          <w:p w14:paraId="73D0CC64" w14:textId="03347C57" w:rsidR="00A8410F" w:rsidRPr="00514F5C" w:rsidRDefault="00A8410F" w:rsidP="00A8410F">
            <w:pPr>
              <w:spacing w:after="0" w:line="276" w:lineRule="auto"/>
              <w:ind w:left="0" w:right="0" w:firstLine="0"/>
              <w:rPr>
                <w:rFonts w:asciiTheme="majorBidi" w:hAnsiTheme="majorBidi" w:cstheme="majorBidi"/>
                <w:sz w:val="24"/>
                <w:szCs w:val="24"/>
                <w:lang w:bidi="prs-AF"/>
              </w:rPr>
            </w:pPr>
            <w:r>
              <w:rPr>
                <w:rFonts w:asciiTheme="majorBidi" w:hAnsiTheme="majorBidi" w:cstheme="majorBidi"/>
                <w:sz w:val="24"/>
                <w:szCs w:val="24"/>
                <w:lang w:bidi="prs-AF"/>
              </w:rPr>
              <w:t xml:space="preserve">PR reference#: </w:t>
            </w:r>
            <w:r w:rsidR="00BC67DA">
              <w:rPr>
                <w:rFonts w:asciiTheme="majorBidi" w:hAnsiTheme="majorBidi" w:cstheme="majorBidi"/>
                <w:sz w:val="24"/>
                <w:szCs w:val="24"/>
                <w:lang w:bidi="prs-AF"/>
              </w:rPr>
              <w:t>17599</w:t>
            </w:r>
          </w:p>
        </w:tc>
      </w:tr>
      <w:tr w:rsidR="00514F5C" w14:paraId="427F69F9" w14:textId="77777777" w:rsidTr="00CC2FAD">
        <w:tc>
          <w:tcPr>
            <w:tcW w:w="2951" w:type="dxa"/>
          </w:tcPr>
          <w:p w14:paraId="689F93A8" w14:textId="77777777" w:rsidR="00514F5C" w:rsidRPr="00F665A6" w:rsidRDefault="00514F5C" w:rsidP="00514F5C">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995D5CD" w:rsidR="00514F5C" w:rsidRPr="00F665A6" w:rsidRDefault="00514F5C" w:rsidP="00514F5C">
            <w:pPr>
              <w:spacing w:line="276" w:lineRule="auto"/>
              <w:ind w:left="0" w:firstLine="0"/>
              <w:rPr>
                <w:rFonts w:asciiTheme="majorBidi" w:hAnsiTheme="majorBidi" w:cstheme="majorBidi"/>
                <w:sz w:val="24"/>
                <w:szCs w:val="24"/>
              </w:rPr>
            </w:pPr>
            <w:r w:rsidRPr="00750369">
              <w:rPr>
                <w:rFonts w:asciiTheme="majorBidi" w:hAnsiTheme="majorBidi" w:cstheme="majorBidi"/>
                <w:sz w:val="24"/>
                <w:szCs w:val="24"/>
              </w:rPr>
              <w:t>National Competitive Bidding (NCB)</w:t>
            </w:r>
          </w:p>
        </w:tc>
      </w:tr>
      <w:tr w:rsidR="00514F5C" w14:paraId="0C37C6D6" w14:textId="77777777" w:rsidTr="002E437E">
        <w:tc>
          <w:tcPr>
            <w:tcW w:w="2951" w:type="dxa"/>
            <w:vAlign w:val="center"/>
          </w:tcPr>
          <w:p w14:paraId="0A447D7F" w14:textId="4CFD46F7" w:rsidR="00514F5C" w:rsidRPr="00F665A6" w:rsidRDefault="00514F5C" w:rsidP="00514F5C">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2BEE07A3" w:rsidR="00514F5C" w:rsidRPr="0079092D" w:rsidRDefault="00E37D68" w:rsidP="00514F5C">
            <w:pPr>
              <w:spacing w:line="276" w:lineRule="auto"/>
              <w:ind w:left="0" w:firstLine="0"/>
              <w:rPr>
                <w:rFonts w:asciiTheme="majorBidi" w:hAnsiTheme="majorBidi" w:cstheme="majorBidi"/>
                <w:sz w:val="24"/>
                <w:szCs w:val="24"/>
              </w:rPr>
            </w:pPr>
            <w:r>
              <w:rPr>
                <w:rFonts w:asciiTheme="majorBidi" w:hAnsiTheme="majorBidi" w:cstheme="majorBidi"/>
                <w:sz w:val="24"/>
                <w:szCs w:val="24"/>
              </w:rPr>
              <w:t xml:space="preserve">School Improvement Plan (SIP) </w:t>
            </w:r>
            <w:r w:rsidR="003511FE">
              <w:rPr>
                <w:rFonts w:asciiTheme="majorBidi" w:hAnsiTheme="majorBidi" w:cstheme="majorBidi"/>
                <w:sz w:val="24"/>
                <w:szCs w:val="24"/>
              </w:rPr>
              <w:t>Activity</w:t>
            </w:r>
            <w:r>
              <w:rPr>
                <w:rFonts w:asciiTheme="majorBidi" w:hAnsiTheme="majorBidi" w:cstheme="majorBidi"/>
                <w:sz w:val="24"/>
                <w:szCs w:val="24"/>
              </w:rPr>
              <w:t xml:space="preserve"> in Kunar Province</w:t>
            </w:r>
            <w:r w:rsidR="004F722E">
              <w:rPr>
                <w:rFonts w:asciiTheme="majorBidi" w:hAnsiTheme="majorBidi" w:cstheme="majorBidi"/>
                <w:sz w:val="24"/>
                <w:szCs w:val="24"/>
              </w:rPr>
              <w:t xml:space="preserve"> 2</w:t>
            </w:r>
            <w:r w:rsidR="004F722E" w:rsidRPr="004F722E">
              <w:rPr>
                <w:rFonts w:asciiTheme="majorBidi" w:hAnsiTheme="majorBidi" w:cstheme="majorBidi"/>
                <w:sz w:val="24"/>
                <w:szCs w:val="24"/>
                <w:vertAlign w:val="superscript"/>
              </w:rPr>
              <w:t>nd</w:t>
            </w:r>
            <w:r w:rsidR="004F722E">
              <w:rPr>
                <w:rFonts w:asciiTheme="majorBidi" w:hAnsiTheme="majorBidi" w:cstheme="majorBidi"/>
                <w:sz w:val="24"/>
                <w:szCs w:val="24"/>
              </w:rPr>
              <w:t xml:space="preserve"> phase</w:t>
            </w:r>
          </w:p>
        </w:tc>
      </w:tr>
      <w:tr w:rsidR="00514F5C" w14:paraId="3F006988" w14:textId="77777777" w:rsidTr="00006D9E">
        <w:trPr>
          <w:trHeight w:val="181"/>
        </w:trPr>
        <w:tc>
          <w:tcPr>
            <w:tcW w:w="2951" w:type="dxa"/>
          </w:tcPr>
          <w:p w14:paraId="1CC35D36" w14:textId="77777777" w:rsidR="00514F5C" w:rsidRPr="00F665A6" w:rsidRDefault="00514F5C" w:rsidP="00514F5C">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6A95460C" w:rsidR="00514F5C" w:rsidRPr="00B325C2" w:rsidRDefault="003511FE" w:rsidP="00514F5C">
            <w:pPr>
              <w:spacing w:line="276" w:lineRule="auto"/>
              <w:ind w:left="0" w:firstLine="0"/>
              <w:rPr>
                <w:rFonts w:asciiTheme="majorBidi" w:hAnsiTheme="majorBidi" w:cstheme="majorBidi"/>
                <w:sz w:val="24"/>
                <w:szCs w:val="24"/>
              </w:rPr>
            </w:pPr>
            <w:r>
              <w:rPr>
                <w:rFonts w:asciiTheme="majorBidi" w:hAnsiTheme="majorBidi" w:cstheme="majorBidi"/>
                <w:sz w:val="24"/>
                <w:szCs w:val="24"/>
              </w:rPr>
              <w:t>4</w:t>
            </w:r>
            <w:r w:rsidR="004F722E" w:rsidRPr="00B325C2">
              <w:rPr>
                <w:rFonts w:asciiTheme="majorBidi" w:hAnsiTheme="majorBidi" w:cstheme="majorBidi"/>
                <w:sz w:val="24"/>
                <w:szCs w:val="24"/>
              </w:rPr>
              <w:t xml:space="preserve"> </w:t>
            </w:r>
            <w:r>
              <w:rPr>
                <w:rFonts w:asciiTheme="majorBidi" w:hAnsiTheme="majorBidi" w:cstheme="majorBidi"/>
                <w:sz w:val="24"/>
                <w:szCs w:val="24"/>
              </w:rPr>
              <w:t>June</w:t>
            </w:r>
            <w:r w:rsidR="004F722E" w:rsidRPr="00B325C2">
              <w:rPr>
                <w:rFonts w:asciiTheme="majorBidi" w:hAnsiTheme="majorBidi" w:cstheme="majorBidi"/>
                <w:sz w:val="24"/>
                <w:szCs w:val="24"/>
              </w:rPr>
              <w:t xml:space="preserve"> </w:t>
            </w:r>
            <w:r w:rsidR="00514F5C" w:rsidRPr="00B325C2">
              <w:rPr>
                <w:rFonts w:asciiTheme="majorBidi" w:hAnsiTheme="majorBidi" w:cstheme="majorBidi"/>
                <w:sz w:val="24"/>
                <w:szCs w:val="24"/>
              </w:rPr>
              <w:t>202</w:t>
            </w:r>
            <w:r w:rsidR="00056951" w:rsidRPr="00B325C2">
              <w:rPr>
                <w:rFonts w:asciiTheme="majorBidi" w:hAnsiTheme="majorBidi" w:cstheme="majorBidi"/>
                <w:sz w:val="24"/>
                <w:szCs w:val="24"/>
              </w:rPr>
              <w:t>5</w:t>
            </w:r>
          </w:p>
        </w:tc>
      </w:tr>
      <w:tr w:rsidR="00514F5C" w14:paraId="4C8E2B90" w14:textId="77777777" w:rsidTr="00CC2FAD">
        <w:tc>
          <w:tcPr>
            <w:tcW w:w="2951" w:type="dxa"/>
          </w:tcPr>
          <w:p w14:paraId="02E729DD" w14:textId="5FF27715" w:rsidR="00514F5C" w:rsidRPr="00F665A6" w:rsidRDefault="00514F5C" w:rsidP="00514F5C">
            <w:pPr>
              <w:spacing w:line="276" w:lineRule="auto"/>
              <w:ind w:left="0" w:firstLine="0"/>
              <w:rPr>
                <w:rFonts w:asciiTheme="majorBidi" w:hAnsiTheme="majorBidi" w:cstheme="majorBidi"/>
                <w:b/>
                <w:bCs/>
                <w:sz w:val="24"/>
                <w:szCs w:val="24"/>
              </w:rPr>
            </w:pPr>
            <w:r>
              <w:rPr>
                <w:rFonts w:asciiTheme="majorBidi" w:hAnsiTheme="majorBidi" w:cstheme="majorBidi"/>
                <w:b/>
                <w:bCs/>
                <w:sz w:val="24"/>
                <w:szCs w:val="24"/>
              </w:rPr>
              <w:t>Deadline for the project</w:t>
            </w:r>
          </w:p>
        </w:tc>
        <w:tc>
          <w:tcPr>
            <w:tcW w:w="7129" w:type="dxa"/>
          </w:tcPr>
          <w:p w14:paraId="793DA274" w14:textId="23965169" w:rsidR="00514F5C" w:rsidRPr="00B325C2" w:rsidRDefault="003511FE" w:rsidP="00514F5C">
            <w:pPr>
              <w:spacing w:line="276" w:lineRule="auto"/>
              <w:ind w:left="0" w:firstLine="0"/>
              <w:rPr>
                <w:rFonts w:asciiTheme="majorBidi" w:hAnsiTheme="majorBidi" w:cstheme="majorBidi"/>
                <w:sz w:val="24"/>
                <w:szCs w:val="24"/>
                <w:lang w:bidi="prs-AF"/>
              </w:rPr>
            </w:pPr>
            <w:r>
              <w:rPr>
                <w:rFonts w:asciiTheme="majorBidi" w:hAnsiTheme="majorBidi" w:cstheme="majorBidi"/>
                <w:sz w:val="24"/>
                <w:szCs w:val="24"/>
              </w:rPr>
              <w:t>17</w:t>
            </w:r>
            <w:r w:rsidR="004F722E" w:rsidRPr="00B325C2">
              <w:rPr>
                <w:rFonts w:asciiTheme="majorBidi" w:hAnsiTheme="majorBidi" w:cstheme="majorBidi"/>
                <w:sz w:val="24"/>
                <w:szCs w:val="24"/>
              </w:rPr>
              <w:t xml:space="preserve"> </w:t>
            </w:r>
            <w:r>
              <w:rPr>
                <w:rFonts w:asciiTheme="majorBidi" w:hAnsiTheme="majorBidi" w:cstheme="majorBidi"/>
                <w:sz w:val="24"/>
                <w:szCs w:val="24"/>
              </w:rPr>
              <w:t xml:space="preserve">June </w:t>
            </w:r>
            <w:r w:rsidR="00514F5C" w:rsidRPr="00B325C2">
              <w:rPr>
                <w:rFonts w:asciiTheme="majorBidi" w:hAnsiTheme="majorBidi" w:cstheme="majorBidi"/>
                <w:sz w:val="24"/>
                <w:szCs w:val="24"/>
              </w:rPr>
              <w:t>202</w:t>
            </w:r>
            <w:r w:rsidR="00E37D68" w:rsidRPr="00B325C2">
              <w:rPr>
                <w:rFonts w:asciiTheme="majorBidi" w:hAnsiTheme="majorBidi" w:cstheme="majorBidi"/>
                <w:sz w:val="24"/>
                <w:szCs w:val="24"/>
              </w:rPr>
              <w:t>5</w:t>
            </w:r>
            <w:r w:rsidR="002045F0" w:rsidRPr="00B325C2">
              <w:rPr>
                <w:rFonts w:asciiTheme="majorBidi" w:hAnsiTheme="majorBidi" w:cstheme="majorBidi"/>
                <w:sz w:val="24"/>
                <w:szCs w:val="24"/>
                <w:lang w:bidi="prs-AF"/>
              </w:rPr>
              <w:t xml:space="preserve"> </w:t>
            </w:r>
            <w:r w:rsidR="003F31C7" w:rsidRPr="00B325C2">
              <w:rPr>
                <w:rFonts w:asciiTheme="majorBidi" w:hAnsiTheme="majorBidi" w:cstheme="majorBidi"/>
                <w:sz w:val="24"/>
                <w:szCs w:val="24"/>
                <w:lang w:bidi="prs-AF"/>
              </w:rPr>
              <w:t>0</w:t>
            </w:r>
            <w:r w:rsidR="004F722E" w:rsidRPr="00B325C2">
              <w:rPr>
                <w:rFonts w:asciiTheme="majorBidi" w:hAnsiTheme="majorBidi" w:cstheme="majorBidi"/>
                <w:sz w:val="24"/>
                <w:szCs w:val="24"/>
                <w:lang w:bidi="prs-AF"/>
              </w:rPr>
              <w:t>4</w:t>
            </w:r>
            <w:r w:rsidR="002045F0" w:rsidRPr="00B325C2">
              <w:rPr>
                <w:rFonts w:asciiTheme="majorBidi" w:hAnsiTheme="majorBidi" w:cstheme="majorBidi"/>
                <w:sz w:val="24"/>
                <w:szCs w:val="24"/>
                <w:lang w:bidi="prs-AF"/>
              </w:rPr>
              <w:t>:</w:t>
            </w:r>
            <w:r w:rsidR="004F722E" w:rsidRPr="00B325C2">
              <w:rPr>
                <w:rFonts w:asciiTheme="majorBidi" w:hAnsiTheme="majorBidi" w:cstheme="majorBidi"/>
                <w:sz w:val="24"/>
                <w:szCs w:val="24"/>
                <w:lang w:bidi="prs-AF"/>
              </w:rPr>
              <w:t>3</w:t>
            </w:r>
            <w:r w:rsidR="002045F0" w:rsidRPr="00B325C2">
              <w:rPr>
                <w:rFonts w:asciiTheme="majorBidi" w:hAnsiTheme="majorBidi" w:cstheme="majorBidi"/>
                <w:sz w:val="24"/>
                <w:szCs w:val="24"/>
                <w:lang w:bidi="prs-AF"/>
              </w:rPr>
              <w:t xml:space="preserve">0 </w:t>
            </w:r>
            <w:r w:rsidR="009B109B" w:rsidRPr="00B325C2">
              <w:rPr>
                <w:rFonts w:asciiTheme="majorBidi" w:hAnsiTheme="majorBidi" w:cstheme="majorBidi"/>
                <w:sz w:val="24"/>
                <w:szCs w:val="24"/>
                <w:lang w:bidi="prs-AF"/>
              </w:rPr>
              <w:t>P</w:t>
            </w:r>
            <w:r w:rsidR="002045F0" w:rsidRPr="00B325C2">
              <w:rPr>
                <w:rFonts w:asciiTheme="majorBidi" w:hAnsiTheme="majorBidi" w:cstheme="majorBidi"/>
                <w:sz w:val="24"/>
                <w:szCs w:val="24"/>
                <w:lang w:bidi="prs-AF"/>
              </w:rPr>
              <w:t>M</w:t>
            </w:r>
          </w:p>
        </w:tc>
      </w:tr>
    </w:tbl>
    <w:p w14:paraId="378CB6C2" w14:textId="19CBDE12" w:rsidR="0053315B" w:rsidRDefault="0053315B" w:rsidP="00083D68">
      <w:pPr>
        <w:ind w:left="0" w:firstLine="0"/>
      </w:pPr>
    </w:p>
    <w:p w14:paraId="7E1DB000" w14:textId="419745F7" w:rsidR="007B1FA2" w:rsidRPr="004F722E" w:rsidRDefault="003B51EA" w:rsidP="0053315B">
      <w:pPr>
        <w:rPr>
          <w:b/>
          <w:bCs/>
        </w:rPr>
      </w:pPr>
      <w:r w:rsidRPr="004F722E">
        <w:rPr>
          <w:b/>
          <w:bCs/>
        </w:rPr>
        <w:t xml:space="preserve">Schedule and deadline for submission, </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2520"/>
        <w:gridCol w:w="1645"/>
      </w:tblGrid>
      <w:tr w:rsidR="003B51EA" w:rsidRPr="00E676A7" w14:paraId="5F48E6F5" w14:textId="77777777" w:rsidTr="008B4F2A">
        <w:trPr>
          <w:trHeight w:val="416"/>
          <w:jc w:val="center"/>
        </w:trPr>
        <w:tc>
          <w:tcPr>
            <w:tcW w:w="6745" w:type="dxa"/>
            <w:tcBorders>
              <w:bottom w:val="nil"/>
            </w:tcBorders>
            <w:shd w:val="clear" w:color="auto" w:fill="BDD6EE" w:themeFill="accent1" w:themeFillTint="66"/>
            <w:vAlign w:val="center"/>
          </w:tcPr>
          <w:p w14:paraId="7F3B8A65" w14:textId="77777777" w:rsidR="003B51EA" w:rsidRPr="00A7713E" w:rsidRDefault="003B51EA" w:rsidP="00507D87">
            <w:pPr>
              <w:spacing w:after="0"/>
              <w:rPr>
                <w:rFonts w:ascii="Franklin Gothic Book" w:hAnsi="Franklin Gothic Book" w:cs="Arial"/>
                <w:b/>
                <w:bCs/>
              </w:rPr>
            </w:pPr>
            <w:r w:rsidRPr="00A7713E">
              <w:rPr>
                <w:rFonts w:ascii="Franklin Gothic Book" w:hAnsi="Franklin Gothic Book" w:cs="Arial"/>
                <w:b/>
                <w:bCs/>
                <w:sz w:val="24"/>
                <w:szCs w:val="24"/>
              </w:rPr>
              <w:t>Description</w:t>
            </w:r>
          </w:p>
        </w:tc>
        <w:tc>
          <w:tcPr>
            <w:tcW w:w="2520" w:type="dxa"/>
            <w:shd w:val="clear" w:color="auto" w:fill="BDD6EE" w:themeFill="accent1" w:themeFillTint="66"/>
            <w:vAlign w:val="center"/>
          </w:tcPr>
          <w:p w14:paraId="2A3951A2" w14:textId="77777777" w:rsidR="003B51EA" w:rsidRPr="00E676A7" w:rsidRDefault="003B51EA" w:rsidP="00507D87">
            <w:pPr>
              <w:spacing w:after="0"/>
              <w:rPr>
                <w:rFonts w:ascii="Franklin Gothic Book" w:hAnsi="Franklin Gothic Book" w:cs="Arial"/>
                <w:b/>
              </w:rPr>
            </w:pPr>
            <w:r w:rsidRPr="00E676A7">
              <w:rPr>
                <w:rFonts w:ascii="Franklin Gothic Book" w:hAnsi="Franklin Gothic Book" w:cs="Arial"/>
                <w:b/>
              </w:rPr>
              <w:t>DATE</w:t>
            </w:r>
          </w:p>
        </w:tc>
        <w:tc>
          <w:tcPr>
            <w:tcW w:w="1645" w:type="dxa"/>
            <w:tcBorders>
              <w:bottom w:val="nil"/>
            </w:tcBorders>
            <w:shd w:val="clear" w:color="auto" w:fill="BDD6EE" w:themeFill="accent1" w:themeFillTint="66"/>
            <w:vAlign w:val="center"/>
          </w:tcPr>
          <w:p w14:paraId="73FD80F3" w14:textId="77777777" w:rsidR="003B51EA" w:rsidRPr="00E676A7" w:rsidRDefault="003B51EA" w:rsidP="00507D87">
            <w:pPr>
              <w:spacing w:after="0"/>
              <w:rPr>
                <w:rFonts w:ascii="Franklin Gothic Book" w:hAnsi="Franklin Gothic Book" w:cs="Arial"/>
                <w:b/>
              </w:rPr>
            </w:pPr>
            <w:r w:rsidRPr="00E676A7">
              <w:rPr>
                <w:rFonts w:ascii="Franklin Gothic Book" w:hAnsi="Franklin Gothic Book" w:cs="Arial"/>
                <w:b/>
              </w:rPr>
              <w:t>TIME</w:t>
            </w:r>
          </w:p>
        </w:tc>
      </w:tr>
      <w:tr w:rsidR="003B51EA" w:rsidRPr="00E676A7" w14:paraId="1E8BAFC6" w14:textId="77777777" w:rsidTr="008B4F2A">
        <w:trPr>
          <w:trHeight w:val="364"/>
          <w:jc w:val="center"/>
        </w:trPr>
        <w:tc>
          <w:tcPr>
            <w:tcW w:w="6745" w:type="dxa"/>
            <w:shd w:val="clear" w:color="auto" w:fill="auto"/>
            <w:vAlign w:val="center"/>
          </w:tcPr>
          <w:p w14:paraId="0AD12870" w14:textId="77777777" w:rsidR="003B51EA" w:rsidRPr="00E676A7" w:rsidRDefault="003B51EA" w:rsidP="00507D87">
            <w:pPr>
              <w:spacing w:after="0"/>
              <w:rPr>
                <w:rFonts w:ascii="Franklin Gothic Book" w:hAnsi="Franklin Gothic Book" w:cs="Arial"/>
                <w:bCs/>
              </w:rPr>
            </w:pPr>
            <w:r w:rsidRPr="00E676A7">
              <w:rPr>
                <w:rFonts w:ascii="Franklin Gothic Book" w:hAnsi="Franklin Gothic Book" w:cs="Arial"/>
                <w:bCs/>
              </w:rPr>
              <w:t>Invitation to Bid release</w:t>
            </w:r>
          </w:p>
        </w:tc>
        <w:tc>
          <w:tcPr>
            <w:tcW w:w="2520" w:type="dxa"/>
            <w:shd w:val="clear" w:color="auto" w:fill="auto"/>
            <w:vAlign w:val="center"/>
          </w:tcPr>
          <w:p w14:paraId="15090597" w14:textId="523A5DCD" w:rsidR="003B51EA" w:rsidRPr="00B325C2" w:rsidRDefault="00EB6C13" w:rsidP="00507D87">
            <w:pPr>
              <w:spacing w:after="0"/>
              <w:rPr>
                <w:rFonts w:ascii="Franklin Gothic Book" w:hAnsi="Franklin Gothic Book" w:cs="Arial"/>
              </w:rPr>
            </w:pPr>
            <w:r>
              <w:rPr>
                <w:rFonts w:ascii="Franklin Gothic Book" w:hAnsi="Franklin Gothic Book" w:cs="Arial"/>
              </w:rPr>
              <w:t>4</w:t>
            </w:r>
            <w:r w:rsidR="00BE0AE8" w:rsidRPr="00B325C2">
              <w:rPr>
                <w:rFonts w:ascii="Franklin Gothic Book" w:hAnsi="Franklin Gothic Book" w:cs="Arial"/>
                <w:vertAlign w:val="superscript"/>
              </w:rPr>
              <w:t>th</w:t>
            </w:r>
            <w:r w:rsidR="003B51EA" w:rsidRPr="00B325C2">
              <w:rPr>
                <w:rFonts w:ascii="Franklin Gothic Book" w:hAnsi="Franklin Gothic Book" w:cs="Arial"/>
              </w:rPr>
              <w:t xml:space="preserve"> </w:t>
            </w:r>
            <w:r>
              <w:rPr>
                <w:rFonts w:ascii="Franklin Gothic Book" w:hAnsi="Franklin Gothic Book" w:cs="Arial"/>
              </w:rPr>
              <w:t>June</w:t>
            </w:r>
            <w:r w:rsidR="003B51EA" w:rsidRPr="00B325C2">
              <w:rPr>
                <w:rFonts w:ascii="Franklin Gothic Book" w:hAnsi="Franklin Gothic Book" w:cs="Arial"/>
              </w:rPr>
              <w:t xml:space="preserve">2025 </w:t>
            </w:r>
          </w:p>
        </w:tc>
        <w:tc>
          <w:tcPr>
            <w:tcW w:w="1645" w:type="dxa"/>
            <w:shd w:val="clear" w:color="auto" w:fill="auto"/>
            <w:vAlign w:val="center"/>
          </w:tcPr>
          <w:p w14:paraId="16282E7A" w14:textId="77777777" w:rsidR="003B51EA" w:rsidRPr="008257D2" w:rsidRDefault="003B51EA" w:rsidP="00507D87">
            <w:pPr>
              <w:spacing w:after="0"/>
              <w:rPr>
                <w:rFonts w:ascii="Franklin Gothic Book" w:hAnsi="Franklin Gothic Book" w:cs="Arial"/>
              </w:rPr>
            </w:pPr>
          </w:p>
        </w:tc>
      </w:tr>
      <w:tr w:rsidR="003B51EA" w:rsidRPr="00E676A7" w14:paraId="51789319" w14:textId="77777777" w:rsidTr="008B4F2A">
        <w:trPr>
          <w:trHeight w:val="412"/>
          <w:jc w:val="center"/>
        </w:trPr>
        <w:tc>
          <w:tcPr>
            <w:tcW w:w="6745" w:type="dxa"/>
            <w:shd w:val="clear" w:color="auto" w:fill="auto"/>
            <w:vAlign w:val="center"/>
          </w:tcPr>
          <w:p w14:paraId="6FE31445" w14:textId="27FDB06C" w:rsidR="003B51EA" w:rsidRPr="001D3F75" w:rsidRDefault="003B51EA" w:rsidP="00507D87">
            <w:pPr>
              <w:spacing w:after="0"/>
              <w:rPr>
                <w:rFonts w:ascii="Franklin Gothic Book" w:hAnsi="Franklin Gothic Book" w:cs="Arial"/>
                <w:bCs/>
              </w:rPr>
            </w:pPr>
            <w:r w:rsidRPr="001D3F75">
              <w:rPr>
                <w:rFonts w:ascii="Franklin Gothic Book" w:hAnsi="Franklin Gothic Book" w:cs="Arial"/>
                <w:bCs/>
              </w:rPr>
              <w:t xml:space="preserve">Deadline for request for any clarifications from </w:t>
            </w:r>
            <w:r w:rsidR="00335987" w:rsidRPr="00335987">
              <w:rPr>
                <w:rFonts w:ascii="Franklin Gothic Book" w:hAnsi="Franklin Gothic Book" w:cs="Arial"/>
                <w:b/>
                <w:bCs/>
              </w:rPr>
              <w:t>OCCD</w:t>
            </w:r>
          </w:p>
        </w:tc>
        <w:tc>
          <w:tcPr>
            <w:tcW w:w="2520" w:type="dxa"/>
            <w:shd w:val="clear" w:color="auto" w:fill="auto"/>
            <w:vAlign w:val="center"/>
          </w:tcPr>
          <w:p w14:paraId="758D96FF" w14:textId="376D9B21" w:rsidR="003B51EA" w:rsidRPr="00B325C2" w:rsidRDefault="00EB6C13" w:rsidP="00507D87">
            <w:pPr>
              <w:spacing w:after="0"/>
              <w:rPr>
                <w:rFonts w:ascii="Franklin Gothic Book" w:hAnsi="Franklin Gothic Book" w:cs="Arial"/>
              </w:rPr>
            </w:pPr>
            <w:r>
              <w:rPr>
                <w:rFonts w:ascii="Franklin Gothic Book" w:hAnsi="Franklin Gothic Book" w:cs="Arial"/>
              </w:rPr>
              <w:t>11</w:t>
            </w:r>
            <w:r w:rsidR="003B51EA" w:rsidRPr="00B325C2">
              <w:rPr>
                <w:rFonts w:ascii="Franklin Gothic Book" w:hAnsi="Franklin Gothic Book" w:cs="Arial"/>
                <w:vertAlign w:val="superscript"/>
              </w:rPr>
              <w:t>th</w:t>
            </w:r>
            <w:r w:rsidR="003B51EA" w:rsidRPr="00B325C2">
              <w:rPr>
                <w:rFonts w:ascii="Franklin Gothic Book" w:hAnsi="Franklin Gothic Book" w:cs="Arial"/>
              </w:rPr>
              <w:t xml:space="preserve"> </w:t>
            </w:r>
            <w:r>
              <w:rPr>
                <w:rFonts w:ascii="Franklin Gothic Book" w:hAnsi="Franklin Gothic Book" w:cs="Arial"/>
              </w:rPr>
              <w:t xml:space="preserve">June </w:t>
            </w:r>
            <w:r w:rsidR="003B51EA" w:rsidRPr="00B325C2">
              <w:rPr>
                <w:rFonts w:ascii="Franklin Gothic Book" w:hAnsi="Franklin Gothic Book" w:cs="Arial"/>
              </w:rPr>
              <w:t>2025</w:t>
            </w:r>
          </w:p>
        </w:tc>
        <w:tc>
          <w:tcPr>
            <w:tcW w:w="1645" w:type="dxa"/>
            <w:shd w:val="clear" w:color="auto" w:fill="auto"/>
            <w:vAlign w:val="center"/>
          </w:tcPr>
          <w:p w14:paraId="53E69F42" w14:textId="49DA25FB" w:rsidR="003B51EA" w:rsidRPr="008257D2" w:rsidRDefault="003B51EA" w:rsidP="008B4F2A">
            <w:pPr>
              <w:spacing w:after="0"/>
              <w:ind w:left="0" w:firstLine="0"/>
              <w:jc w:val="right"/>
              <w:rPr>
                <w:rFonts w:ascii="Franklin Gothic Book" w:hAnsi="Franklin Gothic Book" w:cs="Arial"/>
              </w:rPr>
            </w:pPr>
            <w:r w:rsidRPr="008257D2">
              <w:rPr>
                <w:rFonts w:ascii="Franklin Gothic Book" w:hAnsi="Franklin Gothic Book" w:cs="Arial"/>
              </w:rPr>
              <w:t>04:</w:t>
            </w:r>
            <w:r w:rsidR="008B4F2A">
              <w:rPr>
                <w:rFonts w:ascii="Franklin Gothic Book" w:hAnsi="Franklin Gothic Book" w:cs="Arial"/>
              </w:rPr>
              <w:t>3</w:t>
            </w:r>
            <w:r w:rsidRPr="008257D2">
              <w:rPr>
                <w:rFonts w:ascii="Franklin Gothic Book" w:hAnsi="Franklin Gothic Book" w:cs="Arial"/>
              </w:rPr>
              <w:t>0PM</w:t>
            </w:r>
          </w:p>
        </w:tc>
      </w:tr>
      <w:tr w:rsidR="003B51EA" w:rsidRPr="00E676A7" w14:paraId="0B76D65D" w14:textId="77777777" w:rsidTr="008B4F2A">
        <w:trPr>
          <w:trHeight w:val="418"/>
          <w:jc w:val="center"/>
        </w:trPr>
        <w:tc>
          <w:tcPr>
            <w:tcW w:w="6745" w:type="dxa"/>
            <w:shd w:val="clear" w:color="auto" w:fill="auto"/>
            <w:vAlign w:val="center"/>
          </w:tcPr>
          <w:p w14:paraId="19B0040B" w14:textId="451C9F0F" w:rsidR="003B51EA" w:rsidRPr="00E676A7" w:rsidRDefault="003B51EA" w:rsidP="00507D87">
            <w:pPr>
              <w:spacing w:after="0"/>
              <w:rPr>
                <w:rFonts w:ascii="Franklin Gothic Book" w:hAnsi="Franklin Gothic Book" w:cs="Arial"/>
                <w:bCs/>
              </w:rPr>
            </w:pPr>
            <w:r w:rsidRPr="00E676A7">
              <w:rPr>
                <w:rFonts w:ascii="Franklin Gothic Book" w:hAnsi="Franklin Gothic Book" w:cs="Arial"/>
                <w:bCs/>
              </w:rPr>
              <w:t xml:space="preserve">Last date on which clarifications are issued by </w:t>
            </w:r>
            <w:r w:rsidR="00335987" w:rsidRPr="00335987">
              <w:rPr>
                <w:rFonts w:ascii="Franklin Gothic Book" w:hAnsi="Franklin Gothic Book" w:cs="Arial"/>
                <w:b/>
                <w:bCs/>
              </w:rPr>
              <w:t>OCCD</w:t>
            </w:r>
          </w:p>
        </w:tc>
        <w:tc>
          <w:tcPr>
            <w:tcW w:w="2520" w:type="dxa"/>
            <w:shd w:val="clear" w:color="auto" w:fill="auto"/>
            <w:vAlign w:val="center"/>
          </w:tcPr>
          <w:p w14:paraId="1097EB4C" w14:textId="762982CD" w:rsidR="003B51EA" w:rsidRPr="00B325C2" w:rsidRDefault="00EB6C13" w:rsidP="00507D87">
            <w:pPr>
              <w:spacing w:after="0"/>
              <w:rPr>
                <w:rFonts w:ascii="Franklin Gothic Book" w:hAnsi="Franklin Gothic Book" w:cs="Arial"/>
              </w:rPr>
            </w:pPr>
            <w:r>
              <w:rPr>
                <w:rFonts w:ascii="Franklin Gothic Book" w:hAnsi="Franklin Gothic Book" w:cs="Arial"/>
              </w:rPr>
              <w:t>12</w:t>
            </w:r>
            <w:r w:rsidR="003B51EA" w:rsidRPr="00B325C2">
              <w:rPr>
                <w:rFonts w:ascii="Franklin Gothic Book" w:hAnsi="Franklin Gothic Book" w:cs="Arial"/>
                <w:vertAlign w:val="superscript"/>
              </w:rPr>
              <w:t>th</w:t>
            </w:r>
            <w:r w:rsidR="003B51EA" w:rsidRPr="00B325C2">
              <w:rPr>
                <w:rFonts w:ascii="Franklin Gothic Book" w:hAnsi="Franklin Gothic Book" w:cs="Arial"/>
              </w:rPr>
              <w:t xml:space="preserve"> </w:t>
            </w:r>
            <w:r>
              <w:rPr>
                <w:rFonts w:ascii="Franklin Gothic Book" w:hAnsi="Franklin Gothic Book" w:cs="Arial"/>
              </w:rPr>
              <w:t xml:space="preserve">June </w:t>
            </w:r>
            <w:r w:rsidR="003B51EA" w:rsidRPr="00B325C2">
              <w:rPr>
                <w:rFonts w:ascii="Franklin Gothic Book" w:hAnsi="Franklin Gothic Book" w:cs="Arial"/>
              </w:rPr>
              <w:t xml:space="preserve">2025 </w:t>
            </w:r>
          </w:p>
        </w:tc>
        <w:tc>
          <w:tcPr>
            <w:tcW w:w="1645" w:type="dxa"/>
            <w:shd w:val="clear" w:color="auto" w:fill="auto"/>
            <w:vAlign w:val="center"/>
          </w:tcPr>
          <w:p w14:paraId="2F2A7929" w14:textId="6DF86099" w:rsidR="003B51EA" w:rsidRPr="008257D2" w:rsidRDefault="003B51EA" w:rsidP="008B4F2A">
            <w:pPr>
              <w:spacing w:after="0"/>
              <w:rPr>
                <w:rFonts w:ascii="Franklin Gothic Book" w:hAnsi="Franklin Gothic Book" w:cs="Arial"/>
              </w:rPr>
            </w:pPr>
            <w:r w:rsidRPr="008257D2">
              <w:rPr>
                <w:rFonts w:ascii="Franklin Gothic Book" w:hAnsi="Franklin Gothic Book" w:cs="Arial"/>
              </w:rPr>
              <w:t>04:</w:t>
            </w:r>
            <w:r w:rsidR="008B4F2A">
              <w:rPr>
                <w:rFonts w:ascii="Franklin Gothic Book" w:hAnsi="Franklin Gothic Book" w:cs="Arial"/>
              </w:rPr>
              <w:t>3</w:t>
            </w:r>
            <w:r w:rsidRPr="008257D2">
              <w:rPr>
                <w:rFonts w:ascii="Franklin Gothic Book" w:hAnsi="Franklin Gothic Book" w:cs="Arial"/>
              </w:rPr>
              <w:t>0PM</w:t>
            </w:r>
          </w:p>
        </w:tc>
      </w:tr>
      <w:tr w:rsidR="003B51EA" w:rsidRPr="00E676A7" w14:paraId="27B8268A" w14:textId="77777777" w:rsidTr="008B4F2A">
        <w:trPr>
          <w:trHeight w:val="409"/>
          <w:jc w:val="center"/>
        </w:trPr>
        <w:tc>
          <w:tcPr>
            <w:tcW w:w="6745" w:type="dxa"/>
            <w:shd w:val="clear" w:color="auto" w:fill="auto"/>
            <w:vAlign w:val="center"/>
          </w:tcPr>
          <w:p w14:paraId="690A77AA" w14:textId="77777777" w:rsidR="003B51EA" w:rsidRPr="00E676A7" w:rsidRDefault="003B51EA" w:rsidP="00507D87">
            <w:pPr>
              <w:spacing w:after="0"/>
              <w:rPr>
                <w:rFonts w:ascii="Franklin Gothic Book" w:hAnsi="Franklin Gothic Book" w:cs="Arial"/>
              </w:rPr>
            </w:pPr>
            <w:r w:rsidRPr="00E676A7">
              <w:rPr>
                <w:rFonts w:ascii="Franklin Gothic Book" w:hAnsi="Franklin Gothic Book" w:cs="Arial"/>
              </w:rPr>
              <w:t>Deadline for submission of bids (receiving date, not sending date)</w:t>
            </w:r>
          </w:p>
        </w:tc>
        <w:tc>
          <w:tcPr>
            <w:tcW w:w="2520" w:type="dxa"/>
            <w:shd w:val="clear" w:color="auto" w:fill="auto"/>
            <w:vAlign w:val="center"/>
          </w:tcPr>
          <w:p w14:paraId="519D9258" w14:textId="61092286" w:rsidR="003B51EA" w:rsidRPr="00B325C2" w:rsidRDefault="00EB6C13" w:rsidP="00507D87">
            <w:pPr>
              <w:spacing w:after="0"/>
              <w:rPr>
                <w:rFonts w:ascii="Franklin Gothic Book" w:hAnsi="Franklin Gothic Book" w:cs="Arial"/>
              </w:rPr>
            </w:pPr>
            <w:r>
              <w:rPr>
                <w:rFonts w:ascii="Franklin Gothic Book" w:hAnsi="Franklin Gothic Book" w:cs="Arial"/>
              </w:rPr>
              <w:t>17</w:t>
            </w:r>
            <w:r w:rsidR="00BE0AE8" w:rsidRPr="00B325C2">
              <w:rPr>
                <w:rFonts w:ascii="Franklin Gothic Book" w:hAnsi="Franklin Gothic Book" w:cs="Arial"/>
                <w:vertAlign w:val="superscript"/>
              </w:rPr>
              <w:t>th</w:t>
            </w:r>
            <w:r>
              <w:rPr>
                <w:rFonts w:ascii="Franklin Gothic Book" w:hAnsi="Franklin Gothic Book" w:cs="Arial"/>
                <w:vertAlign w:val="superscript"/>
              </w:rPr>
              <w:t xml:space="preserve"> </w:t>
            </w:r>
            <w:r>
              <w:rPr>
                <w:rFonts w:ascii="Franklin Gothic Book" w:hAnsi="Franklin Gothic Book" w:cs="Arial"/>
              </w:rPr>
              <w:t xml:space="preserve">June </w:t>
            </w:r>
            <w:r w:rsidR="003B51EA" w:rsidRPr="00B325C2">
              <w:rPr>
                <w:rFonts w:ascii="Franklin Gothic Book" w:hAnsi="Franklin Gothic Book" w:cs="Arial"/>
              </w:rPr>
              <w:t xml:space="preserve">2025 </w:t>
            </w:r>
          </w:p>
        </w:tc>
        <w:tc>
          <w:tcPr>
            <w:tcW w:w="1645" w:type="dxa"/>
            <w:shd w:val="clear" w:color="auto" w:fill="auto"/>
            <w:vAlign w:val="center"/>
          </w:tcPr>
          <w:p w14:paraId="25040ECA" w14:textId="50EFE972" w:rsidR="003B51EA" w:rsidRPr="008257D2" w:rsidRDefault="003B51EA" w:rsidP="008B4F2A">
            <w:pPr>
              <w:spacing w:after="0"/>
              <w:rPr>
                <w:rFonts w:ascii="Franklin Gothic Book" w:hAnsi="Franklin Gothic Book" w:cs="Arial"/>
              </w:rPr>
            </w:pPr>
            <w:r w:rsidRPr="008257D2">
              <w:rPr>
                <w:rFonts w:ascii="Franklin Gothic Book" w:hAnsi="Franklin Gothic Book" w:cs="Arial"/>
              </w:rPr>
              <w:t>0</w:t>
            </w:r>
            <w:r w:rsidR="008B4F2A">
              <w:rPr>
                <w:rFonts w:ascii="Franklin Gothic Book" w:hAnsi="Franklin Gothic Book" w:cs="Arial"/>
              </w:rPr>
              <w:t>4</w:t>
            </w:r>
            <w:r w:rsidRPr="008257D2">
              <w:rPr>
                <w:rFonts w:ascii="Franklin Gothic Book" w:hAnsi="Franklin Gothic Book" w:cs="Arial"/>
              </w:rPr>
              <w:t>:</w:t>
            </w:r>
            <w:r w:rsidR="008B4F2A">
              <w:rPr>
                <w:rFonts w:ascii="Franklin Gothic Book" w:hAnsi="Franklin Gothic Book" w:cs="Arial"/>
              </w:rPr>
              <w:t>3</w:t>
            </w:r>
            <w:r w:rsidRPr="008257D2">
              <w:rPr>
                <w:rFonts w:ascii="Franklin Gothic Book" w:hAnsi="Franklin Gothic Book" w:cs="Arial"/>
              </w:rPr>
              <w:t>0PM</w:t>
            </w:r>
          </w:p>
        </w:tc>
      </w:tr>
    </w:tbl>
    <w:p w14:paraId="0C7F004F" w14:textId="77777777" w:rsidR="003B51EA" w:rsidRDefault="003B51EA" w:rsidP="0053315B"/>
    <w:p w14:paraId="27DD4E3E" w14:textId="0537D5BC" w:rsidR="003D1E8B" w:rsidRDefault="0053315B" w:rsidP="004A2891">
      <w:pPr>
        <w:pStyle w:val="Heading1"/>
      </w:pPr>
      <w:bookmarkStart w:id="2" w:name="_Toc145512161"/>
      <w:bookmarkStart w:id="3" w:name="_Toc99625630"/>
      <w:r w:rsidRPr="004A2891">
        <w:t>I</w:t>
      </w:r>
      <w:r w:rsidR="007F2DEC" w:rsidRPr="004A2891">
        <w:t>ntroduction</w:t>
      </w:r>
      <w:r w:rsidRPr="004A2891">
        <w:t xml:space="preserve"> </w:t>
      </w:r>
      <w:r w:rsidR="007F2DEC" w:rsidRPr="004A2891">
        <w:t>to</w:t>
      </w:r>
      <w:r w:rsidRPr="004A2891">
        <w:t xml:space="preserve"> O</w:t>
      </w:r>
      <w:r w:rsidR="007F2DEC" w:rsidRPr="004A2891">
        <w:t>rganization</w:t>
      </w:r>
      <w:bookmarkEnd w:id="2"/>
      <w:r w:rsidRPr="004A2891">
        <w:t xml:space="preserve"> </w:t>
      </w:r>
      <w:bookmarkEnd w:id="3"/>
    </w:p>
    <w:p w14:paraId="18487941" w14:textId="3D4ED12A" w:rsidR="004A2891" w:rsidRDefault="004A2891" w:rsidP="00620F07">
      <w:pPr>
        <w:spacing w:after="0" w:line="276" w:lineRule="auto"/>
        <w:ind w:left="0" w:firstLine="0"/>
        <w:rPr>
          <w:rtl/>
          <w:lang w:bidi="prs-AF"/>
        </w:rPr>
      </w:pPr>
    </w:p>
    <w:p w14:paraId="0BA38FE5" w14:textId="2CEEEC66" w:rsidR="00DB6799" w:rsidRPr="009051FC" w:rsidRDefault="00DB6799" w:rsidP="00DB6799">
      <w:pPr>
        <w:spacing w:line="276" w:lineRule="auto"/>
        <w:ind w:left="0" w:firstLine="0"/>
        <w:rPr>
          <w:rFonts w:asciiTheme="majorBidi" w:eastAsia="Times New Roman" w:hAnsiTheme="majorBidi" w:cstheme="majorBidi"/>
          <w:sz w:val="24"/>
          <w:szCs w:val="24"/>
        </w:rPr>
      </w:pPr>
      <w:r w:rsidRPr="009051FC">
        <w:rPr>
          <w:rFonts w:asciiTheme="majorBidi" w:eastAsia="Times New Roman" w:hAnsiTheme="majorBidi" w:cstheme="majorBidi"/>
          <w:sz w:val="24"/>
          <w:szCs w:val="24"/>
        </w:rPr>
        <w:t>Organization for Community Coordination and Development (</w:t>
      </w:r>
      <w:r w:rsidR="00335987" w:rsidRPr="00335987">
        <w:rPr>
          <w:rFonts w:asciiTheme="majorBidi" w:eastAsia="Times New Roman" w:hAnsiTheme="majorBidi" w:cstheme="majorBidi"/>
          <w:b/>
          <w:bCs/>
          <w:sz w:val="24"/>
          <w:szCs w:val="24"/>
        </w:rPr>
        <w:t>OCCD</w:t>
      </w:r>
      <w:r w:rsidRPr="009051FC">
        <w:rPr>
          <w:rFonts w:asciiTheme="majorBidi" w:eastAsia="Times New Roman" w:hAnsiTheme="majorBidi" w:cstheme="majorBidi"/>
          <w:sz w:val="24"/>
          <w:szCs w:val="24"/>
        </w:rPr>
        <w:t xml:space="preserve">) was established and registered with the Ministry of Economy as a non-profit, non-governmental, non-political and independent organization.  </w:t>
      </w:r>
      <w:r w:rsidR="00335987" w:rsidRPr="00335987">
        <w:rPr>
          <w:rFonts w:asciiTheme="majorBidi" w:eastAsia="Times New Roman" w:hAnsiTheme="majorBidi" w:cstheme="majorBidi"/>
          <w:b/>
          <w:bCs/>
          <w:sz w:val="24"/>
          <w:szCs w:val="24"/>
        </w:rPr>
        <w:t>OCCD</w:t>
      </w:r>
      <w:r w:rsidRPr="009051FC">
        <w:rPr>
          <w:rFonts w:asciiTheme="majorBidi" w:eastAsia="Times New Roman" w:hAnsiTheme="majorBidi" w:cstheme="majorBidi"/>
          <w:sz w:val="24"/>
          <w:szCs w:val="24"/>
        </w:rPr>
        <w:t xml:space="preserve"> is an initiative of senior Afghan staff whose vast and enriched experience is an asset to the country. The aim of the founders of </w:t>
      </w:r>
      <w:r w:rsidR="00335987" w:rsidRPr="00335987">
        <w:rPr>
          <w:rFonts w:asciiTheme="majorBidi" w:eastAsia="Times New Roman" w:hAnsiTheme="majorBidi" w:cstheme="majorBidi"/>
          <w:b/>
          <w:bCs/>
          <w:sz w:val="24"/>
          <w:szCs w:val="24"/>
        </w:rPr>
        <w:t>OCCD</w:t>
      </w:r>
      <w:r w:rsidRPr="009051FC">
        <w:rPr>
          <w:rFonts w:asciiTheme="majorBidi" w:eastAsia="Times New Roman" w:hAnsiTheme="majorBidi" w:cstheme="majorBidi"/>
          <w:sz w:val="24"/>
          <w:szCs w:val="24"/>
        </w:rPr>
        <w:t xml:space="preserve"> is to transfer the experiences and expertise from several national and international organizations to a purely Afghan context in order to ensure the sustainability of efforts as well as provide opportunities for Afghans to use their full potentials in humanitarian and community development activities. </w:t>
      </w:r>
    </w:p>
    <w:p w14:paraId="1CD3F652" w14:textId="77777777" w:rsidR="00DB6799" w:rsidRPr="009051FC" w:rsidRDefault="00DB6799" w:rsidP="00DB6799">
      <w:pPr>
        <w:spacing w:line="276" w:lineRule="auto"/>
        <w:ind w:left="0" w:firstLine="0"/>
        <w:rPr>
          <w:rFonts w:asciiTheme="majorBidi" w:eastAsia="Times New Roman" w:hAnsiTheme="majorBidi" w:cstheme="majorBidi"/>
          <w:sz w:val="24"/>
          <w:szCs w:val="24"/>
        </w:rPr>
      </w:pPr>
    </w:p>
    <w:p w14:paraId="0A9D6F20" w14:textId="4ED129E1" w:rsidR="00DB6799" w:rsidRPr="009051FC" w:rsidRDefault="00335987" w:rsidP="00DB6799">
      <w:pPr>
        <w:spacing w:line="276" w:lineRule="auto"/>
        <w:ind w:left="0" w:firstLine="0"/>
        <w:rPr>
          <w:rFonts w:asciiTheme="majorBidi" w:eastAsia="Times New Roman" w:hAnsiTheme="majorBidi" w:cstheme="majorBidi"/>
          <w:sz w:val="24"/>
          <w:szCs w:val="24"/>
        </w:rPr>
      </w:pPr>
      <w:r w:rsidRPr="00335987">
        <w:rPr>
          <w:rFonts w:asciiTheme="majorBidi" w:eastAsia="Times New Roman" w:hAnsiTheme="majorBidi" w:cstheme="majorBidi"/>
          <w:b/>
          <w:bCs/>
          <w:sz w:val="24"/>
          <w:szCs w:val="24"/>
        </w:rPr>
        <w:t>OCCD</w:t>
      </w:r>
      <w:r w:rsidR="00DB6799" w:rsidRPr="009051FC">
        <w:rPr>
          <w:rFonts w:asciiTheme="majorBidi" w:eastAsia="Times New Roman" w:hAnsiTheme="majorBidi" w:cstheme="majorBidi"/>
          <w:sz w:val="24"/>
          <w:szCs w:val="24"/>
        </w:rPr>
        <w:t xml:space="preserve"> works in partnership with government, community development and implementing partners in the following sectors: health, nutrition, education, agriculture, water, sanitation, and hygiene (WASH), food security and livelihood (FSL), community development and research. </w:t>
      </w:r>
      <w:r w:rsidRPr="00335987">
        <w:rPr>
          <w:rFonts w:asciiTheme="majorBidi" w:eastAsia="Times New Roman" w:hAnsiTheme="majorBidi" w:cstheme="majorBidi"/>
          <w:b/>
          <w:bCs/>
          <w:sz w:val="24"/>
          <w:szCs w:val="24"/>
        </w:rPr>
        <w:t>OCCD</w:t>
      </w:r>
      <w:r w:rsidR="00DB6799" w:rsidRPr="009051FC">
        <w:rPr>
          <w:rFonts w:asciiTheme="majorBidi" w:eastAsia="Times New Roman" w:hAnsiTheme="majorBidi" w:cstheme="majorBidi"/>
          <w:sz w:val="24"/>
          <w:szCs w:val="24"/>
        </w:rPr>
        <w:t xml:space="preserve">, as a community-based organization, does not go into communities, carries out a project and then moves on. </w:t>
      </w:r>
      <w:r w:rsidRPr="00335987">
        <w:rPr>
          <w:rFonts w:asciiTheme="majorBidi" w:eastAsia="Times New Roman" w:hAnsiTheme="majorBidi" w:cstheme="majorBidi"/>
          <w:b/>
          <w:bCs/>
          <w:sz w:val="24"/>
          <w:szCs w:val="24"/>
        </w:rPr>
        <w:t>OCCD</w:t>
      </w:r>
      <w:r w:rsidR="00DB6799" w:rsidRPr="009051FC">
        <w:rPr>
          <w:rFonts w:asciiTheme="majorBidi" w:eastAsia="Times New Roman" w:hAnsiTheme="majorBidi" w:cstheme="majorBidi"/>
          <w:sz w:val="24"/>
          <w:szCs w:val="24"/>
        </w:rPr>
        <w:t xml:space="preserve"> consults with families, community leaders and local councils to understand all the issues or barriers, and then develops programs that address these. </w:t>
      </w:r>
      <w:r w:rsidRPr="00335987">
        <w:rPr>
          <w:rFonts w:asciiTheme="majorBidi" w:eastAsia="Times New Roman" w:hAnsiTheme="majorBidi" w:cstheme="majorBidi"/>
          <w:b/>
          <w:bCs/>
          <w:sz w:val="24"/>
          <w:szCs w:val="24"/>
        </w:rPr>
        <w:t>OCCD</w:t>
      </w:r>
      <w:r w:rsidR="00DB6799" w:rsidRPr="009051FC">
        <w:rPr>
          <w:rFonts w:asciiTheme="majorBidi" w:eastAsia="Times New Roman" w:hAnsiTheme="majorBidi" w:cstheme="majorBidi"/>
          <w:sz w:val="24"/>
          <w:szCs w:val="24"/>
        </w:rPr>
        <w:t xml:space="preserve"> builds trust so that its programs are successful and bring about real change. </w:t>
      </w:r>
    </w:p>
    <w:p w14:paraId="54BCCF1A" w14:textId="77777777" w:rsidR="00DB6799" w:rsidRPr="009051FC" w:rsidRDefault="00DB6799" w:rsidP="00DB6799">
      <w:pPr>
        <w:spacing w:line="276" w:lineRule="auto"/>
        <w:ind w:left="0" w:firstLine="0"/>
        <w:rPr>
          <w:rFonts w:asciiTheme="majorBidi" w:eastAsia="Times New Roman" w:hAnsiTheme="majorBidi" w:cstheme="majorBidi"/>
          <w:sz w:val="24"/>
          <w:szCs w:val="24"/>
        </w:rPr>
      </w:pPr>
    </w:p>
    <w:p w14:paraId="13BB1865" w14:textId="60FA279E" w:rsidR="00DB6799" w:rsidRDefault="00335987" w:rsidP="00C36332">
      <w:pPr>
        <w:spacing w:line="276" w:lineRule="auto"/>
        <w:ind w:left="0" w:firstLine="0"/>
        <w:rPr>
          <w:rFonts w:asciiTheme="majorBidi" w:eastAsia="Times New Roman" w:hAnsiTheme="majorBidi" w:cstheme="majorBidi"/>
          <w:sz w:val="24"/>
          <w:szCs w:val="24"/>
        </w:rPr>
      </w:pPr>
      <w:r w:rsidRPr="00335987">
        <w:rPr>
          <w:rFonts w:asciiTheme="majorBidi" w:eastAsia="Times New Roman" w:hAnsiTheme="majorBidi" w:cstheme="majorBidi"/>
          <w:b/>
          <w:bCs/>
          <w:sz w:val="24"/>
          <w:szCs w:val="24"/>
        </w:rPr>
        <w:t>OCCD</w:t>
      </w:r>
      <w:r w:rsidR="00DB6799" w:rsidRPr="009051FC">
        <w:rPr>
          <w:rFonts w:asciiTheme="majorBidi" w:eastAsia="Times New Roman" w:hAnsiTheme="majorBidi" w:cstheme="majorBidi"/>
          <w:sz w:val="24"/>
          <w:szCs w:val="24"/>
        </w:rPr>
        <w:t xml:space="preserve">’s approach to program implementation is the human rights-based one in which the individuals and communities are informed of their rights and fully supported to participate in the development of policy and practices which affect their lives and to claim rights where necessary. The key </w:t>
      </w:r>
      <w:r w:rsidR="00EB6C13">
        <w:rPr>
          <w:rFonts w:asciiTheme="majorBidi" w:eastAsia="Times New Roman" w:hAnsiTheme="majorBidi" w:cstheme="majorBidi"/>
          <w:sz w:val="24"/>
          <w:szCs w:val="24"/>
        </w:rPr>
        <w:t>principles</w:t>
      </w:r>
      <w:r w:rsidR="00DB6799" w:rsidRPr="009051FC">
        <w:rPr>
          <w:rFonts w:asciiTheme="majorBidi" w:eastAsia="Times New Roman" w:hAnsiTheme="majorBidi" w:cstheme="majorBidi"/>
          <w:sz w:val="24"/>
          <w:szCs w:val="24"/>
        </w:rPr>
        <w:t xml:space="preserve"> of Participation, Accountability, Non-discrimination, Transparency, Human Dignity, Empowerment and Rule of Law, underpin </w:t>
      </w:r>
      <w:r w:rsidRPr="00335987">
        <w:rPr>
          <w:rFonts w:asciiTheme="majorBidi" w:eastAsia="Times New Roman" w:hAnsiTheme="majorBidi" w:cstheme="majorBidi"/>
          <w:b/>
          <w:bCs/>
          <w:sz w:val="24"/>
          <w:szCs w:val="24"/>
        </w:rPr>
        <w:t>OCCD</w:t>
      </w:r>
      <w:r w:rsidR="00DB6799" w:rsidRPr="009051FC">
        <w:rPr>
          <w:rFonts w:asciiTheme="majorBidi" w:eastAsia="Times New Roman" w:hAnsiTheme="majorBidi" w:cstheme="majorBidi"/>
          <w:sz w:val="24"/>
          <w:szCs w:val="24"/>
        </w:rPr>
        <w:t xml:space="preserve">’s policy formulation and program development to overcome barriers to </w:t>
      </w:r>
      <w:r w:rsidR="00DB6799" w:rsidRPr="009051FC">
        <w:rPr>
          <w:rFonts w:asciiTheme="majorBidi" w:eastAsia="Times New Roman" w:hAnsiTheme="majorBidi" w:cstheme="majorBidi"/>
          <w:sz w:val="24"/>
          <w:szCs w:val="24"/>
        </w:rPr>
        <w:lastRenderedPageBreak/>
        <w:t>accessing essential services that are indispensable to the survival and basic dignity of those who are most marginalized, excluded or discriminated against</w:t>
      </w:r>
      <w:r w:rsidR="00C36332">
        <w:rPr>
          <w:rFonts w:asciiTheme="majorBidi" w:eastAsia="Times New Roman" w:hAnsiTheme="majorBidi" w:cstheme="majorBidi"/>
          <w:sz w:val="24"/>
          <w:szCs w:val="24"/>
        </w:rPr>
        <w:t>.</w:t>
      </w:r>
    </w:p>
    <w:p w14:paraId="77CEC9FD" w14:textId="77777777" w:rsidR="00EB6C13" w:rsidRPr="00C1054B" w:rsidRDefault="00EB6C13" w:rsidP="00C36332">
      <w:pPr>
        <w:spacing w:line="276" w:lineRule="auto"/>
        <w:ind w:left="0" w:firstLine="0"/>
        <w:rPr>
          <w:rFonts w:asciiTheme="majorBidi" w:eastAsia="Times New Roman" w:hAnsiTheme="majorBidi" w:cstheme="majorBidi"/>
          <w:sz w:val="24"/>
          <w:szCs w:val="24"/>
        </w:rPr>
      </w:pPr>
    </w:p>
    <w:p w14:paraId="7D4004CD" w14:textId="5957B9FA"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r w:rsidR="00512C9A">
        <w:rPr>
          <w:rFonts w:asciiTheme="majorBidi" w:hAnsiTheme="majorBidi" w:cstheme="majorBidi"/>
        </w:rPr>
        <w:t xml:space="preserve"> (Scope of Supply),</w:t>
      </w:r>
    </w:p>
    <w:p w14:paraId="189610A2" w14:textId="7A018235" w:rsidR="00C36332" w:rsidRDefault="00412C10" w:rsidP="00C36332">
      <w:pPr>
        <w:spacing w:after="0" w:line="276" w:lineRule="auto"/>
        <w:ind w:left="79" w:firstLine="0"/>
        <w:rPr>
          <w:rFonts w:asciiTheme="majorBidi" w:eastAsia="Times New Roman" w:hAnsiTheme="majorBidi" w:cstheme="majorBidi"/>
          <w:sz w:val="24"/>
          <w:szCs w:val="24"/>
        </w:rPr>
        <w:sectPr w:rsidR="00C36332" w:rsidSect="003B51EA">
          <w:headerReference w:type="even" r:id="rId10"/>
          <w:headerReference w:type="default" r:id="rId11"/>
          <w:footerReference w:type="even" r:id="rId12"/>
          <w:footerReference w:type="default" r:id="rId13"/>
          <w:headerReference w:type="first" r:id="rId14"/>
          <w:footerReference w:type="first" r:id="rId15"/>
          <w:pgSz w:w="12240" w:h="15840"/>
          <w:pgMar w:top="1135" w:right="1027" w:bottom="1157" w:left="1132" w:header="511" w:footer="892" w:gutter="0"/>
          <w:cols w:space="720"/>
          <w:titlePg/>
          <w:docGrid w:linePitch="299"/>
        </w:sectPr>
      </w:pPr>
      <w:r>
        <w:rPr>
          <w:rFonts w:asciiTheme="majorBidi" w:eastAsia="Times New Roman" w:hAnsiTheme="majorBidi" w:cstheme="majorBidi"/>
          <w:sz w:val="24"/>
          <w:szCs w:val="24"/>
        </w:rPr>
        <w:t xml:space="preserve"> </w:t>
      </w:r>
      <w:r w:rsidR="00C36332" w:rsidRPr="00E37D68">
        <w:rPr>
          <w:rFonts w:asciiTheme="majorBidi" w:eastAsia="Times New Roman" w:hAnsiTheme="majorBidi" w:cstheme="majorBidi"/>
          <w:sz w:val="24"/>
          <w:szCs w:val="24"/>
        </w:rPr>
        <w:t>“</w:t>
      </w:r>
      <w:r w:rsidR="00335987" w:rsidRPr="00335987">
        <w:rPr>
          <w:rFonts w:asciiTheme="majorBidi" w:eastAsia="Times New Roman" w:hAnsiTheme="majorBidi" w:cstheme="majorBidi"/>
          <w:b/>
          <w:bCs/>
          <w:sz w:val="24"/>
          <w:szCs w:val="24"/>
        </w:rPr>
        <w:t>OCCD</w:t>
      </w:r>
      <w:r w:rsidR="00C36332" w:rsidRPr="00E37D68">
        <w:rPr>
          <w:rFonts w:asciiTheme="majorBidi" w:eastAsia="Times New Roman" w:hAnsiTheme="majorBidi" w:cstheme="majorBidi"/>
          <w:sz w:val="24"/>
          <w:szCs w:val="24"/>
        </w:rPr>
        <w:t xml:space="preserve"> (Organization for Community Coordination and Development” is seeking for </w:t>
      </w:r>
      <w:r w:rsidR="00EB6C13">
        <w:rPr>
          <w:rFonts w:asciiTheme="majorBidi" w:eastAsia="Times New Roman" w:hAnsiTheme="majorBidi" w:cstheme="majorBidi"/>
          <w:sz w:val="24"/>
          <w:szCs w:val="24"/>
        </w:rPr>
        <w:t>e</w:t>
      </w:r>
      <w:r w:rsidR="00C36332" w:rsidRPr="00E37D68">
        <w:rPr>
          <w:rFonts w:asciiTheme="majorBidi" w:eastAsia="Times New Roman" w:hAnsiTheme="majorBidi" w:cstheme="majorBidi"/>
          <w:sz w:val="24"/>
          <w:szCs w:val="24"/>
        </w:rPr>
        <w:t xml:space="preserve">ligible construction Companies for the </w:t>
      </w:r>
      <w:r w:rsidR="00E37D68" w:rsidRPr="00E37D68">
        <w:rPr>
          <w:rFonts w:asciiTheme="majorBidi" w:eastAsia="Times New Roman" w:hAnsiTheme="majorBidi" w:cstheme="majorBidi"/>
          <w:sz w:val="24"/>
          <w:szCs w:val="24"/>
        </w:rPr>
        <w:t xml:space="preserve">School Improvement Plan (SIP) </w:t>
      </w:r>
      <w:r w:rsidR="00EB6C13">
        <w:rPr>
          <w:rFonts w:asciiTheme="majorBidi" w:eastAsia="Times New Roman" w:hAnsiTheme="majorBidi" w:cstheme="majorBidi"/>
          <w:sz w:val="24"/>
          <w:szCs w:val="24"/>
        </w:rPr>
        <w:t>activity</w:t>
      </w:r>
      <w:r w:rsidR="003C7DDC">
        <w:rPr>
          <w:rFonts w:asciiTheme="majorBidi" w:eastAsia="Times New Roman" w:hAnsiTheme="majorBidi" w:cstheme="majorBidi" w:hint="cs"/>
          <w:sz w:val="24"/>
          <w:szCs w:val="24"/>
          <w:rtl/>
        </w:rPr>
        <w:t xml:space="preserve"> </w:t>
      </w:r>
      <w:r w:rsidR="003C7DDC">
        <w:rPr>
          <w:rFonts w:asciiTheme="majorBidi" w:eastAsia="Times New Roman" w:hAnsiTheme="majorBidi" w:cstheme="majorBidi"/>
          <w:sz w:val="24"/>
          <w:szCs w:val="24"/>
        </w:rPr>
        <w:t>2</w:t>
      </w:r>
      <w:r w:rsidR="003C7DDC" w:rsidRPr="003C7DDC">
        <w:rPr>
          <w:rFonts w:asciiTheme="majorBidi" w:eastAsia="Times New Roman" w:hAnsiTheme="majorBidi" w:cstheme="majorBidi"/>
          <w:sz w:val="24"/>
          <w:szCs w:val="24"/>
          <w:vertAlign w:val="superscript"/>
        </w:rPr>
        <w:t>nd</w:t>
      </w:r>
      <w:r w:rsidR="003C7DDC">
        <w:rPr>
          <w:rFonts w:asciiTheme="majorBidi" w:eastAsia="Times New Roman" w:hAnsiTheme="majorBidi" w:cstheme="majorBidi"/>
          <w:sz w:val="24"/>
          <w:szCs w:val="24"/>
        </w:rPr>
        <w:t xml:space="preserve"> phase</w:t>
      </w:r>
      <w:r w:rsidR="00E37D68" w:rsidRPr="00E37D68">
        <w:rPr>
          <w:rFonts w:asciiTheme="majorBidi" w:eastAsia="Times New Roman" w:hAnsiTheme="majorBidi" w:cstheme="majorBidi"/>
          <w:sz w:val="24"/>
          <w:szCs w:val="24"/>
        </w:rPr>
        <w:t xml:space="preserve"> in </w:t>
      </w:r>
      <w:r w:rsidR="00752153">
        <w:rPr>
          <w:rFonts w:asciiTheme="majorBidi" w:eastAsia="Times New Roman" w:hAnsiTheme="majorBidi" w:cstheme="majorBidi"/>
          <w:sz w:val="24"/>
          <w:szCs w:val="24"/>
        </w:rPr>
        <w:t xml:space="preserve">different districts of </w:t>
      </w:r>
      <w:r w:rsidR="00E37D68" w:rsidRPr="00E37D68">
        <w:rPr>
          <w:rFonts w:asciiTheme="majorBidi" w:eastAsia="Times New Roman" w:hAnsiTheme="majorBidi" w:cstheme="majorBidi"/>
          <w:sz w:val="24"/>
          <w:szCs w:val="24"/>
        </w:rPr>
        <w:t>Kunar Province</w:t>
      </w:r>
      <w:r w:rsidR="00C36332" w:rsidRPr="00E37D68">
        <w:rPr>
          <w:rFonts w:asciiTheme="majorBidi" w:eastAsia="Times New Roman" w:hAnsiTheme="majorBidi" w:cstheme="majorBidi"/>
          <w:sz w:val="24"/>
          <w:szCs w:val="24"/>
        </w:rPr>
        <w:t xml:space="preserve"> with the details as below.</w:t>
      </w:r>
      <w:r w:rsidR="00165B75">
        <w:rPr>
          <w:rFonts w:asciiTheme="majorBidi" w:eastAsia="Times New Roman" w:hAnsiTheme="majorBidi" w:cstheme="majorBidi"/>
          <w:sz w:val="24"/>
          <w:szCs w:val="24"/>
        </w:rPr>
        <w:t xml:space="preserve"> (</w:t>
      </w:r>
      <w:proofErr w:type="spellStart"/>
      <w:r w:rsidR="00165B75">
        <w:rPr>
          <w:rFonts w:asciiTheme="majorBidi" w:eastAsia="Times New Roman" w:hAnsiTheme="majorBidi" w:cstheme="majorBidi"/>
          <w:sz w:val="24"/>
          <w:szCs w:val="24"/>
        </w:rPr>
        <w:t>BoQs</w:t>
      </w:r>
      <w:proofErr w:type="spellEnd"/>
      <w:r w:rsidR="00165B75">
        <w:rPr>
          <w:rFonts w:asciiTheme="majorBidi" w:eastAsia="Times New Roman" w:hAnsiTheme="majorBidi" w:cstheme="majorBidi"/>
          <w:sz w:val="24"/>
          <w:szCs w:val="24"/>
        </w:rPr>
        <w:t xml:space="preserve"> is attached).</w:t>
      </w:r>
    </w:p>
    <w:tbl>
      <w:tblPr>
        <w:tblW w:w="14869" w:type="dxa"/>
        <w:tblInd w:w="-564" w:type="dxa"/>
        <w:tblLook w:val="04A0" w:firstRow="1" w:lastRow="0" w:firstColumn="1" w:lastColumn="0" w:noHBand="0" w:noVBand="1"/>
      </w:tblPr>
      <w:tblGrid>
        <w:gridCol w:w="739"/>
        <w:gridCol w:w="1081"/>
        <w:gridCol w:w="1709"/>
        <w:gridCol w:w="1565"/>
        <w:gridCol w:w="2880"/>
        <w:gridCol w:w="7020"/>
      </w:tblGrid>
      <w:tr w:rsidR="00326D8A" w:rsidRPr="00E37D68" w14:paraId="0B78D154" w14:textId="77777777" w:rsidTr="003C7DDC">
        <w:trPr>
          <w:trHeight w:val="363"/>
        </w:trPr>
        <w:tc>
          <w:tcPr>
            <w:tcW w:w="739" w:type="dxa"/>
            <w:tcBorders>
              <w:top w:val="single" w:sz="4" w:space="0" w:color="auto"/>
              <w:left w:val="single" w:sz="4" w:space="0" w:color="auto"/>
              <w:bottom w:val="single" w:sz="4" w:space="0" w:color="auto"/>
              <w:right w:val="single" w:sz="4" w:space="0" w:color="auto"/>
            </w:tcBorders>
            <w:shd w:val="clear" w:color="4472C4" w:fill="4472C4"/>
            <w:noWrap/>
            <w:vAlign w:val="center"/>
            <w:hideMark/>
          </w:tcPr>
          <w:p w14:paraId="3B0B290F" w14:textId="77777777" w:rsidR="00326D8A" w:rsidRPr="00E37D68" w:rsidRDefault="00326D8A" w:rsidP="00C36332">
            <w:pPr>
              <w:spacing w:after="0" w:line="240" w:lineRule="auto"/>
              <w:ind w:left="0" w:right="0" w:firstLine="0"/>
              <w:jc w:val="center"/>
              <w:rPr>
                <w:rFonts w:eastAsia="Times New Roman"/>
                <w:b/>
                <w:bCs/>
                <w:color w:val="FFFFFF"/>
                <w:sz w:val="24"/>
                <w:szCs w:val="24"/>
              </w:rPr>
            </w:pPr>
            <w:r w:rsidRPr="00E37D68">
              <w:rPr>
                <w:rFonts w:eastAsia="Times New Roman"/>
                <w:b/>
                <w:bCs/>
                <w:color w:val="FFFFFF"/>
                <w:sz w:val="24"/>
                <w:szCs w:val="24"/>
              </w:rPr>
              <w:lastRenderedPageBreak/>
              <w:t>S. No</w:t>
            </w:r>
          </w:p>
        </w:tc>
        <w:tc>
          <w:tcPr>
            <w:tcW w:w="1081" w:type="dxa"/>
            <w:tcBorders>
              <w:top w:val="single" w:sz="4" w:space="0" w:color="auto"/>
              <w:left w:val="nil"/>
              <w:bottom w:val="single" w:sz="4" w:space="0" w:color="auto"/>
              <w:right w:val="single" w:sz="4" w:space="0" w:color="auto"/>
            </w:tcBorders>
            <w:shd w:val="clear" w:color="4472C4" w:fill="4472C4"/>
            <w:noWrap/>
            <w:vAlign w:val="center"/>
            <w:hideMark/>
          </w:tcPr>
          <w:p w14:paraId="36330927" w14:textId="77777777" w:rsidR="00326D8A" w:rsidRPr="00E37D68" w:rsidRDefault="00326D8A" w:rsidP="00C36332">
            <w:pPr>
              <w:spacing w:after="0" w:line="240" w:lineRule="auto"/>
              <w:ind w:left="0" w:right="0" w:firstLine="0"/>
              <w:jc w:val="center"/>
              <w:rPr>
                <w:rFonts w:eastAsia="Times New Roman"/>
                <w:b/>
                <w:bCs/>
                <w:color w:val="FFFFFF"/>
                <w:sz w:val="24"/>
                <w:szCs w:val="24"/>
              </w:rPr>
            </w:pPr>
            <w:r w:rsidRPr="00E37D68">
              <w:rPr>
                <w:rFonts w:eastAsia="Times New Roman"/>
                <w:b/>
                <w:bCs/>
                <w:color w:val="FFFFFF"/>
                <w:sz w:val="24"/>
                <w:szCs w:val="24"/>
              </w:rPr>
              <w:t>Province</w:t>
            </w:r>
          </w:p>
        </w:tc>
        <w:tc>
          <w:tcPr>
            <w:tcW w:w="1709" w:type="dxa"/>
            <w:tcBorders>
              <w:top w:val="single" w:sz="4" w:space="0" w:color="auto"/>
              <w:left w:val="nil"/>
              <w:bottom w:val="single" w:sz="4" w:space="0" w:color="auto"/>
              <w:right w:val="single" w:sz="4" w:space="0" w:color="auto"/>
            </w:tcBorders>
            <w:shd w:val="clear" w:color="4472C4" w:fill="4472C4"/>
            <w:noWrap/>
            <w:vAlign w:val="center"/>
            <w:hideMark/>
          </w:tcPr>
          <w:p w14:paraId="5EF2FBCD" w14:textId="77777777" w:rsidR="00326D8A" w:rsidRPr="00E37D68" w:rsidRDefault="00326D8A" w:rsidP="00C36332">
            <w:pPr>
              <w:spacing w:after="0" w:line="240" w:lineRule="auto"/>
              <w:ind w:left="0" w:right="0" w:firstLine="0"/>
              <w:jc w:val="center"/>
              <w:rPr>
                <w:rFonts w:eastAsia="Times New Roman"/>
                <w:b/>
                <w:bCs/>
                <w:color w:val="FFFFFF"/>
                <w:sz w:val="24"/>
                <w:szCs w:val="24"/>
              </w:rPr>
            </w:pPr>
            <w:r w:rsidRPr="00E37D68">
              <w:rPr>
                <w:rFonts w:eastAsia="Times New Roman"/>
                <w:b/>
                <w:bCs/>
                <w:color w:val="FFFFFF"/>
                <w:sz w:val="24"/>
                <w:szCs w:val="24"/>
              </w:rPr>
              <w:t>District</w:t>
            </w:r>
          </w:p>
        </w:tc>
        <w:tc>
          <w:tcPr>
            <w:tcW w:w="1440" w:type="dxa"/>
            <w:tcBorders>
              <w:top w:val="single" w:sz="4" w:space="0" w:color="auto"/>
              <w:left w:val="nil"/>
              <w:bottom w:val="single" w:sz="4" w:space="0" w:color="auto"/>
              <w:right w:val="single" w:sz="4" w:space="0" w:color="auto"/>
            </w:tcBorders>
            <w:shd w:val="clear" w:color="4472C4" w:fill="4472C4"/>
            <w:noWrap/>
            <w:vAlign w:val="center"/>
            <w:hideMark/>
          </w:tcPr>
          <w:p w14:paraId="2AB2D120" w14:textId="483CE533" w:rsidR="00326D8A" w:rsidRPr="00E37D68" w:rsidRDefault="00326D8A" w:rsidP="00C36332">
            <w:pPr>
              <w:spacing w:after="0" w:line="240" w:lineRule="auto"/>
              <w:ind w:left="0" w:right="0" w:firstLine="0"/>
              <w:jc w:val="center"/>
              <w:rPr>
                <w:rFonts w:eastAsia="Times New Roman"/>
                <w:b/>
                <w:bCs/>
                <w:color w:val="FFFFFF"/>
                <w:sz w:val="24"/>
                <w:szCs w:val="24"/>
              </w:rPr>
            </w:pPr>
            <w:r>
              <w:rPr>
                <w:rFonts w:eastAsia="Times New Roman"/>
                <w:b/>
                <w:bCs/>
                <w:color w:val="FFFFFF"/>
                <w:sz w:val="24"/>
                <w:szCs w:val="24"/>
              </w:rPr>
              <w:t>Village</w:t>
            </w:r>
          </w:p>
        </w:tc>
        <w:tc>
          <w:tcPr>
            <w:tcW w:w="2880" w:type="dxa"/>
            <w:tcBorders>
              <w:top w:val="single" w:sz="4" w:space="0" w:color="auto"/>
              <w:left w:val="nil"/>
              <w:bottom w:val="single" w:sz="4" w:space="0" w:color="auto"/>
              <w:right w:val="single" w:sz="4" w:space="0" w:color="auto"/>
            </w:tcBorders>
            <w:shd w:val="clear" w:color="4472C4" w:fill="4472C4"/>
            <w:noWrap/>
            <w:vAlign w:val="center"/>
            <w:hideMark/>
          </w:tcPr>
          <w:p w14:paraId="290D7073" w14:textId="77777777" w:rsidR="00326D8A" w:rsidRPr="00E37D68" w:rsidRDefault="00326D8A" w:rsidP="00C36332">
            <w:pPr>
              <w:spacing w:after="0" w:line="240" w:lineRule="auto"/>
              <w:ind w:left="0" w:right="0" w:firstLine="0"/>
              <w:jc w:val="center"/>
              <w:rPr>
                <w:rFonts w:eastAsia="Times New Roman"/>
                <w:b/>
                <w:bCs/>
                <w:color w:val="FFFFFF"/>
                <w:sz w:val="24"/>
                <w:szCs w:val="24"/>
              </w:rPr>
            </w:pPr>
            <w:r w:rsidRPr="00E37D68">
              <w:rPr>
                <w:rFonts w:eastAsia="Times New Roman"/>
                <w:b/>
                <w:bCs/>
                <w:color w:val="FFFFFF"/>
                <w:sz w:val="24"/>
                <w:szCs w:val="24"/>
              </w:rPr>
              <w:t>School Name</w:t>
            </w:r>
          </w:p>
        </w:tc>
        <w:tc>
          <w:tcPr>
            <w:tcW w:w="7020" w:type="dxa"/>
            <w:tcBorders>
              <w:top w:val="single" w:sz="4" w:space="0" w:color="auto"/>
              <w:left w:val="nil"/>
              <w:bottom w:val="single" w:sz="4" w:space="0" w:color="auto"/>
              <w:right w:val="single" w:sz="4" w:space="0" w:color="auto"/>
            </w:tcBorders>
            <w:shd w:val="clear" w:color="4472C4" w:fill="4472C4"/>
            <w:noWrap/>
            <w:vAlign w:val="center"/>
            <w:hideMark/>
          </w:tcPr>
          <w:p w14:paraId="309CD3DF" w14:textId="77777777" w:rsidR="00326D8A" w:rsidRPr="00E37D68" w:rsidRDefault="00326D8A" w:rsidP="00C36332">
            <w:pPr>
              <w:spacing w:after="0" w:line="240" w:lineRule="auto"/>
              <w:ind w:left="0" w:right="0" w:firstLine="0"/>
              <w:jc w:val="center"/>
              <w:rPr>
                <w:rFonts w:eastAsia="Times New Roman"/>
                <w:b/>
                <w:bCs/>
                <w:color w:val="FFFFFF"/>
                <w:sz w:val="24"/>
                <w:szCs w:val="24"/>
              </w:rPr>
            </w:pPr>
            <w:r w:rsidRPr="00E37D68">
              <w:rPr>
                <w:rFonts w:eastAsia="Times New Roman"/>
                <w:b/>
                <w:bCs/>
                <w:color w:val="FFFFFF"/>
                <w:sz w:val="24"/>
                <w:szCs w:val="24"/>
              </w:rPr>
              <w:t>Scope of Work</w:t>
            </w:r>
          </w:p>
        </w:tc>
      </w:tr>
      <w:tr w:rsidR="0047613F" w:rsidRPr="00C36332" w14:paraId="270E8F70" w14:textId="77777777" w:rsidTr="00473ABD">
        <w:trPr>
          <w:trHeight w:val="240"/>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38AE115" w14:textId="50A84F1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w:t>
            </w:r>
          </w:p>
        </w:tc>
        <w:tc>
          <w:tcPr>
            <w:tcW w:w="1081" w:type="dxa"/>
            <w:tcBorders>
              <w:top w:val="nil"/>
              <w:left w:val="nil"/>
              <w:bottom w:val="single" w:sz="4" w:space="0" w:color="auto"/>
              <w:right w:val="single" w:sz="4" w:space="0" w:color="auto"/>
            </w:tcBorders>
            <w:shd w:val="clear" w:color="auto" w:fill="auto"/>
            <w:noWrap/>
            <w:vAlign w:val="center"/>
          </w:tcPr>
          <w:p w14:paraId="01E9858D" w14:textId="170126DE" w:rsidR="0047613F" w:rsidRPr="005D15CF" w:rsidRDefault="0047613F" w:rsidP="0047613F">
            <w:pPr>
              <w:spacing w:after="0" w:line="240" w:lineRule="auto"/>
              <w:ind w:left="0" w:right="0" w:firstLine="0"/>
              <w:jc w:val="center"/>
              <w:rPr>
                <w:rFonts w:eastAsia="Times New Roman"/>
                <w:color w:val="auto"/>
                <w:sz w:val="24"/>
                <w:szCs w:val="24"/>
                <w:highlight w:val="yellow"/>
              </w:rPr>
            </w:pPr>
            <w:r w:rsidRPr="005D15CF">
              <w:rPr>
                <w:rFonts w:eastAsia="Times New Roman"/>
                <w:color w:val="auto"/>
                <w:sz w:val="24"/>
                <w:szCs w:val="24"/>
                <w:highlight w:val="yellow"/>
              </w:rPr>
              <w:t>Kunar</w:t>
            </w:r>
          </w:p>
        </w:tc>
        <w:tc>
          <w:tcPr>
            <w:tcW w:w="1709" w:type="dxa"/>
            <w:tcBorders>
              <w:top w:val="nil"/>
              <w:left w:val="nil"/>
              <w:bottom w:val="single" w:sz="4" w:space="0" w:color="auto"/>
              <w:right w:val="single" w:sz="4" w:space="0" w:color="auto"/>
            </w:tcBorders>
            <w:shd w:val="clear" w:color="auto" w:fill="auto"/>
            <w:noWrap/>
            <w:vAlign w:val="center"/>
          </w:tcPr>
          <w:p w14:paraId="76B5180F" w14:textId="105D91A5" w:rsidR="0047613F" w:rsidRPr="005D15CF" w:rsidRDefault="0047613F" w:rsidP="0047613F">
            <w:pPr>
              <w:spacing w:after="0" w:line="240" w:lineRule="auto"/>
              <w:ind w:left="0" w:right="0" w:firstLine="0"/>
              <w:jc w:val="center"/>
              <w:rPr>
                <w:rFonts w:eastAsia="Times New Roman"/>
                <w:color w:val="auto"/>
                <w:sz w:val="24"/>
                <w:szCs w:val="24"/>
                <w:highlight w:val="yellow"/>
              </w:rPr>
            </w:pPr>
            <w:r w:rsidRPr="005D15CF">
              <w:rPr>
                <w:rFonts w:eastAsia="Times New Roman"/>
                <w:color w:val="auto"/>
                <w:sz w:val="24"/>
                <w:szCs w:val="24"/>
                <w:highlight w:val="yellow"/>
              </w:rPr>
              <w:t>Asad Abad</w:t>
            </w:r>
          </w:p>
        </w:tc>
        <w:tc>
          <w:tcPr>
            <w:tcW w:w="1440" w:type="dxa"/>
            <w:tcBorders>
              <w:top w:val="nil"/>
              <w:left w:val="nil"/>
              <w:bottom w:val="single" w:sz="4" w:space="0" w:color="auto"/>
              <w:right w:val="single" w:sz="4" w:space="0" w:color="auto"/>
            </w:tcBorders>
            <w:shd w:val="clear" w:color="auto" w:fill="auto"/>
            <w:noWrap/>
            <w:vAlign w:val="center"/>
          </w:tcPr>
          <w:p w14:paraId="1C68ED3E" w14:textId="77B72315" w:rsidR="0047613F" w:rsidRPr="005D15CF" w:rsidRDefault="004E551D" w:rsidP="0047613F">
            <w:pPr>
              <w:spacing w:after="0" w:line="240" w:lineRule="auto"/>
              <w:ind w:left="0" w:right="0" w:firstLine="0"/>
              <w:jc w:val="center"/>
              <w:rPr>
                <w:rFonts w:eastAsia="Times New Roman" w:cstheme="minorBidi"/>
                <w:color w:val="auto"/>
                <w:sz w:val="24"/>
                <w:szCs w:val="24"/>
                <w:highlight w:val="yellow"/>
                <w:rtl/>
                <w:lang w:bidi="prs-AF"/>
              </w:rPr>
            </w:pPr>
            <w:proofErr w:type="spellStart"/>
            <w:r w:rsidRPr="005D15CF">
              <w:rPr>
                <w:rFonts w:eastAsia="Times New Roman"/>
                <w:color w:val="auto"/>
                <w:sz w:val="24"/>
                <w:szCs w:val="24"/>
                <w:highlight w:val="yellow"/>
              </w:rPr>
              <w:t>Asadabad</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21C66" w14:textId="7933C92F" w:rsidR="0047613F" w:rsidRPr="005D15CF" w:rsidRDefault="0047613F" w:rsidP="0047613F">
            <w:pPr>
              <w:spacing w:after="0" w:line="240" w:lineRule="auto"/>
              <w:ind w:left="0" w:right="0" w:firstLine="0"/>
              <w:jc w:val="left"/>
              <w:rPr>
                <w:rFonts w:eastAsia="Times New Roman"/>
                <w:color w:val="auto"/>
                <w:sz w:val="24"/>
                <w:szCs w:val="24"/>
                <w:highlight w:val="yellow"/>
              </w:rPr>
            </w:pPr>
            <w:proofErr w:type="spellStart"/>
            <w:r w:rsidRPr="005D15CF">
              <w:rPr>
                <w:rFonts w:eastAsia="Times New Roman"/>
                <w:color w:val="auto"/>
                <w:sz w:val="24"/>
                <w:szCs w:val="24"/>
                <w:highlight w:val="yellow"/>
              </w:rPr>
              <w:t>Asadabad</w:t>
            </w:r>
            <w:proofErr w:type="spellEnd"/>
            <w:r w:rsidRPr="005D15CF">
              <w:rPr>
                <w:rFonts w:eastAsia="Times New Roman"/>
                <w:color w:val="auto"/>
                <w:sz w:val="24"/>
                <w:szCs w:val="24"/>
                <w:highlight w:val="yellow"/>
              </w:rPr>
              <w:t xml:space="preserve"> Boys School</w:t>
            </w:r>
          </w:p>
        </w:tc>
        <w:tc>
          <w:tcPr>
            <w:tcW w:w="7020" w:type="dxa"/>
            <w:tcBorders>
              <w:top w:val="single" w:sz="4" w:space="0" w:color="auto"/>
              <w:left w:val="single" w:sz="4" w:space="0" w:color="auto"/>
              <w:bottom w:val="single" w:sz="4" w:space="0" w:color="auto"/>
              <w:right w:val="single" w:sz="4" w:space="0" w:color="auto"/>
            </w:tcBorders>
            <w:shd w:val="clear" w:color="auto" w:fill="auto"/>
            <w:vAlign w:val="center"/>
          </w:tcPr>
          <w:p w14:paraId="5C864B96" w14:textId="7F8625EB" w:rsidR="0047613F" w:rsidRPr="005D15CF" w:rsidRDefault="00EB6C13" w:rsidP="0047613F">
            <w:pPr>
              <w:spacing w:after="0" w:line="240" w:lineRule="auto"/>
              <w:ind w:left="0" w:right="0" w:firstLine="0"/>
              <w:jc w:val="left"/>
              <w:rPr>
                <w:rFonts w:eastAsia="Times New Roman"/>
                <w:color w:val="auto"/>
                <w:sz w:val="24"/>
                <w:szCs w:val="24"/>
                <w:highlight w:val="yellow"/>
              </w:rPr>
            </w:pPr>
            <w:r w:rsidRPr="005D15CF">
              <w:rPr>
                <w:rFonts w:eastAsia="Times New Roman"/>
                <w:color w:val="auto"/>
                <w:sz w:val="24"/>
                <w:szCs w:val="24"/>
                <w:highlight w:val="yellow"/>
              </w:rPr>
              <w:t>Compressor</w:t>
            </w:r>
            <w:r w:rsidR="0047613F" w:rsidRPr="005D15CF">
              <w:rPr>
                <w:rFonts w:eastAsia="Times New Roman"/>
                <w:color w:val="auto"/>
                <w:sz w:val="24"/>
                <w:szCs w:val="24"/>
                <w:highlight w:val="yellow"/>
              </w:rPr>
              <w:t xml:space="preserve"> Borewell 1</w:t>
            </w:r>
            <w:r w:rsidRPr="005D15CF">
              <w:rPr>
                <w:rFonts w:eastAsia="Times New Roman"/>
                <w:color w:val="auto"/>
                <w:sz w:val="24"/>
                <w:szCs w:val="24"/>
                <w:highlight w:val="yellow"/>
              </w:rPr>
              <w:t>0’’</w:t>
            </w:r>
            <w:r w:rsidR="0047613F" w:rsidRPr="005D15CF">
              <w:rPr>
                <w:rFonts w:eastAsia="Times New Roman"/>
                <w:color w:val="auto"/>
                <w:sz w:val="24"/>
                <w:szCs w:val="24"/>
                <w:highlight w:val="yellow"/>
              </w:rPr>
              <w:t xml:space="preserve"> according to </w:t>
            </w:r>
            <w:proofErr w:type="spellStart"/>
            <w:r w:rsidR="0047613F" w:rsidRPr="005D15CF">
              <w:rPr>
                <w:rFonts w:eastAsia="Times New Roman"/>
                <w:color w:val="auto"/>
                <w:sz w:val="24"/>
                <w:szCs w:val="24"/>
                <w:highlight w:val="yellow"/>
              </w:rPr>
              <w:t>BoQ</w:t>
            </w:r>
            <w:proofErr w:type="spellEnd"/>
            <w:r w:rsidR="0047613F" w:rsidRPr="005D15CF">
              <w:rPr>
                <w:rFonts w:eastAsia="Times New Roman"/>
                <w:color w:val="auto"/>
                <w:sz w:val="24"/>
                <w:szCs w:val="24"/>
                <w:highlight w:val="yellow"/>
              </w:rPr>
              <w:t xml:space="preserve"> and Design Drawing </w:t>
            </w:r>
          </w:p>
        </w:tc>
      </w:tr>
      <w:tr w:rsidR="0047613F" w:rsidRPr="00C36332" w14:paraId="14A018C8" w14:textId="77777777" w:rsidTr="00473ABD">
        <w:trPr>
          <w:trHeight w:val="122"/>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73128" w14:textId="63EF0C4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46593FD" w14:textId="66D523F5"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7EB1D2F" w14:textId="387469B1"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Asad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1CB90D4" w14:textId="025405EE"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Karhali</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397FFF6A" w14:textId="52BA094F"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Karhali</w:t>
            </w:r>
            <w:proofErr w:type="spellEnd"/>
            <w:r w:rsidRPr="003C7DDC">
              <w:rPr>
                <w:rFonts w:eastAsia="Times New Roman"/>
                <w:color w:val="auto"/>
                <w:sz w:val="24"/>
                <w:szCs w:val="24"/>
              </w:rPr>
              <w:t xml:space="preserve"> Girls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3AA3AD6" w14:textId="44669E1E" w:rsidR="0047613F" w:rsidRPr="0047613F"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7F69EB23" w14:textId="77777777" w:rsidTr="00280D01">
        <w:trPr>
          <w:trHeight w:val="1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EEC13" w14:textId="64B7FC34"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2D35B1B" w14:textId="19D1508A"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15B2294" w14:textId="701277E6" w:rsidR="0047613F" w:rsidRPr="00E37D68" w:rsidRDefault="0047613F" w:rsidP="00280D01">
            <w:pPr>
              <w:spacing w:after="0" w:line="240" w:lineRule="auto"/>
              <w:ind w:left="0" w:right="0" w:firstLine="0"/>
              <w:jc w:val="center"/>
              <w:rPr>
                <w:rFonts w:eastAsia="Times New Roman"/>
                <w:color w:val="auto"/>
                <w:sz w:val="24"/>
                <w:szCs w:val="24"/>
              </w:rPr>
            </w:pPr>
            <w:r w:rsidRPr="003C2820">
              <w:rPr>
                <w:rFonts w:eastAsia="Times New Roman"/>
                <w:color w:val="auto"/>
                <w:sz w:val="24"/>
                <w:szCs w:val="24"/>
              </w:rPr>
              <w:t>Asad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04A66B4" w14:textId="0B8EB242"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Qarghan</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1152C030" w14:textId="4603F1A4"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Qarghan</w:t>
            </w:r>
            <w:proofErr w:type="spellEnd"/>
            <w:r w:rsidRPr="003C7DDC">
              <w:rPr>
                <w:rFonts w:eastAsia="Times New Roman"/>
                <w:color w:val="auto"/>
                <w:sz w:val="24"/>
                <w:szCs w:val="24"/>
              </w:rPr>
              <w:t xml:space="preserve"> Mixed Secondary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25EC9056" w14:textId="492F856B"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Construction of </w:t>
            </w:r>
            <w:r>
              <w:rPr>
                <w:rFonts w:eastAsia="Times New Roman"/>
                <w:color w:val="auto"/>
                <w:sz w:val="24"/>
                <w:szCs w:val="24"/>
              </w:rPr>
              <w:t>Boundary</w:t>
            </w:r>
            <w:r w:rsidRPr="0047613F">
              <w:rPr>
                <w:rFonts w:eastAsia="Times New Roman"/>
                <w:color w:val="auto"/>
                <w:sz w:val="24"/>
                <w:szCs w:val="24"/>
              </w:rPr>
              <w:t xml:space="preserve">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51C6BF5E" w14:textId="77777777" w:rsidTr="00473ABD">
        <w:trPr>
          <w:trHeight w:val="316"/>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F8F01" w14:textId="01533800"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4</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593DFCAE" w14:textId="0E0B6C24"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tcPr>
          <w:p w14:paraId="3A13832A" w14:textId="6CC65854" w:rsidR="0047613F" w:rsidRPr="00E37D68" w:rsidRDefault="0047613F" w:rsidP="0047613F">
            <w:pPr>
              <w:spacing w:after="0" w:line="240" w:lineRule="auto"/>
              <w:ind w:left="0" w:right="0" w:firstLine="0"/>
              <w:jc w:val="center"/>
              <w:rPr>
                <w:rFonts w:eastAsia="Times New Roman"/>
                <w:color w:val="auto"/>
                <w:sz w:val="24"/>
                <w:szCs w:val="24"/>
              </w:rPr>
            </w:pPr>
            <w:r w:rsidRPr="003C2820">
              <w:rPr>
                <w:rFonts w:eastAsia="Times New Roman"/>
                <w:color w:val="auto"/>
                <w:sz w:val="24"/>
                <w:szCs w:val="24"/>
              </w:rPr>
              <w:t>Asad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99BC7F0" w14:textId="278AFD9F"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Dandono</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08520853" w14:textId="205A0788"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Dandono</w:t>
            </w:r>
            <w:proofErr w:type="spellEnd"/>
            <w:r w:rsidRPr="003C7DDC">
              <w:rPr>
                <w:rFonts w:eastAsia="Times New Roman"/>
                <w:color w:val="auto"/>
                <w:sz w:val="24"/>
                <w:szCs w:val="24"/>
              </w:rPr>
              <w:t xml:space="preserve"> Boys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300BDA69" w14:textId="42B17819"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00886F6C" w14:textId="77777777" w:rsidTr="00473ABD">
        <w:trPr>
          <w:trHeight w:val="21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1097E" w14:textId="70981B0F"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5</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B85FD77" w14:textId="674068C8"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E59A99A" w14:textId="77375538"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Asmar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0CC5DF4" w14:textId="4EFFBEF4"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 xml:space="preserve">Shal </w:t>
            </w:r>
            <w:proofErr w:type="spellStart"/>
            <w:r w:rsidRPr="003C7DDC">
              <w:rPr>
                <w:rFonts w:eastAsia="Times New Roman"/>
                <w:color w:val="auto"/>
                <w:sz w:val="24"/>
                <w:szCs w:val="24"/>
              </w:rPr>
              <w:t>Khwar</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D076C" w14:textId="6FD17CA5"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 xml:space="preserve">Shal </w:t>
            </w:r>
            <w:proofErr w:type="spellStart"/>
            <w:r w:rsidRPr="003C7DDC">
              <w:rPr>
                <w:rFonts w:eastAsia="Times New Roman"/>
                <w:color w:val="auto"/>
                <w:sz w:val="24"/>
                <w:szCs w:val="24"/>
              </w:rPr>
              <w:t>Khwar</w:t>
            </w:r>
            <w:proofErr w:type="spellEnd"/>
            <w:r w:rsidRPr="003C7DDC">
              <w:rPr>
                <w:rFonts w:eastAsia="Times New Roman"/>
                <w:color w:val="auto"/>
                <w:sz w:val="24"/>
                <w:szCs w:val="24"/>
              </w:rPr>
              <w:t xml:space="preserve">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F67E9FD" w14:textId="5BB8B74D"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1FDACB8E" w14:textId="77777777" w:rsidTr="00473ABD">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C367C" w14:textId="1652FE19"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6</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EB2EF37" w14:textId="2D00BA5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218FE55A" w14:textId="244EA487"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Asmar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285E7567" w14:textId="17C04532"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 xml:space="preserve">Shal </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4ACAC3BD" w14:textId="52A7C52B"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Shal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79D7D3F" w14:textId="0B279590"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7F3E91F8" w14:textId="77777777" w:rsidTr="00473ABD">
        <w:trPr>
          <w:trHeight w:val="1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C1C95" w14:textId="08EAB67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7</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D213508" w14:textId="0FF974D9"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1DFC3087" w14:textId="06F2F358"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Asmar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EDE6AE1" w14:textId="4A5AF3A4"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Petaw</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65B730A6" w14:textId="0943ECF3"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Petaw</w:t>
            </w:r>
            <w:proofErr w:type="spellEnd"/>
            <w:r w:rsidRPr="003C7DDC">
              <w:rPr>
                <w:rFonts w:eastAsia="Times New Roman"/>
                <w:color w:val="auto"/>
                <w:sz w:val="24"/>
                <w:szCs w:val="24"/>
              </w:rPr>
              <w:t xml:space="preserve"> Secondary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5AF8360E" w14:textId="078E5B8D" w:rsidR="0047613F" w:rsidRPr="0047613F"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BEC2035" w14:textId="77777777" w:rsidTr="00473ABD">
        <w:trPr>
          <w:trHeight w:val="27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2BAB3" w14:textId="2F669B3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8</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5431264A" w14:textId="7004691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7C96C6BC" w14:textId="58336B6C"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Asmar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F53230B" w14:textId="0B0D40DD"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Palosow</w:t>
            </w:r>
            <w:proofErr w:type="spellEnd"/>
            <w:r w:rsidRPr="003C7DDC">
              <w:rPr>
                <w:rFonts w:eastAsia="Times New Roman"/>
                <w:color w:val="auto"/>
                <w:sz w:val="24"/>
                <w:szCs w:val="24"/>
              </w:rPr>
              <w:t xml:space="preserve"> </w:t>
            </w:r>
            <w:proofErr w:type="spellStart"/>
            <w:r w:rsidRPr="003C7DDC">
              <w:rPr>
                <w:rFonts w:eastAsia="Times New Roman"/>
                <w:color w:val="auto"/>
                <w:sz w:val="24"/>
                <w:szCs w:val="24"/>
              </w:rPr>
              <w:t>Naw</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73742380" w14:textId="0DE5D017"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Palosow</w:t>
            </w:r>
            <w:proofErr w:type="spellEnd"/>
            <w:r w:rsidRPr="003C7DDC">
              <w:rPr>
                <w:rFonts w:eastAsia="Times New Roman"/>
                <w:color w:val="auto"/>
                <w:sz w:val="24"/>
                <w:szCs w:val="24"/>
              </w:rPr>
              <w:t xml:space="preserve"> </w:t>
            </w:r>
            <w:proofErr w:type="spellStart"/>
            <w:r w:rsidRPr="003C7DDC">
              <w:rPr>
                <w:rFonts w:eastAsia="Times New Roman"/>
                <w:color w:val="auto"/>
                <w:sz w:val="24"/>
                <w:szCs w:val="24"/>
              </w:rPr>
              <w:t>Naw</w:t>
            </w:r>
            <w:proofErr w:type="spellEnd"/>
            <w:r w:rsidRPr="003C7DDC">
              <w:rPr>
                <w:rFonts w:eastAsia="Times New Roman"/>
                <w:color w:val="auto"/>
                <w:sz w:val="24"/>
                <w:szCs w:val="24"/>
              </w:rPr>
              <w:t xml:space="preserve"> Mixed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49C2A977" w14:textId="64AFCD70"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51C1A88" w14:textId="77777777" w:rsidTr="00473ABD">
        <w:trPr>
          <w:trHeight w:val="33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CD66D" w14:textId="0E5E733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9</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55CAD409" w14:textId="74419E41"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1353F33" w14:textId="4CF43938"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Chapa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2C670E0" w14:textId="0202085E"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Karapo</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52A0D" w14:textId="4B702E53"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Karapo</w:t>
            </w:r>
            <w:proofErr w:type="spellEnd"/>
            <w:r w:rsidRPr="003C7DDC">
              <w:rPr>
                <w:rFonts w:eastAsia="Times New Roman"/>
                <w:color w:val="auto"/>
                <w:sz w:val="24"/>
                <w:szCs w:val="24"/>
              </w:rPr>
              <w:t xml:space="preserve">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0C44C3E7" w14:textId="63CC8033"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76BE450" w14:textId="77777777" w:rsidTr="00473ABD">
        <w:trPr>
          <w:trHeight w:val="17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A420B" w14:textId="20B939E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10</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A646920" w14:textId="14611548"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0921D542" w14:textId="0E98122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Chapa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71FEF647" w14:textId="31935B1F"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Hawara</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5D3AEF90" w14:textId="29AE059D"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Hawara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1E01D598" w14:textId="160D0307"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Construction of </w:t>
            </w:r>
            <w:r>
              <w:rPr>
                <w:rFonts w:eastAsia="Times New Roman"/>
                <w:color w:val="auto"/>
                <w:sz w:val="24"/>
                <w:szCs w:val="24"/>
              </w:rPr>
              <w:t>Boundary</w:t>
            </w:r>
            <w:r w:rsidRPr="0047613F">
              <w:rPr>
                <w:rFonts w:eastAsia="Times New Roman"/>
                <w:color w:val="auto"/>
                <w:sz w:val="24"/>
                <w:szCs w:val="24"/>
              </w:rPr>
              <w:t xml:space="preserve">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6631AF2E" w14:textId="77777777" w:rsidTr="00473ABD">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A456C" w14:textId="65EF5C04"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0B5F3DC" w14:textId="6B7A33C2"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tcPr>
          <w:p w14:paraId="1F591E88" w14:textId="5F877A74" w:rsidR="0047613F" w:rsidRPr="00E37D68" w:rsidRDefault="0047613F" w:rsidP="0047613F">
            <w:pPr>
              <w:spacing w:after="0" w:line="240" w:lineRule="auto"/>
              <w:ind w:left="0" w:right="0" w:firstLine="0"/>
              <w:jc w:val="center"/>
              <w:rPr>
                <w:rFonts w:eastAsia="Times New Roman"/>
                <w:color w:val="auto"/>
                <w:sz w:val="24"/>
                <w:szCs w:val="24"/>
              </w:rPr>
            </w:pPr>
            <w:r w:rsidRPr="00E73A96">
              <w:rPr>
                <w:rFonts w:eastAsia="Times New Roman"/>
                <w:color w:val="auto"/>
                <w:sz w:val="24"/>
                <w:szCs w:val="24"/>
              </w:rPr>
              <w:t>Chapa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8F5188E" w14:textId="44795AC0"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Watala</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2DBBCE90" w14:textId="141A1B40"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Watala</w:t>
            </w:r>
            <w:proofErr w:type="spellEnd"/>
            <w:r w:rsidRPr="003C7DDC">
              <w:rPr>
                <w:rFonts w:eastAsia="Times New Roman"/>
                <w:color w:val="auto"/>
                <w:sz w:val="24"/>
                <w:szCs w:val="24"/>
              </w:rPr>
              <w:t xml:space="preserve"> Secondary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F533553" w14:textId="05C311EF"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Construction of </w:t>
            </w:r>
            <w:r>
              <w:rPr>
                <w:rFonts w:eastAsia="Times New Roman"/>
                <w:color w:val="auto"/>
                <w:sz w:val="24"/>
                <w:szCs w:val="24"/>
              </w:rPr>
              <w:t>Boundary</w:t>
            </w:r>
            <w:r w:rsidRPr="0047613F">
              <w:rPr>
                <w:rFonts w:eastAsia="Times New Roman"/>
                <w:color w:val="auto"/>
                <w:sz w:val="24"/>
                <w:szCs w:val="24"/>
              </w:rPr>
              <w:t xml:space="preserve">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AC5C277" w14:textId="77777777" w:rsidTr="00280D01">
        <w:trPr>
          <w:trHeight w:val="20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3682B" w14:textId="5665DE30"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504018B4" w14:textId="4A209A0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46009E7C" w14:textId="02295C47" w:rsidR="0047613F" w:rsidRPr="00E37D68" w:rsidRDefault="0047613F" w:rsidP="00280D01">
            <w:pPr>
              <w:spacing w:after="0" w:line="240" w:lineRule="auto"/>
              <w:ind w:left="0" w:right="0" w:firstLine="0"/>
              <w:jc w:val="center"/>
              <w:rPr>
                <w:rFonts w:eastAsia="Times New Roman"/>
                <w:color w:val="auto"/>
                <w:sz w:val="24"/>
                <w:szCs w:val="24"/>
              </w:rPr>
            </w:pPr>
            <w:r w:rsidRPr="00E73A96">
              <w:rPr>
                <w:rFonts w:eastAsia="Times New Roman"/>
                <w:color w:val="auto"/>
                <w:sz w:val="24"/>
                <w:szCs w:val="24"/>
              </w:rPr>
              <w:t>Chapa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20CCE6DF" w14:textId="3DB318AE"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Jaikanda</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6FC1BB19" w14:textId="4894171A" w:rsidR="0047613F" w:rsidRPr="00E37D68" w:rsidRDefault="0047613F" w:rsidP="004E551D">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Jaikanda</w:t>
            </w:r>
            <w:proofErr w:type="spellEnd"/>
            <w:r w:rsidRPr="003C7DDC">
              <w:rPr>
                <w:rFonts w:eastAsia="Times New Roman"/>
                <w:color w:val="auto"/>
                <w:sz w:val="24"/>
                <w:szCs w:val="24"/>
              </w:rPr>
              <w:t xml:space="preserve">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5DE23986" w14:textId="3D708901"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0DD43A54" w14:textId="77777777" w:rsidTr="00473ABD">
        <w:trPr>
          <w:trHeight w:val="2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591A1" w14:textId="17FF812D"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13</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660AD52" w14:textId="5FC2D93C" w:rsidR="0047613F" w:rsidRPr="005D15CF" w:rsidRDefault="0047613F" w:rsidP="0047613F">
            <w:pPr>
              <w:spacing w:after="0" w:line="240" w:lineRule="auto"/>
              <w:ind w:left="0" w:right="0" w:firstLine="0"/>
              <w:jc w:val="center"/>
              <w:rPr>
                <w:rFonts w:eastAsia="Times New Roman"/>
                <w:color w:val="auto"/>
                <w:sz w:val="24"/>
                <w:szCs w:val="24"/>
                <w:highlight w:val="yellow"/>
              </w:rPr>
            </w:pPr>
            <w:r w:rsidRPr="005D15CF">
              <w:rPr>
                <w:rFonts w:eastAsia="Times New Roman"/>
                <w:color w:val="auto"/>
                <w:sz w:val="24"/>
                <w:szCs w:val="24"/>
                <w:highlight w:val="yellow"/>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75E608D7" w14:textId="12539527" w:rsidR="0047613F" w:rsidRPr="005D15CF" w:rsidRDefault="0047613F" w:rsidP="0047613F">
            <w:pPr>
              <w:spacing w:after="0" w:line="240" w:lineRule="auto"/>
              <w:ind w:left="0" w:right="0" w:firstLine="0"/>
              <w:jc w:val="center"/>
              <w:rPr>
                <w:rFonts w:eastAsia="Times New Roman"/>
                <w:color w:val="auto"/>
                <w:sz w:val="24"/>
                <w:szCs w:val="24"/>
                <w:highlight w:val="yellow"/>
              </w:rPr>
            </w:pPr>
            <w:r w:rsidRPr="005D15CF">
              <w:rPr>
                <w:rFonts w:eastAsia="Times New Roman"/>
                <w:color w:val="auto"/>
                <w:sz w:val="24"/>
                <w:szCs w:val="24"/>
                <w:highlight w:val="yellow"/>
              </w:rPr>
              <w:t>Ghazi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4EE093C" w14:textId="3E6A1DB7" w:rsidR="0047613F" w:rsidRPr="005D15CF" w:rsidRDefault="004E551D" w:rsidP="0047613F">
            <w:pPr>
              <w:spacing w:after="0" w:line="240" w:lineRule="auto"/>
              <w:ind w:left="0" w:right="0" w:firstLine="0"/>
              <w:jc w:val="center"/>
              <w:rPr>
                <w:rFonts w:eastAsia="Times New Roman"/>
                <w:color w:val="auto"/>
                <w:sz w:val="24"/>
                <w:szCs w:val="24"/>
                <w:highlight w:val="yellow"/>
              </w:rPr>
            </w:pPr>
            <w:proofErr w:type="spellStart"/>
            <w:r w:rsidRPr="005D15CF">
              <w:rPr>
                <w:rFonts w:eastAsia="Times New Roman"/>
                <w:color w:val="auto"/>
                <w:sz w:val="24"/>
                <w:szCs w:val="24"/>
                <w:highlight w:val="yellow"/>
              </w:rPr>
              <w:t>Abragal</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4F048" w14:textId="565EF5BB" w:rsidR="0047613F" w:rsidRPr="005D15CF" w:rsidRDefault="0047613F" w:rsidP="0047613F">
            <w:pPr>
              <w:spacing w:after="0" w:line="240" w:lineRule="auto"/>
              <w:ind w:left="0" w:right="0" w:firstLine="0"/>
              <w:jc w:val="left"/>
              <w:rPr>
                <w:rFonts w:eastAsia="Times New Roman"/>
                <w:color w:val="auto"/>
                <w:sz w:val="24"/>
                <w:szCs w:val="24"/>
                <w:highlight w:val="yellow"/>
              </w:rPr>
            </w:pPr>
            <w:proofErr w:type="spellStart"/>
            <w:r w:rsidRPr="005D15CF">
              <w:rPr>
                <w:rFonts w:eastAsia="Times New Roman"/>
                <w:color w:val="auto"/>
                <w:sz w:val="24"/>
                <w:szCs w:val="24"/>
                <w:highlight w:val="yellow"/>
              </w:rPr>
              <w:t>Abragal</w:t>
            </w:r>
            <w:proofErr w:type="spellEnd"/>
            <w:r w:rsidRPr="005D15CF">
              <w:rPr>
                <w:rFonts w:eastAsia="Times New Roman"/>
                <w:color w:val="auto"/>
                <w:sz w:val="24"/>
                <w:szCs w:val="24"/>
                <w:highlight w:val="yellow"/>
              </w:rPr>
              <w:t xml:space="preserve">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28E5AABF" w14:textId="4CE6CEEF" w:rsidR="0047613F" w:rsidRPr="005D15CF" w:rsidRDefault="005D15CF" w:rsidP="0047613F">
            <w:pPr>
              <w:spacing w:after="0" w:line="240" w:lineRule="auto"/>
              <w:ind w:left="0" w:right="0" w:firstLine="0"/>
              <w:jc w:val="left"/>
              <w:rPr>
                <w:rFonts w:eastAsia="Times New Roman"/>
                <w:color w:val="auto"/>
                <w:sz w:val="24"/>
                <w:szCs w:val="24"/>
                <w:highlight w:val="yellow"/>
              </w:rPr>
            </w:pPr>
            <w:r w:rsidRPr="005D15CF">
              <w:rPr>
                <w:rFonts w:eastAsia="Times New Roman"/>
                <w:color w:val="auto"/>
                <w:sz w:val="24"/>
                <w:szCs w:val="24"/>
                <w:highlight w:val="yellow"/>
              </w:rPr>
              <w:t>Rotary</w:t>
            </w:r>
            <w:r w:rsidR="0047613F" w:rsidRPr="005D15CF">
              <w:rPr>
                <w:rFonts w:eastAsia="Times New Roman"/>
                <w:color w:val="auto"/>
                <w:sz w:val="24"/>
                <w:szCs w:val="24"/>
                <w:highlight w:val="yellow"/>
              </w:rPr>
              <w:t xml:space="preserve"> Borewell according to </w:t>
            </w:r>
            <w:proofErr w:type="spellStart"/>
            <w:r w:rsidR="0047613F" w:rsidRPr="005D15CF">
              <w:rPr>
                <w:rFonts w:eastAsia="Times New Roman"/>
                <w:color w:val="auto"/>
                <w:sz w:val="24"/>
                <w:szCs w:val="24"/>
                <w:highlight w:val="yellow"/>
              </w:rPr>
              <w:t>BoQ</w:t>
            </w:r>
            <w:proofErr w:type="spellEnd"/>
            <w:r w:rsidR="0047613F" w:rsidRPr="005D15CF">
              <w:rPr>
                <w:rFonts w:eastAsia="Times New Roman"/>
                <w:color w:val="auto"/>
                <w:sz w:val="24"/>
                <w:szCs w:val="24"/>
                <w:highlight w:val="yellow"/>
              </w:rPr>
              <w:t xml:space="preserve"> and Design Drawing according to </w:t>
            </w:r>
            <w:proofErr w:type="spellStart"/>
            <w:r w:rsidR="0047613F" w:rsidRPr="005D15CF">
              <w:rPr>
                <w:rFonts w:eastAsia="Times New Roman"/>
                <w:color w:val="auto"/>
                <w:sz w:val="24"/>
                <w:szCs w:val="24"/>
                <w:highlight w:val="yellow"/>
              </w:rPr>
              <w:t>BoQ</w:t>
            </w:r>
            <w:proofErr w:type="spellEnd"/>
            <w:r w:rsidR="0047613F" w:rsidRPr="005D15CF">
              <w:rPr>
                <w:rFonts w:eastAsia="Times New Roman"/>
                <w:color w:val="auto"/>
                <w:sz w:val="24"/>
                <w:szCs w:val="24"/>
                <w:highlight w:val="yellow"/>
              </w:rPr>
              <w:t xml:space="preserve"> and Design Drawing</w:t>
            </w:r>
          </w:p>
        </w:tc>
      </w:tr>
      <w:tr w:rsidR="0047613F" w:rsidRPr="00C36332" w14:paraId="5EF37314" w14:textId="77777777" w:rsidTr="00473ABD">
        <w:trPr>
          <w:trHeight w:val="1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96BB2" w14:textId="0C5D4C05"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14</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AE58E57" w14:textId="5114BDF2"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4392710D" w14:textId="0610B3C6"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Ghazi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407EA92" w14:textId="799E3467"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Sooki</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1EBEBDA1" w14:textId="1405DE9A"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Sooki</w:t>
            </w:r>
            <w:proofErr w:type="spellEnd"/>
            <w:r w:rsidRPr="003C7DDC">
              <w:rPr>
                <w:rFonts w:eastAsia="Times New Roman"/>
                <w:color w:val="auto"/>
                <w:sz w:val="24"/>
                <w:szCs w:val="24"/>
              </w:rPr>
              <w:t xml:space="preserve">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4DE4D606" w14:textId="1153366B"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Rehabilitation of all 12 classes including windows' classes, gutters for roof, </w:t>
            </w:r>
            <w:proofErr w:type="spellStart"/>
            <w:r w:rsidRPr="0047613F">
              <w:rPr>
                <w:rFonts w:eastAsia="Times New Roman"/>
                <w:color w:val="auto"/>
                <w:sz w:val="24"/>
                <w:szCs w:val="24"/>
              </w:rPr>
              <w:t>Kagil</w:t>
            </w:r>
            <w:proofErr w:type="spellEnd"/>
            <w:r w:rsidRPr="0047613F">
              <w:rPr>
                <w:rFonts w:eastAsia="Times New Roman"/>
                <w:color w:val="auto"/>
                <w:sz w:val="24"/>
                <w:szCs w:val="24"/>
              </w:rPr>
              <w:t xml:space="preserve"> with plastic sheet 2(15*42) square meters, internal plaster of the building, internal and external painting.</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r w:rsidRPr="0047613F">
              <w:rPr>
                <w:rFonts w:eastAsia="Times New Roman"/>
                <w:color w:val="auto"/>
                <w:sz w:val="24"/>
                <w:szCs w:val="24"/>
              </w:rPr>
              <w:t xml:space="preserve"> </w:t>
            </w:r>
          </w:p>
        </w:tc>
      </w:tr>
      <w:tr w:rsidR="0047613F" w:rsidRPr="00C36332" w14:paraId="345077B5" w14:textId="77777777" w:rsidTr="00473ABD">
        <w:trPr>
          <w:trHeight w:val="20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2214E" w14:textId="36C5D4CD"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15</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A947605" w14:textId="23C7BD04"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tcPr>
          <w:p w14:paraId="7C8058A2" w14:textId="29B4AB2C" w:rsidR="0047613F" w:rsidRPr="00E37D68" w:rsidRDefault="0047613F" w:rsidP="0047613F">
            <w:pPr>
              <w:spacing w:after="0" w:line="240" w:lineRule="auto"/>
              <w:ind w:left="0" w:right="0" w:firstLine="0"/>
              <w:jc w:val="center"/>
              <w:rPr>
                <w:rFonts w:eastAsia="Times New Roman"/>
                <w:color w:val="auto"/>
                <w:sz w:val="24"/>
                <w:szCs w:val="24"/>
              </w:rPr>
            </w:pPr>
            <w:r w:rsidRPr="00DC7B69">
              <w:rPr>
                <w:rFonts w:eastAsia="Times New Roman"/>
                <w:color w:val="auto"/>
                <w:sz w:val="24"/>
                <w:szCs w:val="24"/>
              </w:rPr>
              <w:t>Ghazi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2D52F3E" w14:textId="0FEC0337"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Tursan</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2782490C" w14:textId="4039815A"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Tursan</w:t>
            </w:r>
            <w:proofErr w:type="spellEnd"/>
            <w:r w:rsidRPr="003C7DDC">
              <w:rPr>
                <w:rFonts w:eastAsia="Times New Roman"/>
                <w:color w:val="auto"/>
                <w:sz w:val="24"/>
                <w:szCs w:val="24"/>
              </w:rPr>
              <w:t xml:space="preserve">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5EF9E845" w14:textId="6CAC23D4"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600F61C5" w14:textId="77777777" w:rsidTr="00280D01">
        <w:trPr>
          <w:trHeight w:val="13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4C03E" w14:textId="2A8D6276"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16</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663FDA18" w14:textId="40AAFC99"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A9EC72D" w14:textId="0525397D" w:rsidR="0047613F" w:rsidRPr="00E37D68" w:rsidRDefault="0047613F" w:rsidP="00280D01">
            <w:pPr>
              <w:spacing w:after="0" w:line="240" w:lineRule="auto"/>
              <w:ind w:left="0" w:right="0" w:firstLine="0"/>
              <w:jc w:val="center"/>
              <w:rPr>
                <w:rFonts w:eastAsia="Times New Roman"/>
                <w:color w:val="auto"/>
                <w:sz w:val="24"/>
                <w:szCs w:val="24"/>
              </w:rPr>
            </w:pPr>
            <w:r w:rsidRPr="00DC7B69">
              <w:rPr>
                <w:rFonts w:eastAsia="Times New Roman"/>
                <w:color w:val="auto"/>
                <w:sz w:val="24"/>
                <w:szCs w:val="24"/>
              </w:rPr>
              <w:t>Ghazi Abad</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784BD7DF" w14:textId="5B086ED4"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 xml:space="preserve">Hakim </w:t>
            </w:r>
            <w:proofErr w:type="spellStart"/>
            <w:r w:rsidRPr="003C7DDC">
              <w:rPr>
                <w:rFonts w:eastAsia="Times New Roman"/>
                <w:color w:val="auto"/>
                <w:sz w:val="24"/>
                <w:szCs w:val="24"/>
              </w:rPr>
              <w:t>abad</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10A56DA4" w14:textId="79243781"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 xml:space="preserve">Hakim </w:t>
            </w:r>
            <w:proofErr w:type="spellStart"/>
            <w:r w:rsidRPr="003C7DDC">
              <w:rPr>
                <w:rFonts w:eastAsia="Times New Roman"/>
                <w:color w:val="auto"/>
                <w:sz w:val="24"/>
                <w:szCs w:val="24"/>
              </w:rPr>
              <w:t>abad</w:t>
            </w:r>
            <w:proofErr w:type="spellEnd"/>
            <w:r w:rsidRPr="003C7DDC">
              <w:rPr>
                <w:rFonts w:eastAsia="Times New Roman"/>
                <w:color w:val="auto"/>
                <w:sz w:val="24"/>
                <w:szCs w:val="24"/>
              </w:rPr>
              <w:t xml:space="preserve">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2187A0E" w14:textId="47E26286"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28518523" w14:textId="77777777" w:rsidTr="00473ABD">
        <w:trPr>
          <w:trHeight w:val="17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37A56" w14:textId="65FF0919"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17</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8592291" w14:textId="7AA9519F"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5E8FC8AD" w14:textId="048F4D05"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Khas Kunar</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D1270EF" w14:textId="2F151855"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 xml:space="preserve">Bar sari </w:t>
            </w:r>
            <w:proofErr w:type="spellStart"/>
            <w:r w:rsidRPr="003C7DDC">
              <w:rPr>
                <w:rFonts w:eastAsia="Times New Roman"/>
                <w:color w:val="auto"/>
                <w:sz w:val="24"/>
                <w:szCs w:val="24"/>
              </w:rPr>
              <w:t>Sahibzadgano</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363BA" w14:textId="3D8DCB5B"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 xml:space="preserve">Bar sari </w:t>
            </w:r>
            <w:proofErr w:type="spellStart"/>
            <w:r w:rsidRPr="003C7DDC">
              <w:rPr>
                <w:rFonts w:eastAsia="Times New Roman"/>
                <w:color w:val="auto"/>
                <w:sz w:val="24"/>
                <w:szCs w:val="24"/>
              </w:rPr>
              <w:t>Sahibzadgano</w:t>
            </w:r>
            <w:proofErr w:type="spellEnd"/>
            <w:r w:rsidRPr="003C7DDC">
              <w:rPr>
                <w:rFonts w:eastAsia="Times New Roman"/>
                <w:color w:val="auto"/>
                <w:sz w:val="24"/>
                <w:szCs w:val="24"/>
              </w:rPr>
              <w:t xml:space="preserve"> Girls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BC2B974" w14:textId="11982323"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Construction of </w:t>
            </w:r>
            <w:r>
              <w:rPr>
                <w:rFonts w:eastAsia="Times New Roman"/>
                <w:color w:val="auto"/>
                <w:sz w:val="24"/>
                <w:szCs w:val="24"/>
              </w:rPr>
              <w:t>Boundary</w:t>
            </w:r>
            <w:r w:rsidRPr="0047613F">
              <w:rPr>
                <w:rFonts w:eastAsia="Times New Roman"/>
                <w:color w:val="auto"/>
                <w:sz w:val="24"/>
                <w:szCs w:val="24"/>
              </w:rPr>
              <w:t xml:space="preserve">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17B1BF0" w14:textId="77777777" w:rsidTr="00280D01">
        <w:trPr>
          <w:trHeight w:val="15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2B352" w14:textId="7CFAF4C8"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18</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6DE640CE" w14:textId="4CAD2B02"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5510DE1" w14:textId="5B972D1C" w:rsidR="0047613F" w:rsidRPr="00E37D68" w:rsidRDefault="0047613F" w:rsidP="00280D01">
            <w:pPr>
              <w:spacing w:after="0" w:line="240" w:lineRule="auto"/>
              <w:ind w:left="0" w:right="0" w:firstLine="0"/>
              <w:jc w:val="center"/>
              <w:rPr>
                <w:rFonts w:eastAsia="Times New Roman"/>
                <w:color w:val="auto"/>
                <w:sz w:val="24"/>
                <w:szCs w:val="24"/>
              </w:rPr>
            </w:pPr>
            <w:r w:rsidRPr="00DA145D">
              <w:rPr>
                <w:rFonts w:eastAsia="Times New Roman"/>
                <w:color w:val="auto"/>
                <w:sz w:val="24"/>
                <w:szCs w:val="24"/>
              </w:rPr>
              <w:t>Khas Kunar</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18E5213" w14:textId="174F243C"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Lootano</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4BEF5481" w14:textId="03BF27E5"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Lootano</w:t>
            </w:r>
            <w:proofErr w:type="spellEnd"/>
            <w:r w:rsidRPr="003C7DDC">
              <w:rPr>
                <w:rFonts w:eastAsia="Times New Roman"/>
                <w:color w:val="auto"/>
                <w:sz w:val="24"/>
                <w:szCs w:val="24"/>
              </w:rPr>
              <w:t xml:space="preserve">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3A8CAAA4" w14:textId="5056F2EE"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Construction of </w:t>
            </w:r>
            <w:r>
              <w:rPr>
                <w:rFonts w:eastAsia="Times New Roman"/>
                <w:color w:val="auto"/>
                <w:sz w:val="24"/>
                <w:szCs w:val="24"/>
              </w:rPr>
              <w:t>Boundary</w:t>
            </w:r>
            <w:r w:rsidRPr="0047613F">
              <w:rPr>
                <w:rFonts w:eastAsia="Times New Roman"/>
                <w:color w:val="auto"/>
                <w:sz w:val="24"/>
                <w:szCs w:val="24"/>
              </w:rPr>
              <w:t xml:space="preserve">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3C59DA71" w14:textId="77777777" w:rsidTr="00280D01">
        <w:trPr>
          <w:trHeight w:val="1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95851" w14:textId="4DAAB6F6"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lastRenderedPageBreak/>
              <w:t>19</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A8DE920" w14:textId="2A57DB72"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1355854" w14:textId="13DD5424" w:rsidR="0047613F" w:rsidRPr="00E37D68" w:rsidRDefault="0047613F" w:rsidP="00280D01">
            <w:pPr>
              <w:spacing w:after="0" w:line="240" w:lineRule="auto"/>
              <w:ind w:left="0" w:right="0" w:firstLine="0"/>
              <w:jc w:val="center"/>
              <w:rPr>
                <w:rFonts w:eastAsia="Times New Roman"/>
                <w:color w:val="auto"/>
                <w:sz w:val="24"/>
                <w:szCs w:val="24"/>
              </w:rPr>
            </w:pPr>
            <w:r w:rsidRPr="00DA145D">
              <w:rPr>
                <w:rFonts w:eastAsia="Times New Roman"/>
                <w:color w:val="auto"/>
                <w:sz w:val="24"/>
                <w:szCs w:val="24"/>
              </w:rPr>
              <w:t>Khas Kunar</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68A50FA" w14:textId="4B307E3E"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Khas Kunar</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63516514" w14:textId="576A3AC1"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Khas Kunar Girls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3429A2DD" w14:textId="16F4C525"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Construction of </w:t>
            </w:r>
            <w:r>
              <w:rPr>
                <w:rFonts w:eastAsia="Times New Roman"/>
                <w:color w:val="auto"/>
                <w:sz w:val="24"/>
                <w:szCs w:val="24"/>
              </w:rPr>
              <w:t>Boundary</w:t>
            </w:r>
            <w:r w:rsidRPr="0047613F">
              <w:rPr>
                <w:rFonts w:eastAsia="Times New Roman"/>
                <w:color w:val="auto"/>
                <w:sz w:val="24"/>
                <w:szCs w:val="24"/>
              </w:rPr>
              <w:t xml:space="preserve">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6DC527D9" w14:textId="77777777" w:rsidTr="00473ABD">
        <w:trPr>
          <w:trHeight w:val="12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A9712" w14:textId="2C1C73C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20</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23271A6" w14:textId="078A779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43E9431" w14:textId="2C68A09D"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Marawara</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FC8000E" w14:textId="346DFFCB"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Karwooro</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70B47" w14:textId="581A8B04"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Karwooro</w:t>
            </w:r>
            <w:proofErr w:type="spellEnd"/>
            <w:r w:rsidRPr="003C7DDC">
              <w:rPr>
                <w:rFonts w:eastAsia="Times New Roman"/>
                <w:color w:val="auto"/>
                <w:sz w:val="24"/>
                <w:szCs w:val="24"/>
              </w:rPr>
              <w:t xml:space="preserve"> </w:t>
            </w:r>
            <w:proofErr w:type="spellStart"/>
            <w:r w:rsidRPr="003C7DDC">
              <w:rPr>
                <w:rFonts w:eastAsia="Times New Roman"/>
                <w:color w:val="auto"/>
                <w:sz w:val="24"/>
                <w:szCs w:val="24"/>
              </w:rPr>
              <w:t>PrimarySchool</w:t>
            </w:r>
            <w:proofErr w:type="spellEnd"/>
          </w:p>
        </w:tc>
        <w:tc>
          <w:tcPr>
            <w:tcW w:w="7020" w:type="dxa"/>
            <w:tcBorders>
              <w:top w:val="nil"/>
              <w:left w:val="single" w:sz="4" w:space="0" w:color="auto"/>
              <w:bottom w:val="single" w:sz="4" w:space="0" w:color="auto"/>
              <w:right w:val="single" w:sz="4" w:space="0" w:color="auto"/>
            </w:tcBorders>
            <w:shd w:val="clear" w:color="auto" w:fill="auto"/>
            <w:vAlign w:val="center"/>
          </w:tcPr>
          <w:p w14:paraId="2AC1F448" w14:textId="67F1B549"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Two Classrooms Construction</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5945622" w14:textId="77777777" w:rsidTr="00473ABD">
        <w:trPr>
          <w:trHeight w:val="14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0E928" w14:textId="25D1F6FC"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59D9DBE" w14:textId="661A80CB"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5AB93F63" w14:textId="4058F07A"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Marawara</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FC1B01B" w14:textId="1283023F"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Muslim Abad</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148DA7F2" w14:textId="0D5401E1"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Muslim Abad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0FD6FC28" w14:textId="64FA9234"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2244A7DD" w14:textId="77777777" w:rsidTr="00280D01">
        <w:trPr>
          <w:trHeight w:val="1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B828B" w14:textId="396DEE60"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13C13F2" w14:textId="21CBDAA4"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18D5F1B9" w14:textId="1C83FB93"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CC3F80">
              <w:rPr>
                <w:rFonts w:eastAsia="Times New Roman"/>
                <w:color w:val="auto"/>
                <w:sz w:val="24"/>
                <w:szCs w:val="24"/>
              </w:rPr>
              <w:t>Marawara</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2A712A2" w14:textId="5F312FD0"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Marawara</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3E82B52E" w14:textId="6AD8DE04"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Marawara</w:t>
            </w:r>
            <w:proofErr w:type="spellEnd"/>
            <w:r w:rsidRPr="003C7DDC">
              <w:rPr>
                <w:rFonts w:eastAsia="Times New Roman"/>
                <w:color w:val="auto"/>
                <w:sz w:val="24"/>
                <w:szCs w:val="24"/>
              </w:rPr>
              <w:t xml:space="preserve">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DB3B571" w14:textId="76D031A3"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sidR="000851BE">
              <w:rPr>
                <w:rFonts w:eastAsia="Times New Roman"/>
                <w:color w:val="auto"/>
                <w:sz w:val="24"/>
                <w:szCs w:val="24"/>
              </w:rPr>
              <w:t xml:space="preserve">Construction </w:t>
            </w:r>
            <w:r>
              <w:rPr>
                <w:rFonts w:eastAsia="Times New Roman"/>
                <w:color w:val="auto"/>
                <w:sz w:val="24"/>
                <w:szCs w:val="24"/>
              </w:rPr>
              <w:t xml:space="preserve">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33361D4A" w14:textId="77777777" w:rsidTr="00280D01">
        <w:trPr>
          <w:trHeight w:val="17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F4491" w14:textId="52A18C25"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23</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D762C1D" w14:textId="248F98D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98752A4" w14:textId="3BF77921"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CC3F80">
              <w:rPr>
                <w:rFonts w:eastAsia="Times New Roman"/>
                <w:color w:val="auto"/>
                <w:sz w:val="24"/>
                <w:szCs w:val="24"/>
              </w:rPr>
              <w:t>Marawara</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77A2C08" w14:textId="18375A77"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Ajab</w:t>
            </w:r>
            <w:proofErr w:type="spellEnd"/>
            <w:r w:rsidRPr="003C7DDC">
              <w:rPr>
                <w:rFonts w:eastAsia="Times New Roman"/>
                <w:color w:val="auto"/>
                <w:sz w:val="24"/>
                <w:szCs w:val="24"/>
              </w:rPr>
              <w:t xml:space="preserve"> Shah gai</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44F7E933" w14:textId="1CCA3205"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Ajab</w:t>
            </w:r>
            <w:proofErr w:type="spellEnd"/>
            <w:r w:rsidRPr="003C7DDC">
              <w:rPr>
                <w:rFonts w:eastAsia="Times New Roman"/>
                <w:color w:val="auto"/>
                <w:sz w:val="24"/>
                <w:szCs w:val="24"/>
              </w:rPr>
              <w:t xml:space="preserve"> Shah gai Secondary</w:t>
            </w:r>
          </w:p>
        </w:tc>
        <w:tc>
          <w:tcPr>
            <w:tcW w:w="7020" w:type="dxa"/>
            <w:tcBorders>
              <w:top w:val="nil"/>
              <w:left w:val="single" w:sz="4" w:space="0" w:color="auto"/>
              <w:bottom w:val="single" w:sz="4" w:space="0" w:color="auto"/>
              <w:right w:val="single" w:sz="4" w:space="0" w:color="auto"/>
            </w:tcBorders>
            <w:shd w:val="clear" w:color="auto" w:fill="auto"/>
            <w:vAlign w:val="center"/>
          </w:tcPr>
          <w:p w14:paraId="32C7B9F8" w14:textId="7EB0A513"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Compressor Borewell 10</w:t>
            </w:r>
            <w:r w:rsidR="005D15CF">
              <w:rPr>
                <w:rFonts w:eastAsia="Times New Roman"/>
                <w:color w:val="auto"/>
                <w:sz w:val="24"/>
                <w:szCs w:val="24"/>
              </w:rPr>
              <w:t>”</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E767CDC" w14:textId="77777777" w:rsidTr="00280D01">
        <w:trPr>
          <w:trHeight w:val="12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0E1F5" w14:textId="44BDBB6A"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24</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C694C6A" w14:textId="33E6A8ED"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EA58B98" w14:textId="23DBA889"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CC3F80">
              <w:rPr>
                <w:rFonts w:eastAsia="Times New Roman"/>
                <w:color w:val="auto"/>
                <w:sz w:val="24"/>
                <w:szCs w:val="24"/>
              </w:rPr>
              <w:t>Marawara</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FE9479E" w14:textId="3467506B"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Marawara</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136D6CEA" w14:textId="13EDB951"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Marawara</w:t>
            </w:r>
            <w:proofErr w:type="spellEnd"/>
            <w:r w:rsidRPr="003C7DDC">
              <w:rPr>
                <w:rFonts w:eastAsia="Times New Roman"/>
                <w:color w:val="auto"/>
                <w:sz w:val="24"/>
                <w:szCs w:val="24"/>
              </w:rPr>
              <w:t xml:space="preserve"> Girls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59F606FA" w14:textId="0B52DAD6"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Compressor Borewell 10</w:t>
            </w:r>
            <w:r w:rsidR="005D15CF">
              <w:rPr>
                <w:rFonts w:eastAsia="Times New Roman"/>
                <w:color w:val="auto"/>
                <w:sz w:val="24"/>
                <w:szCs w:val="24"/>
              </w:rPr>
              <w:t>”</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1B3C493B" w14:textId="77777777" w:rsidTr="00280D01">
        <w:trPr>
          <w:trHeight w:val="32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237B5" w14:textId="2973C790"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25</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9CFF6FD" w14:textId="32EB5082"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A4338C1" w14:textId="72AC942E" w:rsidR="0047613F" w:rsidRPr="00E37D68" w:rsidRDefault="0047613F" w:rsidP="00280D01">
            <w:pPr>
              <w:spacing w:after="0" w:line="240" w:lineRule="auto"/>
              <w:ind w:left="0" w:right="0" w:firstLine="0"/>
              <w:jc w:val="center"/>
              <w:rPr>
                <w:rFonts w:eastAsia="Times New Roman"/>
                <w:color w:val="auto"/>
                <w:sz w:val="24"/>
                <w:szCs w:val="24"/>
              </w:rPr>
            </w:pPr>
            <w:r>
              <w:rPr>
                <w:rFonts w:eastAsia="Times New Roman"/>
                <w:color w:val="auto"/>
                <w:sz w:val="24"/>
                <w:szCs w:val="24"/>
              </w:rPr>
              <w:t>Narang</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FE50CDE" w14:textId="7D1402F8"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Char Qala</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B88CC" w14:textId="44BB74F7"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Char Qala Boys Secondary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2AAF1EC6" w14:textId="3C264917"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Bore Well Repairing</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083AFD2" w14:textId="77777777" w:rsidTr="00280D01">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236FB" w14:textId="10A40B6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26</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3341B9F" w14:textId="087C5EDA"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01144D7A" w14:textId="405FA18D" w:rsidR="0047613F" w:rsidRPr="00E37D68" w:rsidRDefault="0047613F" w:rsidP="00280D01">
            <w:pPr>
              <w:spacing w:after="0" w:line="240" w:lineRule="auto"/>
              <w:ind w:left="0" w:right="0" w:firstLine="0"/>
              <w:jc w:val="center"/>
              <w:rPr>
                <w:rFonts w:eastAsia="Times New Roman"/>
                <w:color w:val="auto"/>
                <w:sz w:val="24"/>
                <w:szCs w:val="24"/>
              </w:rPr>
            </w:pPr>
            <w:r w:rsidRPr="00B9696D">
              <w:rPr>
                <w:rFonts w:eastAsia="Times New Roman"/>
                <w:color w:val="auto"/>
                <w:sz w:val="24"/>
                <w:szCs w:val="24"/>
              </w:rPr>
              <w:t>Narang</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2ECE2F8" w14:textId="4F8E7637"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Lamatak</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54CBFD8F" w14:textId="5A54282C"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Lamatak</w:t>
            </w:r>
            <w:proofErr w:type="spellEnd"/>
            <w:r w:rsidRPr="003C7DDC">
              <w:rPr>
                <w:rFonts w:eastAsia="Times New Roman"/>
                <w:color w:val="auto"/>
                <w:sz w:val="24"/>
                <w:szCs w:val="24"/>
              </w:rPr>
              <w:t xml:space="preserve"> Boys Primary </w:t>
            </w:r>
            <w:proofErr w:type="spellStart"/>
            <w:r w:rsidRPr="003C7DDC">
              <w:rPr>
                <w:rFonts w:eastAsia="Times New Roman"/>
                <w:color w:val="auto"/>
                <w:sz w:val="24"/>
                <w:szCs w:val="24"/>
              </w:rPr>
              <w:t>Schoool</w:t>
            </w:r>
            <w:proofErr w:type="spellEnd"/>
          </w:p>
        </w:tc>
        <w:tc>
          <w:tcPr>
            <w:tcW w:w="7020" w:type="dxa"/>
            <w:tcBorders>
              <w:top w:val="nil"/>
              <w:left w:val="single" w:sz="4" w:space="0" w:color="auto"/>
              <w:bottom w:val="single" w:sz="4" w:space="0" w:color="auto"/>
              <w:right w:val="single" w:sz="4" w:space="0" w:color="auto"/>
            </w:tcBorders>
            <w:shd w:val="clear" w:color="auto" w:fill="auto"/>
            <w:vAlign w:val="center"/>
          </w:tcPr>
          <w:p w14:paraId="47AC8554" w14:textId="4D841230"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Elevated Reservoir Construction, Solar Submersible needed with all </w:t>
            </w:r>
            <w:proofErr w:type="spellStart"/>
            <w:r w:rsidRPr="0047613F">
              <w:rPr>
                <w:rFonts w:eastAsia="Times New Roman"/>
                <w:color w:val="auto"/>
                <w:sz w:val="24"/>
                <w:szCs w:val="24"/>
              </w:rPr>
              <w:t>Requirment</w:t>
            </w:r>
            <w:proofErr w:type="spellEnd"/>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3BFA4CA1" w14:textId="77777777" w:rsidTr="00280D01">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C9B9C" w14:textId="6EB8EDB1"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27</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85AAF0D" w14:textId="264F7995"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9FA5778" w14:textId="47FA5432" w:rsidR="0047613F" w:rsidRPr="00E37D68" w:rsidRDefault="0047613F" w:rsidP="00280D01">
            <w:pPr>
              <w:spacing w:after="0" w:line="240" w:lineRule="auto"/>
              <w:ind w:left="0" w:right="0" w:firstLine="0"/>
              <w:jc w:val="center"/>
              <w:rPr>
                <w:rFonts w:eastAsia="Times New Roman"/>
                <w:color w:val="auto"/>
                <w:sz w:val="24"/>
                <w:szCs w:val="24"/>
              </w:rPr>
            </w:pPr>
            <w:r w:rsidRPr="00B9696D">
              <w:rPr>
                <w:rFonts w:eastAsia="Times New Roman"/>
                <w:color w:val="auto"/>
                <w:sz w:val="24"/>
                <w:szCs w:val="24"/>
              </w:rPr>
              <w:t>Narang</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3FA76F3" w14:textId="1013395A"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Bar Narang</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4AB238BF" w14:textId="6996128C"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Bar Narang Boys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10FF36B" w14:textId="3A590FCC"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Elevated Reservoir Construction, Solar Submersible needed with all </w:t>
            </w:r>
            <w:proofErr w:type="spellStart"/>
            <w:r w:rsidRPr="0047613F">
              <w:rPr>
                <w:rFonts w:eastAsia="Times New Roman"/>
                <w:color w:val="auto"/>
                <w:sz w:val="24"/>
                <w:szCs w:val="24"/>
              </w:rPr>
              <w:t>Requirment</w:t>
            </w:r>
            <w:proofErr w:type="spellEnd"/>
            <w:r w:rsidRPr="0047613F">
              <w:rPr>
                <w:rFonts w:eastAsia="Times New Roman"/>
                <w:color w:val="auto"/>
                <w:sz w:val="24"/>
                <w:szCs w:val="24"/>
              </w:rPr>
              <w:t xml:space="preserve">, one </w:t>
            </w:r>
            <w:proofErr w:type="gramStart"/>
            <w:r w:rsidRPr="0047613F">
              <w:rPr>
                <w:rFonts w:eastAsia="Times New Roman"/>
                <w:color w:val="auto"/>
                <w:sz w:val="24"/>
                <w:szCs w:val="24"/>
              </w:rPr>
              <w:t>250 watt</w:t>
            </w:r>
            <w:proofErr w:type="gramEnd"/>
            <w:r w:rsidRPr="0047613F">
              <w:rPr>
                <w:rFonts w:eastAsia="Times New Roman"/>
                <w:color w:val="auto"/>
                <w:sz w:val="24"/>
                <w:szCs w:val="24"/>
              </w:rPr>
              <w:t xml:space="preserve"> solar panel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2CFAB8CE" w14:textId="77777777" w:rsidTr="00280D01">
        <w:trPr>
          <w:trHeight w:val="1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B61F9" w14:textId="1CE1B69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28</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8AA7D8D" w14:textId="51F81F4C"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2F9F59DF" w14:textId="2CD5F1FC"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Noorgal</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F479D13" w14:textId="621FC659"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Noorgal</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1AC4E" w14:textId="32132AFC"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Noorgal</w:t>
            </w:r>
            <w:proofErr w:type="spellEnd"/>
            <w:r w:rsidRPr="003C7DDC">
              <w:rPr>
                <w:rFonts w:eastAsia="Times New Roman"/>
                <w:color w:val="auto"/>
                <w:sz w:val="24"/>
                <w:szCs w:val="24"/>
              </w:rPr>
              <w:t xml:space="preserve"> Gils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1DF3CC8B" w14:textId="2D7359E3" w:rsidR="0047613F" w:rsidRPr="00C36332" w:rsidRDefault="0047613F" w:rsidP="0047613F">
            <w:pPr>
              <w:spacing w:after="0" w:line="240" w:lineRule="auto"/>
              <w:ind w:left="0" w:right="0" w:firstLine="0"/>
              <w:jc w:val="left"/>
              <w:rPr>
                <w:rFonts w:eastAsia="Times New Roman"/>
                <w:color w:val="auto"/>
                <w:sz w:val="24"/>
                <w:szCs w:val="24"/>
              </w:rPr>
            </w:pPr>
            <w:r>
              <w:rPr>
                <w:rFonts w:eastAsia="Times New Roman"/>
                <w:color w:val="auto"/>
                <w:sz w:val="24"/>
                <w:szCs w:val="24"/>
              </w:rPr>
              <w:t>Rehabilitation</w:t>
            </w:r>
            <w:r w:rsidRPr="0047613F">
              <w:rPr>
                <w:rFonts w:eastAsia="Times New Roman"/>
                <w:color w:val="auto"/>
                <w:sz w:val="24"/>
                <w:szCs w:val="24"/>
              </w:rPr>
              <w:t xml:space="preserve"> of all 12 classes including windows' classes, gutters for roof, </w:t>
            </w:r>
            <w:proofErr w:type="spellStart"/>
            <w:r w:rsidRPr="0047613F">
              <w:rPr>
                <w:rFonts w:eastAsia="Times New Roman"/>
                <w:color w:val="auto"/>
                <w:sz w:val="24"/>
                <w:szCs w:val="24"/>
              </w:rPr>
              <w:t>Kagil</w:t>
            </w:r>
            <w:proofErr w:type="spellEnd"/>
            <w:r w:rsidRPr="0047613F">
              <w:rPr>
                <w:rFonts w:eastAsia="Times New Roman"/>
                <w:color w:val="auto"/>
                <w:sz w:val="24"/>
                <w:szCs w:val="24"/>
              </w:rPr>
              <w:t xml:space="preserve"> with plastic sheet 2(15*42) square meters, internal plaster of the building, internal and external painting</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015A6A06" w14:textId="77777777" w:rsidTr="00280D01">
        <w:trPr>
          <w:trHeight w:val="18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300A9" w14:textId="3AD84C12"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29</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5C5D3B78" w14:textId="36D57C1A"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7FBF4FE5" w14:textId="2C41DB35"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0C0CED">
              <w:rPr>
                <w:rFonts w:eastAsia="Times New Roman"/>
                <w:color w:val="auto"/>
                <w:sz w:val="24"/>
                <w:szCs w:val="24"/>
              </w:rPr>
              <w:t>Noorgal</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968F435" w14:textId="6AA01765"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Noorgal</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7A6D845F" w14:textId="2464C8E9"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Noorgal</w:t>
            </w:r>
            <w:proofErr w:type="spellEnd"/>
            <w:r w:rsidRPr="003C7DDC">
              <w:rPr>
                <w:rFonts w:eastAsia="Times New Roman"/>
                <w:color w:val="auto"/>
                <w:sz w:val="24"/>
                <w:szCs w:val="24"/>
              </w:rPr>
              <w:t xml:space="preserve"> Boys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1291E066" w14:textId="7EFDDECA"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Internal and external painting of the building, doors and windows repairing, glasses for windows, painting for doors and windows</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1CCB09FA" w14:textId="77777777" w:rsidTr="00280D01">
        <w:trPr>
          <w:trHeight w:val="103"/>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56C694" w14:textId="57FCF17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30</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90CCF9D" w14:textId="3706D4F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7B85AE8C" w14:textId="4B383B7C"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0C0CED">
              <w:rPr>
                <w:rFonts w:eastAsia="Times New Roman"/>
                <w:color w:val="auto"/>
                <w:sz w:val="24"/>
                <w:szCs w:val="24"/>
              </w:rPr>
              <w:t>Noorgal</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286279F" w14:textId="7F704014"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Mujahid Samiullah Khalil</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7FAAD4DA" w14:textId="497C516F"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Mujahid Samiullah Khalil Boys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7C21C78" w14:textId="50A3E19E"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Rotary Borewell 10</w:t>
            </w:r>
            <w:r w:rsidR="005D15CF">
              <w:rPr>
                <w:rFonts w:eastAsia="Times New Roman"/>
                <w:color w:val="auto"/>
                <w:sz w:val="24"/>
                <w:szCs w:val="24"/>
              </w:rPr>
              <w:t>”</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3997DDA7" w14:textId="77777777" w:rsidTr="00280D01">
        <w:trPr>
          <w:trHeight w:val="133"/>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7E503" w14:textId="118218DF"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BF97FF3" w14:textId="1C24508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2DAE81A4" w14:textId="147AD139"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Peech</w:t>
            </w:r>
            <w:proofErr w:type="spellEnd"/>
            <w:r>
              <w:rPr>
                <w:rFonts w:eastAsia="Times New Roman"/>
                <w:color w:val="auto"/>
                <w:sz w:val="24"/>
                <w:szCs w:val="24"/>
              </w:rPr>
              <w:t xml:space="preserve">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AB04DDE" w14:textId="256DCC06"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Tantil</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7F697" w14:textId="0CC6DEBA"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Tantil</w:t>
            </w:r>
            <w:proofErr w:type="spellEnd"/>
            <w:r w:rsidRPr="003C7DDC">
              <w:rPr>
                <w:rFonts w:eastAsia="Times New Roman"/>
                <w:color w:val="auto"/>
                <w:sz w:val="24"/>
                <w:szCs w:val="24"/>
              </w:rPr>
              <w:t xml:space="preserve">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13FBAFE7" w14:textId="423BAA0E"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Construction of Boundary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5BEA4D68" w14:textId="77777777" w:rsidTr="00280D01">
        <w:trPr>
          <w:trHeight w:val="143"/>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A357" w14:textId="0792DB2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2C735F1" w14:textId="38316A16"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F6D499F" w14:textId="7FC16764"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9B7FB5">
              <w:rPr>
                <w:rFonts w:eastAsia="Times New Roman"/>
                <w:color w:val="auto"/>
                <w:sz w:val="24"/>
                <w:szCs w:val="24"/>
              </w:rPr>
              <w:t>Peech</w:t>
            </w:r>
            <w:proofErr w:type="spellEnd"/>
            <w:r w:rsidRPr="009B7FB5">
              <w:rPr>
                <w:rFonts w:eastAsia="Times New Roman"/>
                <w:color w:val="auto"/>
                <w:sz w:val="24"/>
                <w:szCs w:val="24"/>
              </w:rPr>
              <w:t xml:space="preserve">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EAE4841" w14:textId="0ABB76DC"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Waradish</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0F16CA3F" w14:textId="445B3A8B"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Waradish</w:t>
            </w:r>
            <w:proofErr w:type="spellEnd"/>
            <w:r w:rsidRPr="003C7DDC">
              <w:rPr>
                <w:rFonts w:eastAsia="Times New Roman"/>
                <w:color w:val="auto"/>
                <w:sz w:val="24"/>
                <w:szCs w:val="24"/>
              </w:rPr>
              <w:t xml:space="preserve">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7EBAB623" w14:textId="0D4BDE19"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Construction of Boundary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061F4DDD" w14:textId="77777777" w:rsidTr="00280D01">
        <w:trPr>
          <w:trHeight w:val="113"/>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84C92" w14:textId="1B749CFC"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33</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ACE4BBF" w14:textId="5ABFA62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573CEAA7" w14:textId="0C95BE5C"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9B7FB5">
              <w:rPr>
                <w:rFonts w:eastAsia="Times New Roman"/>
                <w:color w:val="auto"/>
                <w:sz w:val="24"/>
                <w:szCs w:val="24"/>
              </w:rPr>
              <w:t>Peech</w:t>
            </w:r>
            <w:proofErr w:type="spellEnd"/>
            <w:r w:rsidRPr="009B7FB5">
              <w:rPr>
                <w:rFonts w:eastAsia="Times New Roman"/>
                <w:color w:val="auto"/>
                <w:sz w:val="24"/>
                <w:szCs w:val="24"/>
              </w:rPr>
              <w:t xml:space="preserve">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702E3B4" w14:textId="3A77F73D"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Kalimo</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24E664D5" w14:textId="7AE1D071"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Kalimo</w:t>
            </w:r>
            <w:proofErr w:type="spellEnd"/>
            <w:r w:rsidRPr="003C7DDC">
              <w:rPr>
                <w:rFonts w:eastAsia="Times New Roman"/>
                <w:color w:val="auto"/>
                <w:sz w:val="24"/>
                <w:szCs w:val="24"/>
              </w:rPr>
              <w:t xml:space="preserve">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7E1EFEBB" w14:textId="767EF79E"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Construction of Boundary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68D89178" w14:textId="77777777" w:rsidTr="00280D01">
        <w:trPr>
          <w:trHeight w:val="103"/>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2C0C9" w14:textId="05BE7839"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34</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7D7A9F4E" w14:textId="05572AE6"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43E6DB1" w14:textId="15B204D6"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9B7FB5">
              <w:rPr>
                <w:rFonts w:eastAsia="Times New Roman"/>
                <w:color w:val="auto"/>
                <w:sz w:val="24"/>
                <w:szCs w:val="24"/>
              </w:rPr>
              <w:t>Peech</w:t>
            </w:r>
            <w:proofErr w:type="spellEnd"/>
            <w:r w:rsidRPr="009B7FB5">
              <w:rPr>
                <w:rFonts w:eastAsia="Times New Roman"/>
                <w:color w:val="auto"/>
                <w:sz w:val="24"/>
                <w:szCs w:val="24"/>
              </w:rPr>
              <w:t xml:space="preserve"> Dara</w:t>
            </w: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A0310F7" w14:textId="18448126"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Lachilam</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72AEC29F" w14:textId="4406791C"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Lachilam</w:t>
            </w:r>
            <w:proofErr w:type="spellEnd"/>
            <w:r w:rsidRPr="003C7DDC">
              <w:rPr>
                <w:rFonts w:eastAsia="Times New Roman"/>
                <w:color w:val="auto"/>
                <w:sz w:val="24"/>
                <w:szCs w:val="24"/>
              </w:rPr>
              <w:t xml:space="preserve"> Girls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114D984E" w14:textId="7B414DAB"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sidR="000851BE">
              <w:rPr>
                <w:rFonts w:eastAsia="Times New Roman"/>
                <w:color w:val="auto"/>
                <w:sz w:val="24"/>
                <w:szCs w:val="24"/>
              </w:rPr>
              <w:t xml:space="preserve">Construction </w:t>
            </w:r>
            <w:r>
              <w:rPr>
                <w:rFonts w:eastAsia="Times New Roman"/>
                <w:color w:val="auto"/>
                <w:sz w:val="24"/>
                <w:szCs w:val="24"/>
              </w:rPr>
              <w:t xml:space="preserve">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232FE0AE" w14:textId="77777777" w:rsidTr="00280D01">
        <w:trPr>
          <w:trHeight w:val="27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471F1" w14:textId="1D609DFD"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lastRenderedPageBreak/>
              <w:t>35</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09C3F1D0" w14:textId="7C157A84"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3D206213" w14:textId="3C546159"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Sawki</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1E5F3E82" w14:textId="48AEE4A7"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 xml:space="preserve">Ustaz </w:t>
            </w:r>
            <w:proofErr w:type="spellStart"/>
            <w:r w:rsidRPr="003C7DDC">
              <w:rPr>
                <w:rFonts w:eastAsia="Times New Roman"/>
                <w:color w:val="auto"/>
                <w:sz w:val="24"/>
                <w:szCs w:val="24"/>
              </w:rPr>
              <w:t>Faizullah</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DBF44" w14:textId="3118DF40"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 xml:space="preserve">Ustaz </w:t>
            </w:r>
            <w:proofErr w:type="spellStart"/>
            <w:r w:rsidRPr="003C7DDC">
              <w:rPr>
                <w:rFonts w:eastAsia="Times New Roman"/>
                <w:color w:val="auto"/>
                <w:sz w:val="24"/>
                <w:szCs w:val="24"/>
              </w:rPr>
              <w:t>Faizullah</w:t>
            </w:r>
            <w:proofErr w:type="spellEnd"/>
            <w:r w:rsidRPr="003C7DDC">
              <w:rPr>
                <w:rFonts w:eastAsia="Times New Roman"/>
                <w:color w:val="auto"/>
                <w:sz w:val="24"/>
                <w:szCs w:val="24"/>
              </w:rPr>
              <w:t xml:space="preserve"> Mixed Secondary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1F628FB5" w14:textId="642E7FAF" w:rsidR="0047613F" w:rsidRPr="00C36332" w:rsidRDefault="0047613F" w:rsidP="0047613F">
            <w:pPr>
              <w:spacing w:after="0" w:line="240" w:lineRule="auto"/>
              <w:ind w:left="0" w:right="0" w:firstLine="0"/>
              <w:jc w:val="left"/>
              <w:rPr>
                <w:rFonts w:eastAsia="Times New Roman"/>
                <w:color w:val="auto"/>
                <w:sz w:val="24"/>
                <w:szCs w:val="24"/>
              </w:rPr>
            </w:pPr>
            <w:r>
              <w:rPr>
                <w:rFonts w:eastAsia="Times New Roman"/>
                <w:color w:val="auto"/>
                <w:sz w:val="24"/>
                <w:szCs w:val="24"/>
              </w:rPr>
              <w:t>Rehabilitate</w:t>
            </w:r>
            <w:r w:rsidRPr="0047613F">
              <w:rPr>
                <w:rFonts w:eastAsia="Times New Roman"/>
                <w:color w:val="auto"/>
                <w:sz w:val="24"/>
                <w:szCs w:val="24"/>
              </w:rPr>
              <w:t xml:space="preserve"> of all 16 classes, with doors, windows, internal and external plaster, </w:t>
            </w:r>
            <w:proofErr w:type="spellStart"/>
            <w:r w:rsidRPr="0047613F">
              <w:rPr>
                <w:rFonts w:eastAsia="Times New Roman"/>
                <w:color w:val="auto"/>
                <w:sz w:val="24"/>
                <w:szCs w:val="24"/>
              </w:rPr>
              <w:t>Kagil</w:t>
            </w:r>
            <w:proofErr w:type="spellEnd"/>
            <w:r w:rsidRPr="0047613F">
              <w:rPr>
                <w:rFonts w:eastAsia="Times New Roman"/>
                <w:color w:val="auto"/>
                <w:sz w:val="24"/>
                <w:szCs w:val="24"/>
              </w:rPr>
              <w:t xml:space="preserve"> with plastic sheet, and </w:t>
            </w:r>
            <w:proofErr w:type="gramStart"/>
            <w:r w:rsidRPr="0047613F">
              <w:rPr>
                <w:rFonts w:eastAsia="Times New Roman"/>
                <w:color w:val="auto"/>
                <w:sz w:val="24"/>
                <w:szCs w:val="24"/>
              </w:rPr>
              <w:t>truss based</w:t>
            </w:r>
            <w:proofErr w:type="gramEnd"/>
            <w:r w:rsidRPr="0047613F">
              <w:rPr>
                <w:rFonts w:eastAsia="Times New Roman"/>
                <w:color w:val="auto"/>
                <w:sz w:val="24"/>
                <w:szCs w:val="24"/>
              </w:rPr>
              <w:t xml:space="preserve"> steel roof</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r w:rsidRPr="0047613F">
              <w:rPr>
                <w:rFonts w:eastAsia="Times New Roman"/>
                <w:color w:val="auto"/>
                <w:sz w:val="24"/>
                <w:szCs w:val="24"/>
              </w:rPr>
              <w:t xml:space="preserve"> </w:t>
            </w:r>
          </w:p>
        </w:tc>
      </w:tr>
      <w:tr w:rsidR="0047613F" w:rsidRPr="00C36332" w14:paraId="76BA6EA4" w14:textId="77777777" w:rsidTr="00280D01">
        <w:trPr>
          <w:trHeight w:val="28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A42BA" w14:textId="0AEF4ED8"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36</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19AED02F" w14:textId="5F0A064C"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275633A" w14:textId="640FFC0D"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Sawki</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4C6CA533" w14:textId="0808A63B"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Kato Qala</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7F0A7C66" w14:textId="22397571"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Kato Qala Mixed High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68BB5BB7" w14:textId="7A0EEBC1"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2 No. of solar panels of 250 </w:t>
            </w:r>
            <w:r>
              <w:rPr>
                <w:rFonts w:eastAsia="Times New Roman"/>
                <w:color w:val="auto"/>
                <w:sz w:val="24"/>
                <w:szCs w:val="24"/>
              </w:rPr>
              <w:t>watts</w:t>
            </w:r>
            <w:r w:rsidRPr="0047613F">
              <w:rPr>
                <w:rFonts w:eastAsia="Times New Roman"/>
                <w:color w:val="auto"/>
                <w:sz w:val="24"/>
                <w:szCs w:val="24"/>
              </w:rPr>
              <w:t>, solar submersible for the well of 40 meters</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02C4292E" w14:textId="77777777" w:rsidTr="00280D01">
        <w:trPr>
          <w:trHeight w:val="26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92C38" w14:textId="1E31D05E"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37</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6CB223DA" w14:textId="1EA084A0"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0916554A" w14:textId="7E2C075A"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Shigal</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8D2AB5C" w14:textId="2B056D9D"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Hilalzo</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4BA19" w14:textId="4AC96CB6"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Hilalzo</w:t>
            </w:r>
            <w:proofErr w:type="spellEnd"/>
            <w:r w:rsidRPr="003C7DDC">
              <w:rPr>
                <w:rFonts w:eastAsia="Times New Roman"/>
                <w:color w:val="auto"/>
                <w:sz w:val="24"/>
                <w:szCs w:val="24"/>
              </w:rPr>
              <w:t xml:space="preserve"> Boys Secondary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00C438D0" w14:textId="698414ED"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Construction of Boundary wall</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51719655" w14:textId="77777777" w:rsidTr="00280D01">
        <w:trPr>
          <w:trHeight w:val="24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92171" w14:textId="19EC1A98"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38</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49E4D985" w14:textId="0F0CC100"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B79AB9D" w14:textId="03322F01"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8D04E6">
              <w:rPr>
                <w:rFonts w:eastAsia="Times New Roman"/>
                <w:color w:val="auto"/>
                <w:sz w:val="24"/>
                <w:szCs w:val="24"/>
              </w:rPr>
              <w:t>Shigal</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5B9A03F" w14:textId="7FCBC0AE"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Karbory</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2D454E41" w14:textId="2C5C621A"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Karbory</w:t>
            </w:r>
            <w:proofErr w:type="spellEnd"/>
            <w:r w:rsidRPr="003C7DDC">
              <w:rPr>
                <w:rFonts w:eastAsia="Times New Roman"/>
                <w:color w:val="auto"/>
                <w:sz w:val="24"/>
                <w:szCs w:val="24"/>
              </w:rPr>
              <w:t xml:space="preserve"> Mixed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3DF0942F" w14:textId="3747F95C"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 xml:space="preserve">Two Classrooms </w:t>
            </w:r>
            <w:r>
              <w:rPr>
                <w:rFonts w:eastAsia="Times New Roman"/>
                <w:color w:val="auto"/>
                <w:sz w:val="24"/>
                <w:szCs w:val="24"/>
              </w:rPr>
              <w:t xml:space="preserve">Construction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550B3958" w14:textId="77777777" w:rsidTr="00280D01">
        <w:trPr>
          <w:trHeight w:val="27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092E" w14:textId="49C7C533"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39</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897F9D0" w14:textId="7754CC6D"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69575AB4" w14:textId="7558FA99"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sidRPr="008D04E6">
              <w:rPr>
                <w:rFonts w:eastAsia="Times New Roman"/>
                <w:color w:val="auto"/>
                <w:sz w:val="24"/>
                <w:szCs w:val="24"/>
              </w:rPr>
              <w:t>Shigal</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573FA9CB" w14:textId="50DCF07F"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Shinkorak</w:t>
            </w:r>
            <w:proofErr w:type="spellEnd"/>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4061BAFF" w14:textId="6F2C4D12"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Shinkorak</w:t>
            </w:r>
            <w:proofErr w:type="spellEnd"/>
            <w:r w:rsidRPr="003C7DDC">
              <w:rPr>
                <w:rFonts w:eastAsia="Times New Roman"/>
                <w:color w:val="auto"/>
                <w:sz w:val="24"/>
                <w:szCs w:val="24"/>
              </w:rPr>
              <w:t xml:space="preserve"> Hasan Abad Mixed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59455CF0" w14:textId="798D0494"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Two Classrooms Construction</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9627480" w14:textId="77777777" w:rsidTr="00280D01">
        <w:trPr>
          <w:trHeight w:val="32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3D611" w14:textId="619C9A0B"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40</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328169B" w14:textId="0B3370FB"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53F7F646" w14:textId="5E419B12"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Watapoor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AAFBD95" w14:textId="73A440CA" w:rsidR="0047613F" w:rsidRPr="00E37D68" w:rsidRDefault="004E551D" w:rsidP="0047613F">
            <w:pPr>
              <w:spacing w:after="0" w:line="240" w:lineRule="auto"/>
              <w:ind w:left="0" w:right="0" w:firstLine="0"/>
              <w:jc w:val="center"/>
              <w:rPr>
                <w:rFonts w:eastAsia="Times New Roman"/>
                <w:color w:val="auto"/>
                <w:sz w:val="24"/>
                <w:szCs w:val="24"/>
              </w:rPr>
            </w:pPr>
            <w:proofErr w:type="spellStart"/>
            <w:r w:rsidRPr="003C7DDC">
              <w:rPr>
                <w:rFonts w:eastAsia="Times New Roman"/>
                <w:color w:val="auto"/>
                <w:sz w:val="24"/>
                <w:szCs w:val="24"/>
              </w:rPr>
              <w:t>Qur</w:t>
            </w:r>
            <w:proofErr w:type="spellEnd"/>
            <w:r w:rsidRPr="003C7DDC">
              <w:rPr>
                <w:rFonts w:eastAsia="Times New Roman"/>
                <w:color w:val="auto"/>
                <w:sz w:val="24"/>
                <w:szCs w:val="24"/>
              </w:rPr>
              <w:t xml:space="preserve"> </w:t>
            </w:r>
            <w:proofErr w:type="spellStart"/>
            <w:r w:rsidRPr="003C7DDC">
              <w:rPr>
                <w:rFonts w:eastAsia="Times New Roman"/>
                <w:color w:val="auto"/>
                <w:sz w:val="24"/>
                <w:szCs w:val="24"/>
              </w:rPr>
              <w:t>Shaid</w:t>
            </w:r>
            <w:proofErr w:type="spellEnd"/>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8FB61" w14:textId="12E226A7" w:rsidR="0047613F" w:rsidRPr="00E37D68" w:rsidRDefault="0047613F" w:rsidP="0047613F">
            <w:pPr>
              <w:spacing w:after="0" w:line="240" w:lineRule="auto"/>
              <w:ind w:left="0" w:right="0" w:firstLine="0"/>
              <w:jc w:val="left"/>
              <w:rPr>
                <w:rFonts w:eastAsia="Times New Roman"/>
                <w:color w:val="auto"/>
                <w:sz w:val="24"/>
                <w:szCs w:val="24"/>
              </w:rPr>
            </w:pPr>
            <w:proofErr w:type="spellStart"/>
            <w:r w:rsidRPr="003C7DDC">
              <w:rPr>
                <w:rFonts w:eastAsia="Times New Roman"/>
                <w:color w:val="auto"/>
                <w:sz w:val="24"/>
                <w:szCs w:val="24"/>
              </w:rPr>
              <w:t>Qur</w:t>
            </w:r>
            <w:proofErr w:type="spellEnd"/>
            <w:r w:rsidRPr="003C7DDC">
              <w:rPr>
                <w:rFonts w:eastAsia="Times New Roman"/>
                <w:color w:val="auto"/>
                <w:sz w:val="24"/>
                <w:szCs w:val="24"/>
              </w:rPr>
              <w:t xml:space="preserve"> </w:t>
            </w:r>
            <w:proofErr w:type="spellStart"/>
            <w:r w:rsidRPr="003C7DDC">
              <w:rPr>
                <w:rFonts w:eastAsia="Times New Roman"/>
                <w:color w:val="auto"/>
                <w:sz w:val="24"/>
                <w:szCs w:val="24"/>
              </w:rPr>
              <w:t>Shaid</w:t>
            </w:r>
            <w:proofErr w:type="spellEnd"/>
            <w:r w:rsidRPr="003C7DDC">
              <w:rPr>
                <w:rFonts w:eastAsia="Times New Roman"/>
                <w:color w:val="auto"/>
                <w:sz w:val="24"/>
                <w:szCs w:val="24"/>
              </w:rPr>
              <w:t xml:space="preserve">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0E9370FE" w14:textId="6876BFB8"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Two Classrooms Construction</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273657A2" w14:textId="77777777" w:rsidTr="00280D01">
        <w:trPr>
          <w:trHeight w:val="25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0D62E" w14:textId="3FEBD9A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41</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6BE57EA5" w14:textId="4F81F891"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5E387B46" w14:textId="15E6E63F" w:rsidR="0047613F" w:rsidRPr="00E37D68" w:rsidRDefault="0047613F" w:rsidP="00280D01">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Watapoor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7DE05AC" w14:textId="77DE5FCB"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Korong</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5B8C57C6" w14:textId="08F17DE2"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Korong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3F367514" w14:textId="3DB88CA7"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Two Classrooms Construction</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r w:rsidR="0047613F" w:rsidRPr="00C36332" w14:paraId="4621B737" w14:textId="77777777" w:rsidTr="00473ABD">
        <w:trPr>
          <w:trHeight w:val="200"/>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B4845" w14:textId="4DFDC877"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42</w:t>
            </w:r>
          </w:p>
        </w:tc>
        <w:tc>
          <w:tcPr>
            <w:tcW w:w="1081" w:type="dxa"/>
            <w:tcBorders>
              <w:top w:val="single" w:sz="4" w:space="0" w:color="auto"/>
              <w:left w:val="nil"/>
              <w:bottom w:val="single" w:sz="4" w:space="0" w:color="auto"/>
              <w:right w:val="single" w:sz="4" w:space="0" w:color="auto"/>
            </w:tcBorders>
            <w:shd w:val="clear" w:color="auto" w:fill="auto"/>
            <w:noWrap/>
            <w:vAlign w:val="center"/>
          </w:tcPr>
          <w:p w14:paraId="21206C9D" w14:textId="4829B309" w:rsidR="0047613F" w:rsidRPr="00E37D68" w:rsidRDefault="0047613F" w:rsidP="0047613F">
            <w:pPr>
              <w:spacing w:after="0" w:line="240" w:lineRule="auto"/>
              <w:ind w:left="0" w:right="0" w:firstLine="0"/>
              <w:jc w:val="center"/>
              <w:rPr>
                <w:rFonts w:eastAsia="Times New Roman"/>
                <w:color w:val="auto"/>
                <w:sz w:val="24"/>
                <w:szCs w:val="24"/>
              </w:rPr>
            </w:pPr>
            <w:r>
              <w:rPr>
                <w:rFonts w:eastAsia="Times New Roman"/>
                <w:color w:val="auto"/>
                <w:sz w:val="24"/>
                <w:szCs w:val="24"/>
              </w:rPr>
              <w:t>Kunar</w:t>
            </w:r>
          </w:p>
        </w:tc>
        <w:tc>
          <w:tcPr>
            <w:tcW w:w="1709" w:type="dxa"/>
            <w:tcBorders>
              <w:top w:val="single" w:sz="4" w:space="0" w:color="auto"/>
              <w:left w:val="nil"/>
              <w:bottom w:val="single" w:sz="4" w:space="0" w:color="auto"/>
              <w:right w:val="single" w:sz="4" w:space="0" w:color="auto"/>
            </w:tcBorders>
            <w:shd w:val="clear" w:color="auto" w:fill="auto"/>
            <w:noWrap/>
            <w:vAlign w:val="center"/>
          </w:tcPr>
          <w:p w14:paraId="73F38BF0" w14:textId="561BB728" w:rsidR="0047613F" w:rsidRPr="00E37D68" w:rsidRDefault="0047613F" w:rsidP="0047613F">
            <w:pPr>
              <w:spacing w:after="0" w:line="240" w:lineRule="auto"/>
              <w:ind w:left="0" w:right="0" w:firstLine="0"/>
              <w:jc w:val="center"/>
              <w:rPr>
                <w:rFonts w:eastAsia="Times New Roman"/>
                <w:color w:val="auto"/>
                <w:sz w:val="24"/>
                <w:szCs w:val="24"/>
              </w:rPr>
            </w:pPr>
            <w:proofErr w:type="spellStart"/>
            <w:r>
              <w:rPr>
                <w:rFonts w:eastAsia="Times New Roman"/>
                <w:color w:val="auto"/>
                <w:sz w:val="24"/>
                <w:szCs w:val="24"/>
              </w:rPr>
              <w:t>Watapoor</w:t>
            </w:r>
            <w:proofErr w:type="spellEnd"/>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614C6C46" w14:textId="1D1D6D92" w:rsidR="0047613F" w:rsidRPr="00E37D68" w:rsidRDefault="004E551D" w:rsidP="0047613F">
            <w:pPr>
              <w:spacing w:after="0" w:line="240" w:lineRule="auto"/>
              <w:ind w:left="0" w:right="0" w:firstLine="0"/>
              <w:jc w:val="center"/>
              <w:rPr>
                <w:rFonts w:eastAsia="Times New Roman"/>
                <w:color w:val="auto"/>
                <w:sz w:val="24"/>
                <w:szCs w:val="24"/>
              </w:rPr>
            </w:pPr>
            <w:r w:rsidRPr="003C7DDC">
              <w:rPr>
                <w:rFonts w:eastAsia="Times New Roman"/>
                <w:color w:val="auto"/>
                <w:sz w:val="24"/>
                <w:szCs w:val="24"/>
              </w:rPr>
              <w:t>Hazar Bagh</w:t>
            </w:r>
          </w:p>
        </w:tc>
        <w:tc>
          <w:tcPr>
            <w:tcW w:w="2880" w:type="dxa"/>
            <w:tcBorders>
              <w:top w:val="nil"/>
              <w:left w:val="single" w:sz="4" w:space="0" w:color="auto"/>
              <w:bottom w:val="single" w:sz="4" w:space="0" w:color="auto"/>
              <w:right w:val="single" w:sz="4" w:space="0" w:color="auto"/>
            </w:tcBorders>
            <w:shd w:val="clear" w:color="auto" w:fill="auto"/>
            <w:noWrap/>
            <w:vAlign w:val="center"/>
          </w:tcPr>
          <w:p w14:paraId="4BE29D75" w14:textId="3376F6D5" w:rsidR="0047613F" w:rsidRPr="00E37D68" w:rsidRDefault="0047613F" w:rsidP="0047613F">
            <w:pPr>
              <w:spacing w:after="0" w:line="240" w:lineRule="auto"/>
              <w:ind w:left="0" w:right="0" w:firstLine="0"/>
              <w:jc w:val="left"/>
              <w:rPr>
                <w:rFonts w:eastAsia="Times New Roman"/>
                <w:color w:val="auto"/>
                <w:sz w:val="24"/>
                <w:szCs w:val="24"/>
              </w:rPr>
            </w:pPr>
            <w:r w:rsidRPr="003C7DDC">
              <w:rPr>
                <w:rFonts w:eastAsia="Times New Roman"/>
                <w:color w:val="auto"/>
                <w:sz w:val="24"/>
                <w:szCs w:val="24"/>
              </w:rPr>
              <w:t>Hazar Bagh Primary School</w:t>
            </w:r>
          </w:p>
        </w:tc>
        <w:tc>
          <w:tcPr>
            <w:tcW w:w="7020" w:type="dxa"/>
            <w:tcBorders>
              <w:top w:val="nil"/>
              <w:left w:val="single" w:sz="4" w:space="0" w:color="auto"/>
              <w:bottom w:val="single" w:sz="4" w:space="0" w:color="auto"/>
              <w:right w:val="single" w:sz="4" w:space="0" w:color="auto"/>
            </w:tcBorders>
            <w:shd w:val="clear" w:color="auto" w:fill="auto"/>
            <w:vAlign w:val="center"/>
          </w:tcPr>
          <w:p w14:paraId="33119F86" w14:textId="6D3DFD3F" w:rsidR="0047613F" w:rsidRPr="00C36332" w:rsidRDefault="0047613F" w:rsidP="0047613F">
            <w:pPr>
              <w:spacing w:after="0" w:line="240" w:lineRule="auto"/>
              <w:ind w:left="0" w:right="0" w:firstLine="0"/>
              <w:jc w:val="left"/>
              <w:rPr>
                <w:rFonts w:eastAsia="Times New Roman"/>
                <w:color w:val="auto"/>
                <w:sz w:val="24"/>
                <w:szCs w:val="24"/>
              </w:rPr>
            </w:pPr>
            <w:r w:rsidRPr="0047613F">
              <w:rPr>
                <w:rFonts w:eastAsia="Times New Roman"/>
                <w:color w:val="auto"/>
                <w:sz w:val="24"/>
                <w:szCs w:val="24"/>
              </w:rPr>
              <w:t>Two Classrooms Construction</w:t>
            </w:r>
            <w:r>
              <w:rPr>
                <w:rFonts w:eastAsia="Times New Roman"/>
                <w:color w:val="auto"/>
                <w:sz w:val="24"/>
                <w:szCs w:val="24"/>
              </w:rPr>
              <w:t xml:space="preserve"> according to </w:t>
            </w:r>
            <w:proofErr w:type="spellStart"/>
            <w:r>
              <w:rPr>
                <w:rFonts w:eastAsia="Times New Roman"/>
                <w:color w:val="auto"/>
                <w:sz w:val="24"/>
                <w:szCs w:val="24"/>
              </w:rPr>
              <w:t>BoQ</w:t>
            </w:r>
            <w:proofErr w:type="spellEnd"/>
            <w:r>
              <w:rPr>
                <w:rFonts w:eastAsia="Times New Roman"/>
                <w:color w:val="auto"/>
                <w:sz w:val="24"/>
                <w:szCs w:val="24"/>
              </w:rPr>
              <w:t xml:space="preserve"> and Design Drawing</w:t>
            </w:r>
          </w:p>
        </w:tc>
      </w:tr>
    </w:tbl>
    <w:p w14:paraId="43D4C7D2" w14:textId="2D1FAA7E" w:rsidR="00501993" w:rsidRDefault="00501993" w:rsidP="00C36332">
      <w:pPr>
        <w:spacing w:after="0" w:line="276" w:lineRule="auto"/>
        <w:ind w:left="89"/>
        <w:rPr>
          <w:rFonts w:asciiTheme="majorBidi" w:eastAsia="Times New Roman" w:hAnsiTheme="majorBidi" w:cstheme="majorBidi"/>
          <w:sz w:val="24"/>
          <w:szCs w:val="24"/>
        </w:rPr>
      </w:pPr>
    </w:p>
    <w:p w14:paraId="32DC75F9" w14:textId="77777777" w:rsidR="00501993" w:rsidRDefault="00501993">
      <w:pPr>
        <w:spacing w:after="160" w:line="259" w:lineRule="auto"/>
        <w:ind w:left="0" w:right="0" w:firstLine="0"/>
        <w:jc w:val="left"/>
        <w:rPr>
          <w:rFonts w:asciiTheme="majorBidi" w:eastAsia="Times New Roman" w:hAnsiTheme="majorBidi" w:cstheme="majorBidi"/>
          <w:sz w:val="24"/>
          <w:szCs w:val="24"/>
        </w:rPr>
      </w:pPr>
      <w:r>
        <w:rPr>
          <w:rFonts w:asciiTheme="majorBidi" w:eastAsia="Times New Roman" w:hAnsiTheme="majorBidi" w:cstheme="majorBidi"/>
          <w:sz w:val="24"/>
          <w:szCs w:val="24"/>
        </w:rPr>
        <w:br w:type="page"/>
      </w:r>
    </w:p>
    <w:p w14:paraId="55E430F3" w14:textId="77777777" w:rsidR="009D3113" w:rsidRDefault="009D3113" w:rsidP="00C36332">
      <w:pPr>
        <w:spacing w:after="0" w:line="276" w:lineRule="auto"/>
        <w:ind w:left="89"/>
        <w:rPr>
          <w:rFonts w:asciiTheme="majorBidi" w:eastAsia="Times New Roman" w:hAnsiTheme="majorBidi" w:cstheme="majorBidi"/>
          <w:sz w:val="24"/>
          <w:szCs w:val="24"/>
        </w:rPr>
        <w:sectPr w:rsidR="009D3113" w:rsidSect="00275CEA">
          <w:footerReference w:type="first" r:id="rId16"/>
          <w:pgSz w:w="15840" w:h="12240" w:orient="landscape"/>
          <w:pgMar w:top="1132" w:right="1862" w:bottom="1027" w:left="1157" w:header="511" w:footer="892" w:gutter="0"/>
          <w:cols w:space="720"/>
          <w:titlePg/>
          <w:docGrid w:linePitch="299"/>
        </w:sectPr>
      </w:pPr>
    </w:p>
    <w:p w14:paraId="6287CCDA" w14:textId="77777777" w:rsidR="00DB6799" w:rsidRDefault="00DB6799" w:rsidP="00C36332">
      <w:pPr>
        <w:spacing w:after="0" w:line="276" w:lineRule="auto"/>
        <w:ind w:left="0" w:firstLine="0"/>
        <w:rPr>
          <w:rFonts w:asciiTheme="majorBidi" w:eastAsia="Times New Roman" w:hAnsiTheme="majorBidi" w:cstheme="majorBidi"/>
          <w:sz w:val="24"/>
          <w:szCs w:val="24"/>
        </w:rPr>
      </w:pPr>
    </w:p>
    <w:p w14:paraId="69D34CF3" w14:textId="2F521A65" w:rsidR="007A0D79" w:rsidRDefault="003D1E8B" w:rsidP="00006D9E">
      <w:pPr>
        <w:spacing w:after="0" w:line="276" w:lineRule="auto"/>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In order to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in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4DC0179F" w14:textId="69403D4F"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The Supplier shall complete and submit the following document with 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29739EAC" w:rsidR="00B85B51" w:rsidRPr="00BA284E"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BA284E">
        <w:rPr>
          <w:rFonts w:asciiTheme="majorBidi" w:eastAsia="Times New Roman" w:hAnsiTheme="majorBidi" w:cstheme="majorBidi"/>
          <w:sz w:val="24"/>
          <w:szCs w:val="24"/>
        </w:rPr>
        <w:t xml:space="preserve">The attached </w:t>
      </w:r>
      <w:r w:rsidR="007E2BEC" w:rsidRPr="00BA284E">
        <w:rPr>
          <w:rFonts w:asciiTheme="majorBidi" w:eastAsia="Times New Roman" w:hAnsiTheme="majorBidi" w:cstheme="majorBidi"/>
          <w:sz w:val="24"/>
          <w:szCs w:val="24"/>
        </w:rPr>
        <w:t>bill of quantity with your cost</w:t>
      </w:r>
      <w:r w:rsidR="002376F6">
        <w:rPr>
          <w:rFonts w:asciiTheme="majorBidi" w:eastAsia="Times New Roman" w:hAnsiTheme="majorBidi" w:cstheme="majorBidi"/>
          <w:sz w:val="24"/>
          <w:szCs w:val="24"/>
        </w:rPr>
        <w:t xml:space="preserve"> and general summary sheet for all 42</w:t>
      </w:r>
      <w:r w:rsidR="00AF04F7">
        <w:rPr>
          <w:rFonts w:asciiTheme="majorBidi" w:eastAsia="Times New Roman" w:hAnsiTheme="majorBidi" w:cstheme="majorBidi"/>
          <w:sz w:val="24"/>
          <w:szCs w:val="24"/>
        </w:rPr>
        <w:t xml:space="preserve"> Schools which is</w:t>
      </w:r>
      <w:r w:rsidR="002376F6">
        <w:rPr>
          <w:rFonts w:asciiTheme="majorBidi" w:eastAsia="Times New Roman" w:hAnsiTheme="majorBidi" w:cstheme="majorBidi"/>
          <w:sz w:val="24"/>
          <w:szCs w:val="24"/>
        </w:rPr>
        <w:t xml:space="preserve"> attached in Annex-3</w:t>
      </w:r>
      <w:r w:rsidR="00AF04F7">
        <w:rPr>
          <w:rFonts w:asciiTheme="majorBidi" w:eastAsia="Times New Roman" w:hAnsiTheme="majorBidi" w:cstheme="majorBidi"/>
          <w:sz w:val="24"/>
          <w:szCs w:val="24"/>
        </w:rPr>
        <w:t xml:space="preserve"> (</w:t>
      </w:r>
      <w:proofErr w:type="spellStart"/>
      <w:r w:rsidR="00AF04F7">
        <w:rPr>
          <w:rFonts w:asciiTheme="majorBidi" w:eastAsia="Times New Roman" w:hAnsiTheme="majorBidi" w:cstheme="majorBidi"/>
          <w:sz w:val="24"/>
          <w:szCs w:val="24"/>
        </w:rPr>
        <w:t>BoQ</w:t>
      </w:r>
      <w:proofErr w:type="spellEnd"/>
      <w:r w:rsidR="00AF04F7">
        <w:rPr>
          <w:rFonts w:asciiTheme="majorBidi" w:eastAsia="Times New Roman" w:hAnsiTheme="majorBidi" w:cstheme="majorBidi"/>
          <w:sz w:val="24"/>
          <w:szCs w:val="24"/>
        </w:rPr>
        <w:t>)</w:t>
      </w:r>
      <w:r w:rsidRPr="00BA284E">
        <w:rPr>
          <w:rFonts w:asciiTheme="majorBidi" w:eastAsia="Times New Roman" w:hAnsiTheme="majorBidi" w:cstheme="majorBidi"/>
          <w:sz w:val="24"/>
          <w:szCs w:val="24"/>
        </w:rPr>
        <w:t xml:space="preserve">. </w:t>
      </w:r>
    </w:p>
    <w:p w14:paraId="2331E092" w14:textId="5F16FB21" w:rsidR="00773330" w:rsidRPr="00A64A12"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64A12">
        <w:rPr>
          <w:rFonts w:asciiTheme="majorBidi" w:eastAsia="Times New Roman" w:hAnsiTheme="majorBidi" w:cstheme="majorBidi"/>
          <w:sz w:val="24"/>
          <w:szCs w:val="24"/>
        </w:rPr>
        <w:t xml:space="preserve">Copy of your </w:t>
      </w:r>
      <w:r w:rsidR="00A64A12">
        <w:rPr>
          <w:rFonts w:asciiTheme="majorBidi" w:eastAsia="Times New Roman" w:hAnsiTheme="majorBidi" w:cstheme="majorBidi"/>
          <w:sz w:val="24"/>
          <w:szCs w:val="24"/>
        </w:rPr>
        <w:t xml:space="preserve">updated </w:t>
      </w:r>
      <w:r w:rsidRPr="00A64A12">
        <w:rPr>
          <w:rFonts w:asciiTheme="majorBidi" w:eastAsia="Times New Roman" w:hAnsiTheme="majorBidi" w:cstheme="majorBidi"/>
          <w:sz w:val="24"/>
          <w:szCs w:val="24"/>
        </w:rPr>
        <w:t xml:space="preserve">company </w:t>
      </w:r>
      <w:proofErr w:type="spellStart"/>
      <w:r w:rsidR="005A6C1D">
        <w:rPr>
          <w:rFonts w:asciiTheme="majorBidi" w:eastAsia="Times New Roman" w:hAnsiTheme="majorBidi" w:cstheme="majorBidi"/>
          <w:sz w:val="24"/>
          <w:szCs w:val="24"/>
        </w:rPr>
        <w:t>MoC</w:t>
      </w:r>
      <w:proofErr w:type="spellEnd"/>
      <w:r w:rsidRPr="00A64A12">
        <w:rPr>
          <w:rFonts w:asciiTheme="majorBidi" w:eastAsia="Times New Roman" w:hAnsiTheme="majorBidi" w:cstheme="majorBidi"/>
          <w:sz w:val="24"/>
          <w:szCs w:val="24"/>
        </w:rPr>
        <w:t xml:space="preserve"> </w:t>
      </w:r>
      <w:r w:rsidR="00773330" w:rsidRPr="00A64A12">
        <w:rPr>
          <w:rFonts w:asciiTheme="majorBidi" w:eastAsia="Times New Roman" w:hAnsiTheme="majorBidi" w:cstheme="majorBidi"/>
          <w:sz w:val="24"/>
          <w:szCs w:val="24"/>
        </w:rPr>
        <w:t>registration certificate</w:t>
      </w:r>
      <w:r w:rsidR="00A64A12">
        <w:rPr>
          <w:rFonts w:asciiTheme="majorBidi" w:eastAsia="Times New Roman" w:hAnsiTheme="majorBidi" w:cstheme="majorBidi"/>
          <w:sz w:val="24"/>
          <w:szCs w:val="24"/>
        </w:rPr>
        <w:t>. (Construction license)</w:t>
      </w:r>
    </w:p>
    <w:p w14:paraId="4F36867E" w14:textId="78F6EDAA" w:rsidR="00B85B51" w:rsidRPr="001002B5"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1002B5">
        <w:rPr>
          <w:rFonts w:asciiTheme="majorBidi" w:eastAsia="Times New Roman" w:hAnsiTheme="majorBidi" w:cstheme="majorBidi"/>
          <w:sz w:val="24"/>
          <w:szCs w:val="24"/>
        </w:rPr>
        <w:t>Company profile</w:t>
      </w:r>
      <w:r w:rsidR="000337C2">
        <w:rPr>
          <w:rFonts w:asciiTheme="majorBidi" w:eastAsia="Times New Roman" w:hAnsiTheme="majorBidi" w:cstheme="majorBidi"/>
          <w:sz w:val="24"/>
          <w:szCs w:val="24"/>
        </w:rPr>
        <w:t xml:space="preserve"> (</w:t>
      </w:r>
      <w:r w:rsidR="006345CE">
        <w:rPr>
          <w:rFonts w:asciiTheme="majorBidi" w:eastAsia="Times New Roman" w:hAnsiTheme="majorBidi" w:cstheme="majorBidi"/>
          <w:sz w:val="24"/>
          <w:szCs w:val="24"/>
        </w:rPr>
        <w:t xml:space="preserve">company overview, core services, </w:t>
      </w:r>
      <w:r w:rsidR="000337C2">
        <w:rPr>
          <w:rFonts w:asciiTheme="majorBidi" w:eastAsia="Times New Roman" w:hAnsiTheme="majorBidi" w:cstheme="majorBidi"/>
          <w:sz w:val="24"/>
          <w:szCs w:val="24"/>
        </w:rPr>
        <w:t>organogram,</w:t>
      </w:r>
      <w:r w:rsidR="006345CE">
        <w:rPr>
          <w:rFonts w:asciiTheme="majorBidi" w:eastAsia="Times New Roman" w:hAnsiTheme="majorBidi" w:cstheme="majorBidi"/>
          <w:sz w:val="24"/>
          <w:szCs w:val="24"/>
        </w:rPr>
        <w:t xml:space="preserve"> partnerships and clients, contact information)</w:t>
      </w:r>
    </w:p>
    <w:p w14:paraId="1288777A" w14:textId="0C107C26" w:rsidR="00221F7F" w:rsidRPr="001002B5" w:rsidRDefault="00570029" w:rsidP="0060314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1002B5">
        <w:rPr>
          <w:rFonts w:asciiTheme="majorBidi" w:eastAsia="Times New Roman" w:hAnsiTheme="majorBidi" w:cstheme="majorBidi"/>
          <w:sz w:val="24"/>
          <w:szCs w:val="24"/>
        </w:rPr>
        <w:t xml:space="preserve">List of similar </w:t>
      </w:r>
      <w:r w:rsidR="00B64D90" w:rsidRPr="001002B5">
        <w:rPr>
          <w:rFonts w:asciiTheme="majorBidi" w:eastAsia="Times New Roman" w:hAnsiTheme="majorBidi" w:cstheme="majorBidi"/>
          <w:sz w:val="24"/>
          <w:szCs w:val="24"/>
        </w:rPr>
        <w:t>projects</w:t>
      </w:r>
      <w:r w:rsidRPr="001002B5">
        <w:rPr>
          <w:rFonts w:asciiTheme="majorBidi" w:eastAsia="Times New Roman" w:hAnsiTheme="majorBidi" w:cstheme="majorBidi"/>
          <w:sz w:val="24"/>
          <w:szCs w:val="24"/>
        </w:rPr>
        <w:t xml:space="preserve"> </w:t>
      </w:r>
      <w:r w:rsidR="00AA416E" w:rsidRPr="001002B5">
        <w:rPr>
          <w:rFonts w:asciiTheme="majorBidi" w:eastAsia="Times New Roman" w:hAnsiTheme="majorBidi" w:cstheme="majorBidi"/>
          <w:sz w:val="24"/>
          <w:szCs w:val="24"/>
        </w:rPr>
        <w:t>implemented</w:t>
      </w:r>
      <w:r w:rsidR="007E2BEC" w:rsidRPr="001002B5">
        <w:rPr>
          <w:rFonts w:asciiTheme="majorBidi" w:eastAsia="Times New Roman" w:hAnsiTheme="majorBidi" w:cstheme="majorBidi"/>
          <w:sz w:val="24"/>
          <w:szCs w:val="24"/>
        </w:rPr>
        <w:t xml:space="preserve"> by company</w:t>
      </w:r>
      <w:r w:rsidR="00603142" w:rsidRPr="001002B5">
        <w:t xml:space="preserve"> and </w:t>
      </w:r>
      <w:r w:rsidR="000851BE">
        <w:rPr>
          <w:rFonts w:asciiTheme="majorBidi" w:eastAsia="Times New Roman" w:hAnsiTheme="majorBidi" w:cstheme="majorBidi"/>
          <w:sz w:val="24"/>
          <w:szCs w:val="24"/>
        </w:rPr>
        <w:t>c</w:t>
      </w:r>
      <w:r w:rsidR="00603142" w:rsidRPr="001002B5">
        <w:rPr>
          <w:rFonts w:asciiTheme="majorBidi" w:eastAsia="Times New Roman" w:hAnsiTheme="majorBidi" w:cstheme="majorBidi"/>
          <w:sz w:val="24"/>
          <w:szCs w:val="24"/>
        </w:rPr>
        <w:t>ontracts of similar projects.</w:t>
      </w:r>
      <w:r w:rsidR="00576557" w:rsidRPr="001002B5">
        <w:rPr>
          <w:rFonts w:asciiTheme="majorBidi" w:eastAsia="Times New Roman" w:hAnsiTheme="majorBidi" w:cstheme="majorBidi"/>
          <w:sz w:val="24"/>
          <w:szCs w:val="24"/>
        </w:rPr>
        <w:t xml:space="preserve"> </w:t>
      </w:r>
      <w:r w:rsidR="007E2BEC" w:rsidRPr="001002B5">
        <w:rPr>
          <w:rFonts w:asciiTheme="majorBidi" w:eastAsia="Times New Roman" w:hAnsiTheme="majorBidi" w:cstheme="majorBidi"/>
          <w:sz w:val="24"/>
          <w:szCs w:val="24"/>
        </w:rPr>
        <w:t xml:space="preserve"> </w:t>
      </w:r>
      <w:r w:rsidR="00221F7F" w:rsidRPr="001002B5">
        <w:rPr>
          <w:rFonts w:asciiTheme="majorBidi" w:eastAsia="Times New Roman" w:hAnsiTheme="majorBidi" w:cstheme="majorBidi"/>
          <w:sz w:val="24"/>
          <w:szCs w:val="24"/>
        </w:rPr>
        <w:t xml:space="preserve"> </w:t>
      </w:r>
    </w:p>
    <w:p w14:paraId="551365E7" w14:textId="534667C5" w:rsidR="00570029" w:rsidRPr="001002B5"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1002B5">
        <w:rPr>
          <w:rFonts w:asciiTheme="majorBidi" w:eastAsia="Times New Roman" w:hAnsiTheme="majorBidi" w:cstheme="majorBidi"/>
          <w:sz w:val="24"/>
          <w:szCs w:val="24"/>
        </w:rPr>
        <w:t>Tax clearance letter</w:t>
      </w:r>
      <w:r w:rsidR="00A50F7E">
        <w:rPr>
          <w:rFonts w:asciiTheme="majorBidi" w:eastAsia="Times New Roman" w:hAnsiTheme="majorBidi" w:cstheme="majorBidi"/>
          <w:sz w:val="24"/>
          <w:szCs w:val="24"/>
        </w:rPr>
        <w:t xml:space="preserve"> will be asked from winner company</w:t>
      </w:r>
      <w:r w:rsidRPr="001002B5">
        <w:rPr>
          <w:rFonts w:asciiTheme="majorBidi" w:eastAsia="Times New Roman" w:hAnsiTheme="majorBidi" w:cstheme="majorBidi"/>
          <w:sz w:val="24"/>
          <w:szCs w:val="24"/>
        </w:rPr>
        <w:t xml:space="preserve"> for the year 202</w:t>
      </w:r>
      <w:r w:rsidR="004E551D">
        <w:rPr>
          <w:rFonts w:asciiTheme="majorBidi" w:eastAsia="Times New Roman" w:hAnsiTheme="majorBidi" w:cstheme="majorBidi"/>
          <w:sz w:val="24"/>
          <w:szCs w:val="24"/>
        </w:rPr>
        <w:t>4</w:t>
      </w:r>
      <w:r w:rsidR="00AA416E" w:rsidRPr="001002B5">
        <w:rPr>
          <w:rFonts w:asciiTheme="majorBidi" w:eastAsia="Times New Roman" w:hAnsiTheme="majorBidi" w:cstheme="majorBidi"/>
          <w:sz w:val="24"/>
          <w:szCs w:val="24"/>
        </w:rPr>
        <w:t>.</w:t>
      </w:r>
      <w:r w:rsidR="00A50F7E">
        <w:rPr>
          <w:rFonts w:asciiTheme="majorBidi" w:eastAsia="Times New Roman" w:hAnsiTheme="majorBidi" w:cstheme="majorBidi" w:hint="cs"/>
          <w:sz w:val="24"/>
          <w:szCs w:val="24"/>
          <w:rtl/>
        </w:rPr>
        <w:t xml:space="preserve"> </w:t>
      </w:r>
    </w:p>
    <w:p w14:paraId="165741E8" w14:textId="6C547BE1" w:rsidR="00AA416E" w:rsidRPr="001002B5"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1002B5">
        <w:rPr>
          <w:rFonts w:asciiTheme="majorBidi" w:eastAsia="Times New Roman" w:hAnsiTheme="majorBidi" w:cstheme="majorBidi"/>
          <w:sz w:val="24"/>
          <w:szCs w:val="24"/>
        </w:rPr>
        <w:t>CV of the Key Staff with documents</w:t>
      </w:r>
      <w:r w:rsidR="000337C2">
        <w:rPr>
          <w:rFonts w:asciiTheme="majorBidi" w:eastAsia="Times New Roman" w:hAnsiTheme="majorBidi" w:cstheme="majorBidi"/>
          <w:sz w:val="24"/>
          <w:szCs w:val="24"/>
        </w:rPr>
        <w:t xml:space="preserve"> (Diploma, transcripts and certificates</w:t>
      </w:r>
      <w:r w:rsidR="00814EA2">
        <w:rPr>
          <w:rFonts w:asciiTheme="majorBidi" w:eastAsia="Times New Roman" w:hAnsiTheme="majorBidi" w:cstheme="majorBidi"/>
          <w:sz w:val="24"/>
          <w:szCs w:val="24"/>
        </w:rPr>
        <w:t xml:space="preserve"> from o</w:t>
      </w:r>
      <w:r w:rsidR="00603142" w:rsidRPr="001002B5">
        <w:rPr>
          <w:rFonts w:asciiTheme="majorBidi" w:eastAsia="Times New Roman" w:hAnsiTheme="majorBidi" w:cstheme="majorBidi"/>
          <w:sz w:val="24"/>
          <w:szCs w:val="24"/>
        </w:rPr>
        <w:t>ne</w:t>
      </w:r>
      <w:r w:rsidR="0058080F" w:rsidRPr="001002B5">
        <w:rPr>
          <w:rFonts w:asciiTheme="majorBidi" w:eastAsia="Times New Roman" w:hAnsiTheme="majorBidi" w:cstheme="majorBidi"/>
          <w:sz w:val="24"/>
          <w:szCs w:val="24"/>
        </w:rPr>
        <w:t xml:space="preserve"> project manager and one </w:t>
      </w:r>
      <w:r w:rsidR="00C03DEE">
        <w:rPr>
          <w:rFonts w:asciiTheme="majorBidi" w:eastAsia="Times New Roman" w:hAnsiTheme="majorBidi" w:cstheme="majorBidi"/>
          <w:sz w:val="24"/>
          <w:szCs w:val="24"/>
        </w:rPr>
        <w:t>Site</w:t>
      </w:r>
      <w:r w:rsidR="0058080F" w:rsidRPr="001002B5">
        <w:rPr>
          <w:rFonts w:asciiTheme="majorBidi" w:eastAsia="Times New Roman" w:hAnsiTheme="majorBidi" w:cstheme="majorBidi"/>
          <w:sz w:val="24"/>
          <w:szCs w:val="24"/>
        </w:rPr>
        <w:t xml:space="preserve"> engineer)</w:t>
      </w:r>
    </w:p>
    <w:p w14:paraId="5864E062" w14:textId="636054EF" w:rsidR="00D67A69" w:rsidRPr="00D67A69" w:rsidRDefault="00D67A69" w:rsidP="00D67A69">
      <w:pPr>
        <w:pStyle w:val="ListParagraph"/>
        <w:numPr>
          <w:ilvl w:val="0"/>
          <w:numId w:val="11"/>
        </w:numPr>
        <w:jc w:val="left"/>
        <w:rPr>
          <w:rFonts w:asciiTheme="majorBidi" w:eastAsia="Times New Roman" w:hAnsiTheme="majorBidi" w:cstheme="majorBidi"/>
          <w:sz w:val="24"/>
          <w:szCs w:val="24"/>
        </w:rPr>
      </w:pPr>
      <w:r w:rsidRPr="00D67A69">
        <w:rPr>
          <w:rFonts w:asciiTheme="majorBidi" w:eastAsia="Times New Roman" w:hAnsiTheme="majorBidi" w:cstheme="majorBidi"/>
          <w:sz w:val="24"/>
          <w:szCs w:val="24"/>
        </w:rPr>
        <w:t>Construction equipment list (Machinery list) if the equipment owned by the bidder (proof of ownership must be attached with bid document</w:t>
      </w:r>
      <w:r>
        <w:rPr>
          <w:rFonts w:asciiTheme="majorBidi" w:eastAsia="Times New Roman" w:hAnsiTheme="majorBidi" w:cstheme="majorBidi"/>
          <w:sz w:val="24"/>
          <w:szCs w:val="24"/>
        </w:rPr>
        <w:t>s)</w:t>
      </w:r>
    </w:p>
    <w:p w14:paraId="5228F5C2" w14:textId="6CC5DFD6" w:rsidR="00AA416E" w:rsidRPr="00BA284E" w:rsidRDefault="00AA416E" w:rsidP="000851BE">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BA284E">
        <w:rPr>
          <w:rFonts w:asciiTheme="majorBidi" w:eastAsia="Times New Roman" w:hAnsiTheme="majorBidi" w:cstheme="majorBidi"/>
          <w:sz w:val="24"/>
          <w:szCs w:val="24"/>
        </w:rPr>
        <w:t xml:space="preserve">Bank </w:t>
      </w:r>
      <w:r w:rsidR="007E7A61">
        <w:rPr>
          <w:rFonts w:asciiTheme="majorBidi" w:eastAsia="Times New Roman" w:hAnsiTheme="majorBidi" w:cstheme="majorBidi"/>
          <w:sz w:val="24"/>
          <w:szCs w:val="24"/>
        </w:rPr>
        <w:t>a</w:t>
      </w:r>
      <w:r w:rsidRPr="00BA284E">
        <w:rPr>
          <w:rFonts w:asciiTheme="majorBidi" w:eastAsia="Times New Roman" w:hAnsiTheme="majorBidi" w:cstheme="majorBidi"/>
          <w:sz w:val="24"/>
          <w:szCs w:val="24"/>
        </w:rPr>
        <w:t xml:space="preserve">ccount </w:t>
      </w:r>
      <w:r w:rsidR="007E7A61">
        <w:rPr>
          <w:rFonts w:asciiTheme="majorBidi" w:eastAsia="Times New Roman" w:hAnsiTheme="majorBidi" w:cstheme="majorBidi"/>
          <w:sz w:val="24"/>
          <w:szCs w:val="24"/>
        </w:rPr>
        <w:t>d</w:t>
      </w:r>
      <w:r w:rsidRPr="00BA284E">
        <w:rPr>
          <w:rFonts w:asciiTheme="majorBidi" w:eastAsia="Times New Roman" w:hAnsiTheme="majorBidi" w:cstheme="majorBidi"/>
          <w:sz w:val="24"/>
          <w:szCs w:val="24"/>
        </w:rPr>
        <w:t>etail</w:t>
      </w:r>
      <w:r w:rsidR="00A64A12">
        <w:rPr>
          <w:rFonts w:asciiTheme="majorBidi" w:eastAsia="Times New Roman" w:hAnsiTheme="majorBidi" w:cstheme="majorBidi"/>
          <w:sz w:val="24"/>
          <w:szCs w:val="24"/>
        </w:rPr>
        <w:t xml:space="preserve">s and updated </w:t>
      </w:r>
      <w:r w:rsidR="007E7A61" w:rsidRPr="00742270">
        <w:rPr>
          <w:rFonts w:asciiTheme="majorBidi" w:eastAsia="Times New Roman" w:hAnsiTheme="majorBidi" w:cstheme="majorBidi"/>
          <w:sz w:val="24"/>
          <w:szCs w:val="24"/>
        </w:rPr>
        <w:t>bank statement should be within 3 days before the RFQ deadline.</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2542589A" w:rsidR="00AA416E" w:rsidRPr="00AA416E" w:rsidRDefault="00AA416E" w:rsidP="00C36332">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C36332">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92A5660" w14:textId="26BA6438" w:rsidR="00B0751E" w:rsidRDefault="00B85B51" w:rsidP="00C36332">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bookmarkStart w:id="10" w:name="_Toc99625634"/>
      <w:r w:rsidR="00C36332">
        <w:rPr>
          <w:rFonts w:asciiTheme="majorBidi" w:eastAsia="Times New Roman" w:hAnsiTheme="majorBidi" w:cstheme="majorBidi"/>
          <w:sz w:val="24"/>
          <w:szCs w:val="24"/>
        </w:rPr>
        <w:t>.</w:t>
      </w:r>
    </w:p>
    <w:p w14:paraId="57A38093" w14:textId="7E2900F0" w:rsidR="00922EA0" w:rsidRDefault="00922EA0" w:rsidP="00C36332">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Submission checklist should </w:t>
      </w:r>
      <w:r w:rsidR="0000042C">
        <w:rPr>
          <w:rFonts w:asciiTheme="majorBidi" w:eastAsia="Times New Roman" w:hAnsiTheme="majorBidi" w:cstheme="majorBidi"/>
          <w:sz w:val="24"/>
          <w:szCs w:val="24"/>
        </w:rPr>
        <w:t xml:space="preserve">be filled </w:t>
      </w:r>
      <w:r>
        <w:rPr>
          <w:rFonts w:asciiTheme="majorBidi" w:eastAsia="Times New Roman" w:hAnsiTheme="majorBidi" w:cstheme="majorBidi"/>
          <w:sz w:val="24"/>
          <w:szCs w:val="24"/>
        </w:rPr>
        <w:t>signed and stamped and all the document should be submitted accordingly.</w:t>
      </w:r>
    </w:p>
    <w:p w14:paraId="0615F333" w14:textId="77777777" w:rsidR="007E7A61" w:rsidRDefault="007E7A61" w:rsidP="007E7A61">
      <w:pPr>
        <w:pStyle w:val="ListParagraph"/>
        <w:widowControl w:val="0"/>
        <w:overflowPunct w:val="0"/>
        <w:autoSpaceDE w:val="0"/>
        <w:autoSpaceDN w:val="0"/>
        <w:adjustRightInd w:val="0"/>
        <w:spacing w:after="0" w:line="276" w:lineRule="auto"/>
        <w:ind w:left="1271" w:right="0" w:firstLine="0"/>
        <w:rPr>
          <w:rFonts w:asciiTheme="majorBidi" w:eastAsia="Times New Roman" w:hAnsiTheme="majorBidi" w:cstheme="majorBidi"/>
          <w:sz w:val="24"/>
          <w:szCs w:val="24"/>
        </w:rPr>
      </w:pPr>
    </w:p>
    <w:p w14:paraId="19000049" w14:textId="77777777" w:rsidR="00B0751E" w:rsidRPr="00536F81" w:rsidRDefault="00B0751E" w:rsidP="00B0751E">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t>Eligibility for Application</w:t>
      </w:r>
      <w:bookmarkEnd w:id="11"/>
    </w:p>
    <w:p w14:paraId="3017A725" w14:textId="77777777" w:rsidR="00B0751E" w:rsidRPr="00B94875" w:rsidRDefault="00B0751E" w:rsidP="00B0751E">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Pr="00B94875">
        <w:rPr>
          <w:rFonts w:asciiTheme="majorBidi" w:eastAsia="Times New Roman" w:hAnsiTheme="majorBidi" w:cstheme="majorBidi"/>
          <w:sz w:val="24"/>
          <w:szCs w:val="24"/>
        </w:rPr>
        <w:t xml:space="preserve"> complete </w:t>
      </w:r>
      <w:r>
        <w:rPr>
          <w:rFonts w:asciiTheme="majorBidi" w:eastAsia="Times New Roman" w:hAnsiTheme="majorBidi" w:cstheme="majorBidi"/>
          <w:sz w:val="24"/>
          <w:szCs w:val="24"/>
        </w:rPr>
        <w:t xml:space="preserve">the </w:t>
      </w:r>
      <w:r w:rsidRPr="00B94875">
        <w:rPr>
          <w:rFonts w:asciiTheme="majorBidi" w:eastAsia="Times New Roman" w:hAnsiTheme="majorBidi" w:cstheme="majorBidi"/>
          <w:sz w:val="24"/>
          <w:szCs w:val="24"/>
        </w:rPr>
        <w:t>tasks successfully, the Firm</w:t>
      </w:r>
      <w:r>
        <w:rPr>
          <w:rFonts w:asciiTheme="majorBidi" w:eastAsia="Times New Roman" w:hAnsiTheme="majorBidi" w:cstheme="majorBidi"/>
          <w:sz w:val="24"/>
          <w:szCs w:val="24"/>
        </w:rPr>
        <w:t>/companies are</w:t>
      </w:r>
      <w:r w:rsidRPr="00B94875">
        <w:rPr>
          <w:rFonts w:asciiTheme="majorBidi" w:eastAsia="Times New Roman" w:hAnsiTheme="majorBidi" w:cstheme="majorBidi"/>
          <w:sz w:val="24"/>
          <w:szCs w:val="24"/>
        </w:rPr>
        <w:t xml:space="preserve"> expected to have the following experience: </w:t>
      </w:r>
    </w:p>
    <w:p w14:paraId="1673F9E1" w14:textId="77777777" w:rsidR="00B0751E" w:rsidRPr="00B94875" w:rsidRDefault="00B0751E" w:rsidP="00B0751E">
      <w:pPr>
        <w:spacing w:after="0"/>
        <w:ind w:left="439" w:firstLine="0"/>
        <w:rPr>
          <w:rFonts w:asciiTheme="majorBidi" w:eastAsia="Times New Roman" w:hAnsiTheme="majorBidi" w:cstheme="majorBidi"/>
          <w:sz w:val="24"/>
          <w:szCs w:val="24"/>
        </w:rPr>
      </w:pPr>
    </w:p>
    <w:p w14:paraId="7A45F27E" w14:textId="56C63A94" w:rsidR="00B0751E" w:rsidRPr="00B94875" w:rsidRDefault="00B0751E" w:rsidP="00B0751E">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Company</w:t>
      </w:r>
      <w:r>
        <w:rPr>
          <w:rFonts w:asciiTheme="majorBidi" w:eastAsia="Times New Roman" w:hAnsiTheme="majorBidi" w:cstheme="majorBidi"/>
          <w:sz w:val="24"/>
          <w:szCs w:val="24"/>
        </w:rPr>
        <w:t xml:space="preserve"> must be</w:t>
      </w:r>
      <w:r w:rsidRPr="00B94875">
        <w:rPr>
          <w:rFonts w:asciiTheme="majorBidi" w:eastAsia="Times New Roman" w:hAnsiTheme="majorBidi" w:cstheme="majorBidi"/>
          <w:sz w:val="24"/>
          <w:szCs w:val="24"/>
        </w:rPr>
        <w:t xml:space="preserve"> register with </w:t>
      </w:r>
      <w:proofErr w:type="spellStart"/>
      <w:r w:rsidR="00F3682E">
        <w:rPr>
          <w:rFonts w:asciiTheme="majorBidi" w:eastAsia="Times New Roman" w:hAnsiTheme="majorBidi" w:cstheme="majorBidi"/>
          <w:sz w:val="24"/>
          <w:szCs w:val="24"/>
        </w:rPr>
        <w:t>MoC</w:t>
      </w:r>
      <w:proofErr w:type="spellEnd"/>
      <w:r w:rsidR="00F3682E">
        <w:rPr>
          <w:rFonts w:asciiTheme="majorBidi" w:eastAsia="Times New Roman" w:hAnsiTheme="majorBidi" w:cstheme="majorBidi"/>
          <w:sz w:val="24"/>
          <w:szCs w:val="24"/>
        </w:rPr>
        <w:t xml:space="preserve">, valid </w:t>
      </w:r>
      <w:r w:rsidR="008E7C26">
        <w:rPr>
          <w:rFonts w:asciiTheme="majorBidi" w:eastAsia="Times New Roman" w:hAnsiTheme="majorBidi" w:cstheme="majorBidi"/>
          <w:sz w:val="24"/>
          <w:szCs w:val="24"/>
        </w:rPr>
        <w:t>for at least</w:t>
      </w:r>
      <w:r w:rsidR="00F3682E">
        <w:rPr>
          <w:rFonts w:asciiTheme="majorBidi" w:eastAsia="Times New Roman" w:hAnsiTheme="majorBidi" w:cstheme="majorBidi"/>
          <w:sz w:val="24"/>
          <w:szCs w:val="24"/>
        </w:rPr>
        <w:t xml:space="preserve"> 6 months</w:t>
      </w:r>
      <w:r w:rsidRPr="00B94875">
        <w:rPr>
          <w:rFonts w:asciiTheme="majorBidi" w:eastAsia="Times New Roman" w:hAnsiTheme="majorBidi" w:cstheme="majorBidi"/>
          <w:sz w:val="24"/>
          <w:szCs w:val="24"/>
        </w:rPr>
        <w:t>.</w:t>
      </w:r>
    </w:p>
    <w:p w14:paraId="1A1BF893" w14:textId="7F144B6C" w:rsidR="007E7A61" w:rsidRDefault="00B0751E" w:rsidP="007E7A6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 xml:space="preserve">Over </w:t>
      </w:r>
      <w:r w:rsidR="0018466F">
        <w:rPr>
          <w:rFonts w:asciiTheme="majorBidi" w:eastAsia="Times New Roman" w:hAnsiTheme="majorBidi" w:cstheme="majorBidi"/>
          <w:sz w:val="24"/>
          <w:szCs w:val="24"/>
        </w:rPr>
        <w:t>five</w:t>
      </w:r>
      <w:r>
        <w:rPr>
          <w:rFonts w:asciiTheme="majorBidi" w:eastAsia="Times New Roman" w:hAnsiTheme="majorBidi" w:cstheme="majorBidi"/>
          <w:sz w:val="24"/>
          <w:szCs w:val="24"/>
        </w:rPr>
        <w:t xml:space="preserve"> </w:t>
      </w:r>
      <w:r w:rsidRPr="00B94875">
        <w:rPr>
          <w:rFonts w:asciiTheme="majorBidi" w:eastAsia="Times New Roman" w:hAnsiTheme="majorBidi" w:cstheme="majorBidi"/>
          <w:sz w:val="24"/>
          <w:szCs w:val="24"/>
        </w:rPr>
        <w:t>years’ experience</w:t>
      </w:r>
      <w:r>
        <w:rPr>
          <w:rFonts w:asciiTheme="majorBidi" w:eastAsia="Times New Roman" w:hAnsiTheme="majorBidi" w:cstheme="majorBidi"/>
          <w:sz w:val="24"/>
          <w:szCs w:val="24"/>
        </w:rPr>
        <w:t xml:space="preserve"> in </w:t>
      </w:r>
      <w:r w:rsidR="008E7C26">
        <w:rPr>
          <w:rFonts w:asciiTheme="majorBidi" w:eastAsia="Times New Roman" w:hAnsiTheme="majorBidi" w:cstheme="majorBidi"/>
          <w:sz w:val="24"/>
          <w:szCs w:val="24"/>
        </w:rPr>
        <w:t xml:space="preserve">the </w:t>
      </w:r>
      <w:r>
        <w:rPr>
          <w:rFonts w:asciiTheme="majorBidi" w:eastAsia="Times New Roman" w:hAnsiTheme="majorBidi" w:cstheme="majorBidi"/>
          <w:sz w:val="24"/>
          <w:szCs w:val="24"/>
        </w:rPr>
        <w:t>implementation of</w:t>
      </w:r>
      <w:r w:rsidRPr="00B94875">
        <w:rPr>
          <w:rFonts w:asciiTheme="majorBidi" w:eastAsia="Times New Roman" w:hAnsiTheme="majorBidi" w:cstheme="majorBidi"/>
          <w:sz w:val="24"/>
          <w:szCs w:val="24"/>
        </w:rPr>
        <w:t xml:space="preserve"> similar </w:t>
      </w:r>
      <w:r>
        <w:rPr>
          <w:rFonts w:asciiTheme="majorBidi" w:eastAsia="Times New Roman" w:hAnsiTheme="majorBidi" w:cstheme="majorBidi"/>
          <w:sz w:val="24"/>
          <w:szCs w:val="24"/>
        </w:rPr>
        <w:t>projects with</w:t>
      </w:r>
      <w:r w:rsidRPr="00B94875">
        <w:rPr>
          <w:rFonts w:asciiTheme="majorBidi" w:eastAsia="Times New Roman" w:hAnsiTheme="majorBidi" w:cstheme="majorBidi"/>
          <w:sz w:val="24"/>
          <w:szCs w:val="24"/>
        </w:rPr>
        <w:t xml:space="preserve"> national and international organizations</w:t>
      </w:r>
      <w:r w:rsidR="004E551D">
        <w:rPr>
          <w:rFonts w:asciiTheme="majorBidi" w:eastAsia="Times New Roman" w:hAnsiTheme="majorBidi" w:cstheme="majorBidi"/>
          <w:sz w:val="24"/>
          <w:szCs w:val="24"/>
        </w:rPr>
        <w:t xml:space="preserve"> and governmen</w:t>
      </w:r>
      <w:r w:rsidR="008E7C26">
        <w:rPr>
          <w:rFonts w:asciiTheme="majorBidi" w:eastAsia="Times New Roman" w:hAnsiTheme="majorBidi" w:cstheme="majorBidi"/>
          <w:sz w:val="24"/>
          <w:szCs w:val="24"/>
        </w:rPr>
        <w:t>t</w:t>
      </w:r>
      <w:r w:rsidR="007E7A61">
        <w:rPr>
          <w:rFonts w:asciiTheme="majorBidi" w:eastAsia="Times New Roman" w:hAnsiTheme="majorBidi" w:cstheme="majorBidi"/>
          <w:sz w:val="24"/>
          <w:szCs w:val="24"/>
        </w:rPr>
        <w:t>.</w:t>
      </w:r>
      <w:r w:rsidRPr="00B94875">
        <w:rPr>
          <w:rFonts w:asciiTheme="majorBidi" w:eastAsia="Times New Roman" w:hAnsiTheme="majorBidi" w:cstheme="majorBidi"/>
          <w:sz w:val="24"/>
          <w:szCs w:val="24"/>
        </w:rPr>
        <w:t xml:space="preserve"> </w:t>
      </w:r>
    </w:p>
    <w:p w14:paraId="00C3333B" w14:textId="787FD997" w:rsidR="007E7A61" w:rsidRPr="00B325C2" w:rsidRDefault="007E7A61" w:rsidP="007E7A61">
      <w:pPr>
        <w:pStyle w:val="ListParagraph"/>
        <w:numPr>
          <w:ilvl w:val="0"/>
          <w:numId w:val="13"/>
        </w:numPr>
        <w:spacing w:after="0" w:line="276" w:lineRule="auto"/>
        <w:rPr>
          <w:rFonts w:asciiTheme="majorBidi" w:eastAsia="Times New Roman" w:hAnsiTheme="majorBidi" w:cstheme="majorBidi"/>
          <w:sz w:val="24"/>
          <w:szCs w:val="24"/>
        </w:rPr>
      </w:pPr>
      <w:r w:rsidRPr="00B325C2">
        <w:rPr>
          <w:rFonts w:asciiTheme="majorBidi" w:eastAsia="Times New Roman" w:hAnsiTheme="majorBidi" w:cstheme="majorBidi"/>
          <w:sz w:val="24"/>
          <w:szCs w:val="24"/>
        </w:rPr>
        <w:t xml:space="preserve">Implemented at least four similar (school rehabilitation/ </w:t>
      </w:r>
      <w:r>
        <w:rPr>
          <w:rFonts w:asciiTheme="majorBidi" w:eastAsia="Times New Roman" w:hAnsiTheme="majorBidi" w:cstheme="majorBidi"/>
          <w:sz w:val="24"/>
          <w:szCs w:val="24"/>
        </w:rPr>
        <w:t xml:space="preserve">school </w:t>
      </w:r>
      <w:r w:rsidRPr="00B325C2">
        <w:rPr>
          <w:rFonts w:asciiTheme="majorBidi" w:eastAsia="Times New Roman" w:hAnsiTheme="majorBidi" w:cstheme="majorBidi"/>
          <w:sz w:val="24"/>
          <w:szCs w:val="24"/>
        </w:rPr>
        <w:t xml:space="preserve">Construction) project </w:t>
      </w:r>
      <w:r w:rsidR="00D86DC8">
        <w:rPr>
          <w:rFonts w:asciiTheme="majorBidi" w:eastAsia="Times New Roman" w:hAnsiTheme="majorBidi" w:cstheme="majorBidi"/>
          <w:sz w:val="24"/>
          <w:szCs w:val="24"/>
        </w:rPr>
        <w:t>(each contract amount should be at least 375,000 AFN).</w:t>
      </w:r>
    </w:p>
    <w:p w14:paraId="5B9102D9" w14:textId="77777777" w:rsidR="007E7A61" w:rsidRPr="00B325C2" w:rsidRDefault="007E7A61" w:rsidP="007E7A61">
      <w:pPr>
        <w:pStyle w:val="ListParagraph"/>
        <w:numPr>
          <w:ilvl w:val="0"/>
          <w:numId w:val="13"/>
        </w:numPr>
        <w:spacing w:after="0" w:line="276" w:lineRule="auto"/>
        <w:rPr>
          <w:rFonts w:asciiTheme="majorBidi" w:eastAsia="Times New Roman" w:hAnsiTheme="majorBidi" w:cstheme="majorBidi"/>
          <w:sz w:val="24"/>
          <w:szCs w:val="24"/>
        </w:rPr>
      </w:pPr>
      <w:r w:rsidRPr="00B325C2">
        <w:rPr>
          <w:rFonts w:asciiTheme="majorBidi" w:eastAsia="Times New Roman" w:hAnsiTheme="majorBidi" w:cstheme="majorBidi"/>
          <w:sz w:val="24"/>
          <w:szCs w:val="24"/>
        </w:rPr>
        <w:t>Experience with/knowledge of national and international organization and UN standards.</w:t>
      </w:r>
    </w:p>
    <w:p w14:paraId="6527234F" w14:textId="77777777" w:rsidR="007E7A61" w:rsidRPr="00B325C2" w:rsidRDefault="007E7A61" w:rsidP="007E7A61">
      <w:pPr>
        <w:pStyle w:val="ListParagraph"/>
        <w:numPr>
          <w:ilvl w:val="0"/>
          <w:numId w:val="13"/>
        </w:numPr>
        <w:spacing w:after="0" w:line="276" w:lineRule="auto"/>
        <w:rPr>
          <w:rFonts w:asciiTheme="majorBidi" w:eastAsia="Times New Roman" w:hAnsiTheme="majorBidi" w:cstheme="majorBidi"/>
          <w:sz w:val="24"/>
          <w:szCs w:val="24"/>
        </w:rPr>
      </w:pPr>
      <w:r w:rsidRPr="00B325C2">
        <w:rPr>
          <w:rFonts w:asciiTheme="majorBidi" w:eastAsia="Times New Roman" w:hAnsiTheme="majorBidi" w:cstheme="majorBidi"/>
          <w:sz w:val="24"/>
          <w:szCs w:val="24"/>
        </w:rPr>
        <w:t>Companies holding contract from 1</w:t>
      </w:r>
      <w:r w:rsidRPr="00B325C2">
        <w:rPr>
          <w:rFonts w:asciiTheme="majorBidi" w:eastAsia="Times New Roman" w:hAnsiTheme="majorBidi" w:cstheme="majorBidi"/>
          <w:sz w:val="24"/>
          <w:szCs w:val="24"/>
          <w:vertAlign w:val="superscript"/>
        </w:rPr>
        <w:t>st</w:t>
      </w:r>
      <w:r w:rsidRPr="00B325C2">
        <w:rPr>
          <w:rFonts w:asciiTheme="majorBidi" w:eastAsia="Times New Roman" w:hAnsiTheme="majorBidi" w:cstheme="majorBidi"/>
          <w:sz w:val="24"/>
          <w:szCs w:val="24"/>
        </w:rPr>
        <w:t xml:space="preserve"> phase are not eligible to participate in 2</w:t>
      </w:r>
      <w:r w:rsidRPr="00B325C2">
        <w:rPr>
          <w:rFonts w:asciiTheme="majorBidi" w:eastAsia="Times New Roman" w:hAnsiTheme="majorBidi" w:cstheme="majorBidi"/>
          <w:sz w:val="24"/>
          <w:szCs w:val="24"/>
          <w:vertAlign w:val="superscript"/>
        </w:rPr>
        <w:t>nd</w:t>
      </w:r>
      <w:r w:rsidRPr="00B325C2">
        <w:rPr>
          <w:rFonts w:asciiTheme="majorBidi" w:eastAsia="Times New Roman" w:hAnsiTheme="majorBidi" w:cstheme="majorBidi"/>
          <w:sz w:val="24"/>
          <w:szCs w:val="24"/>
        </w:rPr>
        <w:t xml:space="preserve"> phase.</w:t>
      </w:r>
    </w:p>
    <w:p w14:paraId="489E6CDD" w14:textId="77777777" w:rsidR="007E7A61" w:rsidRDefault="007E7A61" w:rsidP="007E7A61">
      <w:pPr>
        <w:pStyle w:val="ListParagraph"/>
        <w:spacing w:after="0" w:line="276" w:lineRule="auto"/>
        <w:ind w:left="1159" w:firstLine="0"/>
        <w:rPr>
          <w:rFonts w:asciiTheme="majorBidi" w:eastAsia="Times New Roman" w:hAnsiTheme="majorBidi" w:cstheme="majorBidi"/>
          <w:sz w:val="24"/>
          <w:szCs w:val="24"/>
        </w:rPr>
      </w:pPr>
    </w:p>
    <w:p w14:paraId="73CBD65E" w14:textId="77777777" w:rsidR="007E7A61" w:rsidRDefault="007E7A61" w:rsidP="007E7A61">
      <w:pPr>
        <w:spacing w:after="0" w:line="276" w:lineRule="auto"/>
        <w:rPr>
          <w:rFonts w:asciiTheme="majorBidi" w:hAnsiTheme="majorBidi" w:cstheme="majorBidi"/>
        </w:rPr>
      </w:pPr>
    </w:p>
    <w:p w14:paraId="0BE115D2" w14:textId="3CB28367" w:rsidR="00E1092A" w:rsidRPr="007E7A61" w:rsidRDefault="00071F48" w:rsidP="007E7A61">
      <w:pPr>
        <w:pStyle w:val="Heading1"/>
        <w:spacing w:after="189" w:line="276" w:lineRule="auto"/>
        <w:ind w:left="525" w:hanging="446"/>
        <w:rPr>
          <w:rFonts w:asciiTheme="majorBidi" w:hAnsiTheme="majorBidi" w:cstheme="majorBidi"/>
        </w:rPr>
      </w:pPr>
      <w:bookmarkStart w:id="12" w:name="_Toc99625635"/>
      <w:bookmarkStart w:id="13" w:name="_Toc145512166"/>
      <w:bookmarkEnd w:id="10"/>
      <w:r w:rsidRPr="00B325C2">
        <w:rPr>
          <w:rFonts w:asciiTheme="majorBidi" w:hAnsiTheme="majorBidi" w:cstheme="majorBidi"/>
        </w:rPr>
        <w:t>P</w:t>
      </w:r>
      <w:r w:rsidR="0073142B" w:rsidRPr="00B325C2">
        <w:rPr>
          <w:rFonts w:asciiTheme="majorBidi" w:hAnsiTheme="majorBidi" w:cstheme="majorBidi"/>
        </w:rPr>
        <w:t>ayment</w:t>
      </w:r>
      <w:r w:rsidRPr="00B325C2">
        <w:rPr>
          <w:rFonts w:asciiTheme="majorBidi" w:hAnsiTheme="majorBidi" w:cstheme="majorBidi"/>
        </w:rPr>
        <w:t xml:space="preserve"> T</w:t>
      </w:r>
      <w:r w:rsidR="0073142B" w:rsidRPr="00B325C2">
        <w:rPr>
          <w:rFonts w:asciiTheme="majorBidi" w:hAnsiTheme="majorBidi" w:cstheme="majorBidi"/>
        </w:rPr>
        <w:t>erms</w:t>
      </w:r>
      <w:r w:rsidRPr="00B325C2">
        <w:rPr>
          <w:rFonts w:asciiTheme="majorBidi" w:hAnsiTheme="majorBidi" w:cstheme="majorBidi"/>
        </w:rPr>
        <w:t xml:space="preserve"> </w:t>
      </w:r>
      <w:r w:rsidR="0073142B" w:rsidRPr="00B325C2">
        <w:rPr>
          <w:rFonts w:asciiTheme="majorBidi" w:hAnsiTheme="majorBidi" w:cstheme="majorBidi"/>
        </w:rPr>
        <w:t>and</w:t>
      </w:r>
      <w:r w:rsidRPr="00B325C2">
        <w:rPr>
          <w:rFonts w:asciiTheme="majorBidi" w:hAnsiTheme="majorBidi" w:cstheme="majorBidi"/>
        </w:rPr>
        <w:t xml:space="preserve"> </w:t>
      </w:r>
      <w:r w:rsidR="0073142B" w:rsidRPr="00B325C2">
        <w:rPr>
          <w:rFonts w:asciiTheme="majorBidi" w:hAnsiTheme="majorBidi" w:cstheme="majorBidi"/>
        </w:rPr>
        <w:t xml:space="preserve">Bid </w:t>
      </w:r>
      <w:r w:rsidRPr="00B325C2">
        <w:rPr>
          <w:rFonts w:asciiTheme="majorBidi" w:hAnsiTheme="majorBidi" w:cstheme="majorBidi"/>
        </w:rPr>
        <w:t>P</w:t>
      </w:r>
      <w:r w:rsidR="0073142B" w:rsidRPr="00B325C2">
        <w:rPr>
          <w:rFonts w:asciiTheme="majorBidi" w:hAnsiTheme="majorBidi" w:cstheme="majorBidi"/>
        </w:rPr>
        <w:t>rice</w:t>
      </w:r>
      <w:r w:rsidRPr="00B325C2">
        <w:rPr>
          <w:rFonts w:asciiTheme="majorBidi" w:hAnsiTheme="majorBidi" w:cstheme="majorBidi"/>
        </w:rPr>
        <w:t xml:space="preserve"> </w:t>
      </w:r>
      <w:r w:rsidR="0073142B" w:rsidRPr="00B325C2">
        <w:rPr>
          <w:rFonts w:asciiTheme="majorBidi" w:hAnsiTheme="majorBidi" w:cstheme="majorBidi"/>
        </w:rPr>
        <w:t>for</w:t>
      </w:r>
      <w:r w:rsidRPr="00B325C2">
        <w:rPr>
          <w:rFonts w:asciiTheme="majorBidi" w:hAnsiTheme="majorBidi" w:cstheme="majorBidi"/>
        </w:rPr>
        <w:t xml:space="preserve"> S</w:t>
      </w:r>
      <w:r w:rsidR="0073142B" w:rsidRPr="00B325C2">
        <w:rPr>
          <w:rFonts w:asciiTheme="majorBidi" w:hAnsiTheme="majorBidi" w:cstheme="majorBidi"/>
        </w:rPr>
        <w:t>ervice</w:t>
      </w:r>
      <w:r w:rsidRPr="00B325C2">
        <w:rPr>
          <w:rFonts w:asciiTheme="majorBidi" w:hAnsiTheme="majorBidi" w:cstheme="majorBidi"/>
        </w:rPr>
        <w:t xml:space="preserve"> C</w:t>
      </w:r>
      <w:r w:rsidR="0073142B" w:rsidRPr="00B325C2">
        <w:rPr>
          <w:rFonts w:asciiTheme="majorBidi" w:hAnsiTheme="majorBidi" w:cstheme="majorBidi"/>
        </w:rPr>
        <w:t>ontract</w:t>
      </w:r>
      <w:r w:rsidR="003D1E8B" w:rsidRPr="00B325C2">
        <w:rPr>
          <w:rFonts w:asciiTheme="majorBidi" w:hAnsiTheme="majorBidi" w:cstheme="majorBidi"/>
        </w:rPr>
        <w:t>:</w:t>
      </w:r>
      <w:bookmarkEnd w:id="12"/>
      <w:bookmarkEnd w:id="13"/>
    </w:p>
    <w:p w14:paraId="0852AEE8" w14:textId="6BC24B8D" w:rsidR="008E26D1" w:rsidRDefault="003D1E8B"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AD06F7">
        <w:rPr>
          <w:rFonts w:asciiTheme="majorBidi" w:eastAsia="Times New Roman" w:hAnsiTheme="majorBidi" w:cstheme="majorBidi"/>
          <w:sz w:val="24"/>
          <w:szCs w:val="24"/>
        </w:rPr>
        <w:t>with successful completion of work</w:t>
      </w:r>
      <w:r w:rsidR="002757EF">
        <w:rPr>
          <w:rFonts w:asciiTheme="majorBidi" w:eastAsia="Times New Roman" w:hAnsiTheme="majorBidi" w:cstheme="majorBidi"/>
          <w:sz w:val="24"/>
          <w:szCs w:val="24"/>
        </w:rPr>
        <w:t xml:space="preserve"> percentage</w:t>
      </w:r>
      <w:r w:rsidR="008E26D1">
        <w:rPr>
          <w:rFonts w:asciiTheme="majorBidi" w:eastAsia="Times New Roman" w:hAnsiTheme="majorBidi" w:cstheme="majorBidi"/>
          <w:sz w:val="24"/>
          <w:szCs w:val="24"/>
        </w:rPr>
        <w:t xml:space="preserve">– by </w:t>
      </w:r>
      <w:r w:rsidR="00335987" w:rsidRPr="00335987">
        <w:rPr>
          <w:rFonts w:asciiTheme="majorBidi" w:eastAsia="Times New Roman" w:hAnsiTheme="majorBidi" w:cstheme="majorBidi"/>
          <w:b/>
          <w:bCs/>
          <w:sz w:val="24"/>
          <w:szCs w:val="24"/>
        </w:rPr>
        <w:t>OCCD</w:t>
      </w:r>
      <w:r w:rsidR="005B3725" w:rsidRPr="00291EA1">
        <w:rPr>
          <w:rFonts w:asciiTheme="majorBidi" w:eastAsia="Times New Roman" w:hAnsiTheme="majorBidi" w:cstheme="majorBidi"/>
          <w:sz w:val="24"/>
          <w:szCs w:val="24"/>
        </w:rPr>
        <w:t xml:space="preserve"> and </w:t>
      </w:r>
      <w:r w:rsidR="002757EF" w:rsidRPr="00291EA1">
        <w:rPr>
          <w:rFonts w:asciiTheme="majorBidi" w:eastAsia="Times New Roman" w:hAnsiTheme="majorBidi" w:cstheme="majorBidi"/>
          <w:sz w:val="24"/>
          <w:szCs w:val="24"/>
        </w:rPr>
        <w:t>technical</w:t>
      </w:r>
      <w:r w:rsidR="005B3725" w:rsidRPr="00291EA1">
        <w:rPr>
          <w:rFonts w:asciiTheme="majorBidi" w:eastAsia="Times New Roman" w:hAnsiTheme="majorBidi" w:cstheme="majorBidi"/>
          <w:sz w:val="24"/>
          <w:szCs w:val="24"/>
        </w:rPr>
        <w:t xml:space="preserve"> engineers.</w:t>
      </w:r>
    </w:p>
    <w:p w14:paraId="3BE9C6AA" w14:textId="77777777" w:rsidR="00845F8B" w:rsidRDefault="00536EA8"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Bid price should be made individual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7DB12B03" w14:textId="447CFF7E" w:rsidR="00DE0324" w:rsidRPr="00291EA1" w:rsidRDefault="0073142B"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 shall</w:t>
      </w:r>
      <w:r w:rsidR="00291EA1">
        <w:rPr>
          <w:rFonts w:asciiTheme="majorBidi" w:eastAsia="Times New Roman" w:hAnsiTheme="majorBidi" w:cstheme="majorBidi"/>
          <w:sz w:val="24"/>
          <w:szCs w:val="24"/>
        </w:rPr>
        <w:t xml:space="preserve"> </w:t>
      </w:r>
      <w:r w:rsidR="00DE0324" w:rsidRPr="00291EA1">
        <w:rPr>
          <w:rFonts w:asciiTheme="majorBidi" w:eastAsia="Times New Roman" w:hAnsiTheme="majorBidi" w:cstheme="majorBidi"/>
          <w:sz w:val="24"/>
          <w:szCs w:val="24"/>
        </w:rPr>
        <w:t>be included in the total bi</w:t>
      </w:r>
      <w:r w:rsidR="00FC4425" w:rsidRPr="00291EA1">
        <w:rPr>
          <w:rFonts w:asciiTheme="majorBidi" w:eastAsia="Times New Roman" w:hAnsiTheme="majorBidi" w:cstheme="majorBidi"/>
          <w:sz w:val="24"/>
          <w:szCs w:val="24"/>
        </w:rPr>
        <w:t>d price submitted by the bidder.</w:t>
      </w:r>
    </w:p>
    <w:p w14:paraId="57C1547E" w14:textId="7285E02C" w:rsidR="00DE0324" w:rsidRPr="00B222D5" w:rsidRDefault="002F5E4A"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Pr>
          <w:rFonts w:asciiTheme="majorBidi" w:eastAsia="Times New Roman" w:hAnsiTheme="majorBidi" w:cstheme="majorBidi"/>
          <w:sz w:val="24"/>
          <w:szCs w:val="24"/>
        </w:rPr>
        <w:t>The organization</w:t>
      </w:r>
      <w:r w:rsidR="001F6E94" w:rsidRPr="00291EA1">
        <w:rPr>
          <w:rFonts w:asciiTheme="majorBidi" w:eastAsia="Times New Roman" w:hAnsiTheme="majorBidi" w:cstheme="majorBidi"/>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bases accordingly</w:t>
      </w:r>
      <w:r w:rsidR="00DE0324" w:rsidRPr="00B222D5">
        <w:rPr>
          <w:rFonts w:asciiTheme="majorBidi" w:eastAsia="Times New Roman" w:hAnsiTheme="majorBidi" w:cstheme="majorBidi"/>
          <w:sz w:val="24"/>
          <w:szCs w:val="24"/>
        </w:rPr>
        <w:t>.</w:t>
      </w:r>
    </w:p>
    <w:p w14:paraId="6C58BB8C" w14:textId="59C290CA" w:rsidR="00DE0324" w:rsidRPr="00B222D5" w:rsidRDefault="002F5E4A"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Pr>
          <w:rFonts w:asciiTheme="majorBidi" w:eastAsia="Times New Roman" w:hAnsiTheme="majorBidi" w:cstheme="majorBidi"/>
          <w:sz w:val="24"/>
          <w:szCs w:val="24"/>
        </w:rPr>
        <w:t>The organization</w:t>
      </w:r>
      <w:r w:rsidR="00C16554" w:rsidRPr="00291EA1">
        <w:rPr>
          <w:rFonts w:asciiTheme="majorBidi" w:eastAsia="Times New Roman" w:hAnsiTheme="majorBidi" w:cstheme="majorBidi"/>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Con</w:t>
      </w:r>
      <w:r w:rsidR="00031D89">
        <w:rPr>
          <w:rFonts w:asciiTheme="majorBidi" w:eastAsia="Times New Roman" w:hAnsiTheme="majorBidi" w:cstheme="majorBidi"/>
          <w:sz w:val="24"/>
          <w:szCs w:val="24"/>
        </w:rPr>
        <w:t xml:space="preserve">tractor </w:t>
      </w:r>
      <w:r w:rsidR="00B50786">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tax according to the rule and regulation of Afghanistan law.</w:t>
      </w:r>
    </w:p>
    <w:p w14:paraId="02DC957A" w14:textId="019EFC5F" w:rsidR="00DE0324" w:rsidRPr="00C13CB2" w:rsidRDefault="00DE0324"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According to article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7C4FAF35" w14:textId="3E530124" w:rsidR="00832377" w:rsidRDefault="00557AB9" w:rsidP="00291EA1">
      <w:pPr>
        <w:pStyle w:val="ListParagraph"/>
        <w:numPr>
          <w:ilvl w:val="0"/>
          <w:numId w:val="26"/>
        </w:numPr>
        <w:spacing w:before="100" w:beforeAutospacing="1" w:after="100" w:afterAutospacing="1" w:line="276" w:lineRule="auto"/>
        <w:ind w:left="1170" w:right="0" w:hanging="3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7% of contract value, if the Contractor does not have valid business license</w:t>
      </w:r>
      <w:r w:rsidR="005E0D96" w:rsidRPr="00C13CB2">
        <w:rPr>
          <w:rFonts w:asciiTheme="majorBidi" w:eastAsia="Times New Roman" w:hAnsiTheme="majorBidi" w:cstheme="majorBidi"/>
          <w:sz w:val="24"/>
          <w:szCs w:val="24"/>
        </w:rPr>
        <w:t xml:space="preserve"> or 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ther tasks 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bookmarkStart w:id="14" w:name="_Toc99625636"/>
    </w:p>
    <w:p w14:paraId="115F9567" w14:textId="4079125C" w:rsidR="00B0751E" w:rsidRDefault="00B0751E" w:rsidP="00B0751E">
      <w:pPr>
        <w:spacing w:after="0" w:line="276" w:lineRule="auto"/>
        <w:rPr>
          <w:rFonts w:asciiTheme="majorBidi" w:eastAsia="Times New Roman" w:hAnsiTheme="majorBidi" w:cstheme="majorBidi"/>
          <w:sz w:val="24"/>
          <w:szCs w:val="24"/>
        </w:rPr>
      </w:pPr>
    </w:p>
    <w:p w14:paraId="0DDE49A8" w14:textId="7F629851" w:rsidR="00150458" w:rsidRPr="00150458" w:rsidRDefault="00150458" w:rsidP="003C63D5">
      <w:pPr>
        <w:pStyle w:val="Heading1"/>
      </w:pPr>
      <w:bookmarkStart w:id="15" w:name="_Toc145512167"/>
      <w:r w:rsidRPr="00150458">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0F3CDF5C" w:rsidR="00DE0324" w:rsidRPr="00557AB9"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All invoices will be pa</w:t>
      </w:r>
      <w:r w:rsidR="00E37855">
        <w:rPr>
          <w:rFonts w:asciiTheme="majorBidi" w:eastAsia="Times New Roman" w:hAnsiTheme="majorBidi" w:cstheme="majorBidi"/>
          <w:color w:val="auto"/>
          <w:sz w:val="24"/>
          <w:szCs w:val="24"/>
        </w:rPr>
        <w:t>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A</w:t>
      </w:r>
      <w:r>
        <w:rPr>
          <w:rFonts w:asciiTheme="majorBidi" w:eastAsia="Times New Roman" w:hAnsiTheme="majorBidi" w:cstheme="majorBidi"/>
          <w:color w:val="auto"/>
          <w:sz w:val="24"/>
          <w:szCs w:val="24"/>
        </w:rPr>
        <w:t>nd all payment will be transfer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r w:rsidR="00B64D90" w:rsidRPr="00882746">
        <w:rPr>
          <w:rFonts w:asciiTheme="majorBidi" w:eastAsia="Times New Roman" w:hAnsiTheme="majorBidi" w:cstheme="majorBidi"/>
          <w:color w:val="auto"/>
          <w:sz w:val="24"/>
          <w:szCs w:val="24"/>
        </w:rPr>
        <w:t>Cheque</w:t>
      </w:r>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28DA3D48" w14:textId="6AC2C37F" w:rsidR="00071F48" w:rsidRPr="00684068" w:rsidRDefault="00071F48"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6CFB8F9E"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contract must be applicable for </w:t>
      </w:r>
      <w:r w:rsidR="00E106F4" w:rsidRPr="000C6C1E">
        <w:rPr>
          <w:rFonts w:asciiTheme="majorBidi" w:eastAsia="Times New Roman" w:hAnsiTheme="majorBidi" w:cstheme="majorBidi"/>
          <w:sz w:val="24"/>
          <w:szCs w:val="24"/>
        </w:rPr>
        <w:t>further payment and bidder contracts:</w:t>
      </w:r>
    </w:p>
    <w:p w14:paraId="2C47E53B" w14:textId="5EEE6143" w:rsidR="00D13453" w:rsidRPr="00E106F4" w:rsidRDefault="00D13453"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sidRPr="000C6C1E">
        <w:rPr>
          <w:rFonts w:asciiTheme="majorBidi" w:eastAsia="Times New Roman" w:hAnsiTheme="majorBidi" w:cstheme="majorBidi"/>
          <w:sz w:val="24"/>
          <w:szCs w:val="24"/>
        </w:rPr>
        <w:t xml:space="preserve">Copy of </w:t>
      </w:r>
      <w:r w:rsidR="00820EAD">
        <w:rPr>
          <w:rFonts w:asciiTheme="majorBidi" w:eastAsia="Times New Roman" w:hAnsiTheme="majorBidi" w:cstheme="majorBidi"/>
          <w:sz w:val="24"/>
          <w:szCs w:val="24"/>
        </w:rPr>
        <w:t xml:space="preserve">Ministry of </w:t>
      </w:r>
      <w:r w:rsidR="002F5E4A">
        <w:rPr>
          <w:rFonts w:asciiTheme="majorBidi" w:eastAsia="Times New Roman" w:hAnsiTheme="majorBidi" w:cstheme="majorBidi"/>
          <w:sz w:val="24"/>
          <w:szCs w:val="24"/>
        </w:rPr>
        <w:t>Commerce</w:t>
      </w:r>
      <w:r w:rsidR="00820EAD">
        <w:rPr>
          <w:rFonts w:asciiTheme="majorBidi" w:eastAsia="Times New Roman" w:hAnsiTheme="majorBidi" w:cstheme="majorBidi"/>
          <w:sz w:val="24"/>
          <w:szCs w:val="24"/>
        </w:rPr>
        <w:t xml:space="preserve"> and </w:t>
      </w:r>
      <w:r w:rsidR="002F5E4A">
        <w:rPr>
          <w:rFonts w:asciiTheme="majorBidi" w:eastAsia="Times New Roman" w:hAnsiTheme="majorBidi" w:cstheme="majorBidi"/>
          <w:sz w:val="24"/>
          <w:szCs w:val="24"/>
        </w:rPr>
        <w:t>Industry certificate</w:t>
      </w:r>
      <w:r w:rsidRPr="000C6C1E">
        <w:rPr>
          <w:rFonts w:asciiTheme="majorBidi" w:eastAsia="Times New Roman" w:hAnsiTheme="majorBidi" w:cstheme="majorBidi"/>
          <w:sz w:val="24"/>
          <w:szCs w:val="24"/>
        </w:rPr>
        <w:t xml:space="preserve"> along with TIN number or registration certificate from Authorized</w:t>
      </w:r>
      <w:r w:rsidRPr="00E106F4">
        <w:rPr>
          <w:rFonts w:ascii="Times New Roman" w:hAnsi="Times New Roman" w:cs="Times New Roman"/>
          <w:sz w:val="24"/>
          <w:szCs w:val="24"/>
        </w:rPr>
        <w:t xml:space="preserve"> governmental agencies are needs to be submitted along with the quotation.                     </w:t>
      </w:r>
    </w:p>
    <w:p w14:paraId="5D31D42F" w14:textId="089DA2CD"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B2394A"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5C2C9084" w:rsidR="00D13453" w:rsidRPr="000C6C1E" w:rsidRDefault="002F5E4A"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b/>
          <w:bCs/>
          <w:sz w:val="24"/>
          <w:szCs w:val="24"/>
        </w:rPr>
        <w:t>Organization</w:t>
      </w:r>
      <w:r w:rsidR="00C16554">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crossed cheque in </w:t>
      </w:r>
      <w:r w:rsidR="00E106F4" w:rsidRPr="000C6C1E">
        <w:rPr>
          <w:rFonts w:asciiTheme="majorBidi" w:eastAsia="Times New Roman" w:hAnsiTheme="majorBidi" w:cstheme="majorBidi"/>
          <w:sz w:val="24"/>
          <w:szCs w:val="24"/>
        </w:rPr>
        <w:t>favors</w:t>
      </w:r>
      <w:r w:rsidR="00D13453" w:rsidRPr="000C6C1E">
        <w:rPr>
          <w:rFonts w:asciiTheme="majorBidi" w:eastAsia="Times New Roman" w:hAnsiTheme="majorBidi" w:cstheme="majorBidi"/>
          <w:sz w:val="24"/>
          <w:szCs w:val="24"/>
        </w:rPr>
        <w:t xml:space="preserve"> of valid bank account of the organization/individual with whom contract is executed. Any other bank account is not acceptable. </w:t>
      </w:r>
    </w:p>
    <w:p w14:paraId="0A912065" w14:textId="434B8254"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lastRenderedPageBreak/>
        <w:t>Penalty is applicable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4C79712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Valid </w:t>
      </w:r>
      <w:r w:rsidR="00D86DC8">
        <w:rPr>
          <w:rFonts w:asciiTheme="majorBidi" w:eastAsia="Times New Roman" w:hAnsiTheme="majorBidi" w:cstheme="majorBidi"/>
          <w:sz w:val="24"/>
          <w:szCs w:val="24"/>
        </w:rPr>
        <w:t>b</w:t>
      </w:r>
      <w:r w:rsidR="00D13453" w:rsidRPr="000C6C1E">
        <w:rPr>
          <w:rFonts w:asciiTheme="majorBidi" w:eastAsia="Times New Roman" w:hAnsiTheme="majorBidi" w:cstheme="majorBidi"/>
          <w:sz w:val="24"/>
          <w:szCs w:val="24"/>
        </w:rPr>
        <w:t xml:space="preserve">ank account </w:t>
      </w:r>
      <w:r w:rsidR="00D86DC8">
        <w:rPr>
          <w:rFonts w:asciiTheme="majorBidi" w:eastAsia="Times New Roman" w:hAnsiTheme="majorBidi" w:cstheme="majorBidi"/>
          <w:sz w:val="24"/>
          <w:szCs w:val="24"/>
        </w:rPr>
        <w:t xml:space="preserve">should be </w:t>
      </w:r>
      <w:r w:rsidR="00D13453" w:rsidRPr="000C6C1E">
        <w:rPr>
          <w:rFonts w:asciiTheme="majorBidi" w:eastAsia="Times New Roman" w:hAnsiTheme="majorBidi" w:cstheme="majorBidi"/>
          <w:sz w:val="24"/>
          <w:szCs w:val="24"/>
        </w:rPr>
        <w:t>according to your legal business title.</w:t>
      </w:r>
    </w:p>
    <w:p w14:paraId="65BA0A79" w14:textId="4562952F" w:rsidR="00D13453" w:rsidRPr="000C6C1E" w:rsidRDefault="0002242F"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All pages of 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own side</w:t>
      </w:r>
      <w:r w:rsidR="00D13453" w:rsidRPr="000C6C1E">
        <w:rPr>
          <w:rFonts w:asciiTheme="majorBidi" w:eastAsia="Times New Roman" w:hAnsiTheme="majorBidi" w:cstheme="majorBidi"/>
          <w:sz w:val="24"/>
          <w:szCs w:val="24"/>
        </w:rPr>
        <w:t>.</w:t>
      </w:r>
    </w:p>
    <w:p w14:paraId="6389A655" w14:textId="5A73B89D" w:rsidR="00AF56F0" w:rsidRPr="002F5E4A" w:rsidRDefault="002F5E4A" w:rsidP="002F5E4A">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b/>
          <w:bCs/>
          <w:sz w:val="24"/>
          <w:szCs w:val="24"/>
        </w:rPr>
        <w:t>Organization</w:t>
      </w:r>
      <w:r w:rsidR="00C16554">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bookmarkStart w:id="18" w:name="_Toc99625639"/>
    </w:p>
    <w:p w14:paraId="0AC60524" w14:textId="635C6217" w:rsidR="00E15700" w:rsidRDefault="00E15700" w:rsidP="00071144">
      <w:pPr>
        <w:pStyle w:val="Heading1"/>
      </w:pPr>
      <w:bookmarkStart w:id="19" w:name="_Toc145512169"/>
      <w:r w:rsidRPr="00E15700">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Pr="00CB65E3"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CB65E3">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0D9BE414" w14:textId="4908FC82" w:rsidR="00DA1CA7" w:rsidRPr="00CB65E3"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sidRPr="00CB65E3">
        <w:rPr>
          <w:rFonts w:asciiTheme="majorBidi" w:eastAsia="Times New Roman" w:hAnsiTheme="majorBidi" w:cstheme="majorBidi"/>
          <w:sz w:val="2"/>
          <w:szCs w:val="2"/>
        </w:rPr>
        <w:tab/>
      </w:r>
    </w:p>
    <w:p w14:paraId="3C619A40" w14:textId="07203B6B" w:rsidR="00B0751E" w:rsidRPr="00D86DC8" w:rsidRDefault="00B0751E" w:rsidP="00D86DC8">
      <w:pPr>
        <w:spacing w:after="160" w:line="276" w:lineRule="auto"/>
        <w:ind w:left="0" w:right="0" w:firstLine="0"/>
        <w:rPr>
          <w:b/>
          <w:bCs/>
        </w:rPr>
      </w:pPr>
      <w:r w:rsidRPr="00922EA0">
        <w:rPr>
          <w:rFonts w:asciiTheme="majorBidi" w:eastAsia="Times New Roman" w:hAnsiTheme="majorBidi" w:cstheme="majorBidi"/>
          <w:sz w:val="24"/>
          <w:szCs w:val="24"/>
        </w:rPr>
        <w:t>Complete sealed bid documents should be submitted</w:t>
      </w:r>
      <w:r w:rsidR="002F2A78" w:rsidRPr="00922EA0">
        <w:rPr>
          <w:rFonts w:asciiTheme="majorBidi" w:eastAsia="Times New Roman" w:hAnsiTheme="majorBidi" w:cstheme="majorBidi"/>
          <w:sz w:val="24"/>
          <w:szCs w:val="24"/>
        </w:rPr>
        <w:t xml:space="preserve"> according to the submission</w:t>
      </w:r>
      <w:r w:rsidR="002F2A78">
        <w:rPr>
          <w:rFonts w:asciiTheme="majorBidi" w:eastAsia="Times New Roman" w:hAnsiTheme="majorBidi" w:cstheme="majorBidi"/>
          <w:sz w:val="24"/>
          <w:szCs w:val="24"/>
        </w:rPr>
        <w:t xml:space="preserve"> checklist</w:t>
      </w:r>
      <w:r w:rsidR="00044D03">
        <w:rPr>
          <w:rFonts w:asciiTheme="majorBidi" w:eastAsia="Times New Roman" w:hAnsiTheme="majorBidi" w:cstheme="majorBidi"/>
          <w:sz w:val="24"/>
          <w:szCs w:val="24"/>
        </w:rPr>
        <w:t xml:space="preserve"> </w:t>
      </w:r>
      <w:r w:rsidRPr="00CB65E3">
        <w:rPr>
          <w:rFonts w:asciiTheme="majorBidi" w:eastAsia="Times New Roman" w:hAnsiTheme="majorBidi" w:cstheme="majorBidi"/>
          <w:sz w:val="24"/>
          <w:szCs w:val="24"/>
        </w:rPr>
        <w:t>to</w:t>
      </w:r>
      <w:r w:rsidR="003F31C7" w:rsidRPr="00CB65E3">
        <w:rPr>
          <w:rFonts w:asciiTheme="majorBidi" w:eastAsia="Times New Roman" w:hAnsiTheme="majorBidi" w:cstheme="majorBidi"/>
          <w:sz w:val="24"/>
          <w:szCs w:val="24"/>
        </w:rPr>
        <w:t xml:space="preserve"> </w:t>
      </w:r>
      <w:r w:rsidR="00335987" w:rsidRPr="00CB65E3">
        <w:rPr>
          <w:rFonts w:asciiTheme="majorBidi" w:eastAsia="Times New Roman" w:hAnsiTheme="majorBidi" w:cstheme="majorBidi"/>
          <w:b/>
          <w:bCs/>
          <w:sz w:val="24"/>
          <w:szCs w:val="24"/>
        </w:rPr>
        <w:t>OCCD</w:t>
      </w:r>
      <w:r w:rsidR="003F31C7" w:rsidRPr="00CB65E3">
        <w:rPr>
          <w:rFonts w:asciiTheme="majorBidi" w:eastAsia="Times New Roman" w:hAnsiTheme="majorBidi" w:cstheme="majorBidi"/>
          <w:sz w:val="24"/>
          <w:szCs w:val="24"/>
        </w:rPr>
        <w:t xml:space="preserve"> tender box (</w:t>
      </w:r>
      <w:r w:rsidR="00D86DC8" w:rsidRPr="00D86DC8">
        <w:rPr>
          <w:b/>
          <w:bCs/>
        </w:rPr>
        <w:t xml:space="preserve">Lane#15, </w:t>
      </w:r>
      <w:proofErr w:type="spellStart"/>
      <w:r w:rsidR="00D86DC8" w:rsidRPr="00D86DC8">
        <w:rPr>
          <w:b/>
          <w:bCs/>
        </w:rPr>
        <w:t>Daramsal</w:t>
      </w:r>
      <w:proofErr w:type="spellEnd"/>
      <w:r w:rsidR="00D86DC8" w:rsidRPr="00D86DC8">
        <w:rPr>
          <w:b/>
          <w:bCs/>
        </w:rPr>
        <w:t xml:space="preserve"> Street, 2nd Part, Kart-e-</w:t>
      </w:r>
      <w:proofErr w:type="spellStart"/>
      <w:r w:rsidR="00D86DC8" w:rsidRPr="00D86DC8">
        <w:rPr>
          <w:b/>
          <w:bCs/>
        </w:rPr>
        <w:t>Parwan</w:t>
      </w:r>
      <w:proofErr w:type="spellEnd"/>
      <w:r w:rsidR="00D86DC8" w:rsidRPr="00D86DC8">
        <w:rPr>
          <w:b/>
          <w:bCs/>
        </w:rPr>
        <w:t>, District#4</w:t>
      </w:r>
      <w:r w:rsidR="00D86DC8">
        <w:rPr>
          <w:b/>
          <w:bCs/>
        </w:rPr>
        <w:t xml:space="preserve">, </w:t>
      </w:r>
      <w:r w:rsidR="00D86DC8" w:rsidRPr="00D86DC8">
        <w:rPr>
          <w:b/>
          <w:bCs/>
        </w:rPr>
        <w:t>Kabul, Afghanistan</w:t>
      </w:r>
      <w:r w:rsidR="003F31C7" w:rsidRPr="00CB65E3">
        <w:rPr>
          <w:b/>
          <w:bCs/>
        </w:rPr>
        <w:t>)</w:t>
      </w:r>
      <w:r w:rsidRPr="00CB65E3" w:rsidDel="000849E4">
        <w:rPr>
          <w:b/>
          <w:bCs/>
        </w:rPr>
        <w:t xml:space="preserve"> </w:t>
      </w:r>
      <w:r w:rsidRPr="00CB65E3">
        <w:rPr>
          <w:rFonts w:asciiTheme="majorBidi" w:eastAsia="Times New Roman" w:hAnsiTheme="majorBidi" w:cstheme="majorBidi"/>
          <w:sz w:val="24"/>
          <w:szCs w:val="24"/>
        </w:rPr>
        <w:t xml:space="preserve">no later than </w:t>
      </w:r>
      <w:r w:rsidR="00D86DC8">
        <w:rPr>
          <w:b/>
          <w:bCs/>
        </w:rPr>
        <w:t>17</w:t>
      </w:r>
      <w:r w:rsidR="00900283" w:rsidRPr="00900283">
        <w:rPr>
          <w:b/>
          <w:bCs/>
          <w:vertAlign w:val="superscript"/>
        </w:rPr>
        <w:t>th</w:t>
      </w:r>
      <w:r w:rsidR="00900283">
        <w:rPr>
          <w:b/>
          <w:bCs/>
        </w:rPr>
        <w:t xml:space="preserve"> </w:t>
      </w:r>
      <w:r w:rsidR="00D86DC8">
        <w:rPr>
          <w:b/>
          <w:bCs/>
        </w:rPr>
        <w:t xml:space="preserve">June </w:t>
      </w:r>
      <w:r w:rsidR="00E96546" w:rsidRPr="00CB65E3">
        <w:rPr>
          <w:b/>
          <w:bCs/>
        </w:rPr>
        <w:t>202</w:t>
      </w:r>
      <w:r w:rsidR="0002242F" w:rsidRPr="00CB65E3">
        <w:rPr>
          <w:b/>
          <w:bCs/>
        </w:rPr>
        <w:t>5</w:t>
      </w:r>
      <w:r w:rsidR="00E96546" w:rsidRPr="00CB65E3">
        <w:rPr>
          <w:b/>
          <w:bCs/>
        </w:rPr>
        <w:t>,</w:t>
      </w:r>
      <w:r w:rsidR="00E96546" w:rsidRPr="00CB65E3">
        <w:rPr>
          <w:rFonts w:asciiTheme="majorBidi" w:eastAsia="Times New Roman" w:hAnsiTheme="majorBidi" w:cstheme="majorBidi"/>
          <w:b/>
          <w:bCs/>
          <w:sz w:val="24"/>
          <w:szCs w:val="24"/>
        </w:rPr>
        <w:t xml:space="preserve"> Time</w:t>
      </w:r>
      <w:r w:rsidRPr="00CB65E3">
        <w:rPr>
          <w:rFonts w:asciiTheme="majorBidi" w:eastAsia="Times New Roman" w:hAnsiTheme="majorBidi" w:cstheme="majorBidi"/>
          <w:b/>
          <w:bCs/>
          <w:sz w:val="24"/>
          <w:szCs w:val="24"/>
        </w:rPr>
        <w:t xml:space="preserve">: </w:t>
      </w:r>
      <w:r w:rsidRPr="00CB65E3">
        <w:rPr>
          <w:b/>
          <w:bCs/>
        </w:rPr>
        <w:t>0</w:t>
      </w:r>
      <w:r w:rsidR="005E24CF" w:rsidRPr="00CB65E3">
        <w:rPr>
          <w:b/>
          <w:bCs/>
        </w:rPr>
        <w:t>4</w:t>
      </w:r>
      <w:r w:rsidRPr="00CB65E3">
        <w:rPr>
          <w:b/>
          <w:bCs/>
        </w:rPr>
        <w:t>:</w:t>
      </w:r>
      <w:r w:rsidR="005E24CF" w:rsidRPr="00CB65E3">
        <w:rPr>
          <w:b/>
          <w:bCs/>
        </w:rPr>
        <w:t>3</w:t>
      </w:r>
      <w:r w:rsidRPr="00CB65E3">
        <w:rPr>
          <w:b/>
          <w:bCs/>
        </w:rPr>
        <w:t xml:space="preserve">0 </w:t>
      </w:r>
      <w:r w:rsidR="007C61C4" w:rsidRPr="00CB65E3">
        <w:rPr>
          <w:b/>
          <w:bCs/>
        </w:rPr>
        <w:t>P</w:t>
      </w:r>
      <w:r w:rsidRPr="00CB65E3">
        <w:rPr>
          <w:b/>
          <w:bCs/>
        </w:rPr>
        <w:t>M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0C2DFED6" w14:textId="6D5FFDAD" w:rsidR="00B0751E" w:rsidRDefault="00B0751E" w:rsidP="00B0751E">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hyperlink r:id="rId17" w:history="1">
        <w:r w:rsidR="00B004A0" w:rsidRPr="007152FC">
          <w:rPr>
            <w:rStyle w:val="Hyperlink"/>
            <w:rFonts w:asciiTheme="majorBidi" w:eastAsia="Times New Roman" w:hAnsiTheme="majorBidi" w:cstheme="majorBidi"/>
            <w:sz w:val="24"/>
            <w:szCs w:val="24"/>
          </w:rPr>
          <w:t>procurement@occd.org.</w:t>
        </w:r>
        <w:r w:rsidR="00B004A0" w:rsidRPr="007152FC">
          <w:rPr>
            <w:rStyle w:val="Hyperlink"/>
            <w:rFonts w:asciiTheme="majorBidi" w:eastAsia="Times New Roman" w:hAnsiTheme="majorBidi" w:cstheme="majorBidi"/>
            <w:sz w:val="24"/>
            <w:szCs w:val="24"/>
          </w:rPr>
          <w:t>af</w:t>
        </w:r>
      </w:hyperlink>
      <w:r w:rsidR="00D86DC8">
        <w:rPr>
          <w:rFonts w:asciiTheme="majorBidi" w:eastAsia="Times New Roman" w:hAnsiTheme="majorBidi" w:cstheme="majorBidi"/>
          <w:sz w:val="24"/>
          <w:szCs w:val="24"/>
        </w:rPr>
        <w:tab/>
      </w:r>
      <w:r w:rsidR="00D86DC8">
        <w:rPr>
          <w:rFonts w:asciiTheme="majorBidi" w:eastAsia="Times New Roman" w:hAnsiTheme="majorBidi" w:cstheme="majorBidi"/>
          <w:sz w:val="24"/>
          <w:szCs w:val="24"/>
        </w:rPr>
        <w:tab/>
      </w:r>
      <w:r w:rsidR="00D86DC8">
        <w:rPr>
          <w:rFonts w:asciiTheme="majorBidi" w:eastAsia="Times New Roman" w:hAnsiTheme="majorBidi" w:cstheme="majorBidi"/>
          <w:sz w:val="24"/>
          <w:szCs w:val="24"/>
        </w:rPr>
        <w:tab/>
      </w:r>
      <w:r w:rsidR="00D86DC8">
        <w:tab/>
      </w:r>
    </w:p>
    <w:p w14:paraId="5B96017A" w14:textId="354F0D69" w:rsidR="00B0751E" w:rsidRDefault="00B0751E" w:rsidP="00B0751E">
      <w:pPr>
        <w:spacing w:after="160" w:line="276" w:lineRule="auto"/>
        <w:ind w:left="0" w:right="0" w:firstLine="0"/>
        <w:rPr>
          <w:rFonts w:asciiTheme="majorBidi" w:eastAsia="Times New Roman" w:hAnsiTheme="majorBidi" w:cstheme="majorBidi"/>
          <w:sz w:val="24"/>
          <w:szCs w:val="24"/>
        </w:rPr>
      </w:pPr>
      <w:r w:rsidRPr="00750369">
        <w:rPr>
          <w:rFonts w:asciiTheme="majorBidi" w:eastAsia="Times New Roman" w:hAnsiTheme="majorBidi" w:cstheme="majorBidi"/>
          <w:sz w:val="24"/>
          <w:szCs w:val="24"/>
        </w:rPr>
        <w:t xml:space="preserve">Phone </w:t>
      </w:r>
      <w:proofErr w:type="gramStart"/>
      <w:r w:rsidRPr="00750369">
        <w:rPr>
          <w:rFonts w:asciiTheme="majorBidi" w:eastAsia="Times New Roman" w:hAnsiTheme="majorBidi" w:cstheme="majorBidi"/>
          <w:sz w:val="24"/>
          <w:szCs w:val="24"/>
        </w:rPr>
        <w:t># :</w:t>
      </w:r>
      <w:proofErr w:type="gramEnd"/>
      <w:r w:rsidRPr="00750369">
        <w:rPr>
          <w:rFonts w:asciiTheme="majorBidi" w:eastAsia="Times New Roman" w:hAnsiTheme="majorBidi" w:cstheme="majorBidi"/>
          <w:sz w:val="24"/>
          <w:szCs w:val="24"/>
        </w:rPr>
        <w:t xml:space="preserve"> +93 (0) 7</w:t>
      </w:r>
      <w:r>
        <w:rPr>
          <w:rFonts w:asciiTheme="majorBidi" w:eastAsia="Times New Roman" w:hAnsiTheme="majorBidi" w:cstheme="majorBidi"/>
          <w:sz w:val="24"/>
          <w:szCs w:val="24"/>
        </w:rPr>
        <w:t>70038381</w:t>
      </w:r>
    </w:p>
    <w:p w14:paraId="5365EA83" w14:textId="06A1EEEF" w:rsidR="00683D92" w:rsidRPr="00007B57" w:rsidRDefault="00683D92" w:rsidP="00920F9B">
      <w:pPr>
        <w:spacing w:after="160" w:line="276" w:lineRule="auto"/>
        <w:ind w:left="0" w:right="0" w:firstLine="0"/>
        <w:rPr>
          <w:rFonts w:asciiTheme="majorBidi" w:eastAsia="Times New Roman" w:hAnsiTheme="majorBidi" w:cstheme="majorBidi"/>
          <w:b/>
          <w:bCs/>
          <w:color w:val="5B9BD5" w:themeColor="accent1"/>
          <w:sz w:val="24"/>
          <w:szCs w:val="24"/>
        </w:rPr>
      </w:pPr>
      <w:r w:rsidRPr="00007B57">
        <w:rPr>
          <w:rFonts w:asciiTheme="majorBidi" w:eastAsia="Times New Roman" w:hAnsiTheme="majorBidi" w:cstheme="majorBidi"/>
          <w:b/>
          <w:bCs/>
          <w:color w:val="5B9BD5" w:themeColor="accent1"/>
          <w:sz w:val="24"/>
          <w:szCs w:val="24"/>
        </w:rPr>
        <w:t xml:space="preserve">Site </w:t>
      </w:r>
      <w:proofErr w:type="gramStart"/>
      <w:r w:rsidRPr="00007B57">
        <w:rPr>
          <w:rFonts w:asciiTheme="majorBidi" w:eastAsia="Times New Roman" w:hAnsiTheme="majorBidi" w:cstheme="majorBidi"/>
          <w:b/>
          <w:bCs/>
          <w:color w:val="5B9BD5" w:themeColor="accent1"/>
          <w:sz w:val="24"/>
          <w:szCs w:val="24"/>
        </w:rPr>
        <w:t>Visit</w:t>
      </w:r>
      <w:r w:rsidR="00F00E18" w:rsidRPr="00007B57">
        <w:rPr>
          <w:rFonts w:asciiTheme="majorBidi" w:eastAsia="Times New Roman" w:hAnsiTheme="majorBidi" w:cstheme="majorBidi"/>
          <w:b/>
          <w:bCs/>
          <w:color w:val="5B9BD5" w:themeColor="accent1"/>
          <w:sz w:val="24"/>
          <w:szCs w:val="24"/>
        </w:rPr>
        <w:t>:-</w:t>
      </w:r>
      <w:proofErr w:type="gramEnd"/>
    </w:p>
    <w:p w14:paraId="47F034E5" w14:textId="3CDEC09D" w:rsidR="005068D7" w:rsidRPr="000E63CE" w:rsidRDefault="00983D73" w:rsidP="000E63CE">
      <w:pPr>
        <w:pStyle w:val="Para"/>
        <w:tabs>
          <w:tab w:val="clear" w:pos="284"/>
          <w:tab w:val="clear" w:pos="851"/>
          <w:tab w:val="left" w:pos="720"/>
        </w:tabs>
        <w:spacing w:after="120"/>
        <w:ind w:left="113" w:firstLine="0"/>
        <w:jc w:val="both"/>
        <w:rPr>
          <w:rFonts w:asciiTheme="majorBidi" w:hAnsiTheme="majorBidi" w:cstheme="majorBidi"/>
          <w:color w:val="000000"/>
          <w:lang w:val="en-US"/>
        </w:rPr>
      </w:pPr>
      <w:bookmarkStart w:id="26" w:name="_Toc99625641"/>
      <w:r w:rsidRPr="000E63CE">
        <w:rPr>
          <w:rFonts w:asciiTheme="majorBidi" w:hAnsiTheme="majorBidi" w:cstheme="majorBidi"/>
          <w:color w:val="000000"/>
          <w:lang w:val="en-US"/>
        </w:rPr>
        <w:t xml:space="preserve">A site visit by the bidders, at their own expense, is mandatory. </w:t>
      </w:r>
      <w:r w:rsidR="000E63CE">
        <w:rPr>
          <w:rFonts w:asciiTheme="majorBidi" w:hAnsiTheme="majorBidi" w:cstheme="majorBidi"/>
          <w:color w:val="000000"/>
          <w:lang w:val="en-US"/>
        </w:rPr>
        <w:t xml:space="preserve">Each district site </w:t>
      </w:r>
      <w:r w:rsidRPr="000E63CE">
        <w:rPr>
          <w:rFonts w:asciiTheme="majorBidi" w:hAnsiTheme="majorBidi" w:cstheme="majorBidi"/>
          <w:color w:val="000000"/>
          <w:lang w:val="en-US"/>
        </w:rPr>
        <w:t xml:space="preserve">visit must </w:t>
      </w:r>
      <w:r w:rsidR="000E63CE" w:rsidRPr="000E63CE">
        <w:rPr>
          <w:rFonts w:asciiTheme="majorBidi" w:hAnsiTheme="majorBidi" w:cstheme="majorBidi"/>
          <w:color w:val="000000"/>
          <w:lang w:val="en-US"/>
        </w:rPr>
        <w:t>include a</w:t>
      </w:r>
      <w:r w:rsidR="000E63CE">
        <w:rPr>
          <w:rFonts w:asciiTheme="majorBidi" w:hAnsiTheme="majorBidi" w:cstheme="majorBidi"/>
          <w:color w:val="000000"/>
          <w:lang w:val="en-US"/>
        </w:rPr>
        <w:t xml:space="preserve"> checklist which attached in this package with </w:t>
      </w:r>
      <w:r w:rsidRPr="000E63CE">
        <w:rPr>
          <w:rFonts w:asciiTheme="majorBidi" w:hAnsiTheme="majorBidi" w:cstheme="majorBidi"/>
          <w:color w:val="000000"/>
          <w:lang w:val="en-US"/>
        </w:rPr>
        <w:t>photographs. If this is not included in the submission package, the company will not receive the marks allocated in the technical evaluation criteria</w:t>
      </w:r>
      <w:r w:rsidR="000E63CE">
        <w:rPr>
          <w:rFonts w:asciiTheme="majorBidi" w:hAnsiTheme="majorBidi" w:cstheme="majorBidi"/>
          <w:color w:val="000000"/>
          <w:lang w:val="en-US"/>
        </w:rPr>
        <w:t>.</w:t>
      </w:r>
    </w:p>
    <w:p w14:paraId="393C0818" w14:textId="4ED8C641" w:rsidR="000B53C1" w:rsidRDefault="000B53C1" w:rsidP="0021233C">
      <w:pPr>
        <w:pStyle w:val="Heading1"/>
      </w:pPr>
      <w:bookmarkStart w:id="27" w:name="_Toc145512171"/>
      <w:r w:rsidRPr="000B53C1">
        <w:t>E</w:t>
      </w:r>
      <w:r w:rsidR="0021233C">
        <w:t>ligible Bidders:</w:t>
      </w:r>
      <w:bookmarkEnd w:id="27"/>
      <w:r w:rsidR="0021233C">
        <w:t xml:space="preserve"> </w:t>
      </w:r>
      <w:bookmarkEnd w:id="26"/>
    </w:p>
    <w:p w14:paraId="3E168B5C" w14:textId="65E45295" w:rsidR="00B94634" w:rsidRDefault="000B53C1" w:rsidP="00900283">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325C2">
        <w:rPr>
          <w:rFonts w:asciiTheme="majorBidi" w:hAnsiTheme="majorBidi" w:cstheme="majorBidi"/>
          <w:color w:val="000000"/>
          <w:lang w:val="en-US"/>
        </w:rPr>
        <w:t xml:space="preserve">Participation in tendering is open on equal terms to </w:t>
      </w:r>
      <w:r w:rsidR="0021233C" w:rsidRPr="00B325C2">
        <w:rPr>
          <w:rFonts w:asciiTheme="majorBidi" w:hAnsiTheme="majorBidi" w:cstheme="majorBidi"/>
          <w:color w:val="000000"/>
          <w:lang w:val="en-US"/>
        </w:rPr>
        <w:t>all companies</w:t>
      </w:r>
      <w:r w:rsidR="00030525" w:rsidRPr="00B325C2">
        <w:rPr>
          <w:rFonts w:asciiTheme="majorBidi" w:hAnsiTheme="majorBidi" w:cstheme="majorBidi"/>
          <w:color w:val="000000"/>
          <w:lang w:val="en-US"/>
        </w:rPr>
        <w:t>/firm</w:t>
      </w:r>
      <w:r w:rsidR="0021233C" w:rsidRPr="00B325C2">
        <w:rPr>
          <w:rFonts w:asciiTheme="majorBidi" w:hAnsiTheme="majorBidi" w:cstheme="majorBidi"/>
          <w:color w:val="000000"/>
          <w:lang w:val="en-US"/>
        </w:rPr>
        <w:t>s</w:t>
      </w:r>
      <w:r w:rsidR="00900283" w:rsidRPr="00B325C2">
        <w:rPr>
          <w:rFonts w:asciiTheme="majorBidi" w:hAnsiTheme="majorBidi" w:cstheme="majorBidi"/>
          <w:color w:val="000000"/>
          <w:lang w:val="en-US"/>
        </w:rPr>
        <w:t xml:space="preserve"> (</w:t>
      </w:r>
      <w:r w:rsidR="00900283" w:rsidRPr="00B004A0">
        <w:rPr>
          <w:rFonts w:asciiTheme="majorBidi" w:hAnsiTheme="majorBidi" w:cstheme="majorBidi"/>
          <w:b/>
          <w:bCs/>
          <w:color w:val="000000"/>
          <w:lang w:val="en-US"/>
        </w:rPr>
        <w:t>except SIP phase one winner companies</w:t>
      </w:r>
      <w:r w:rsidR="00900283" w:rsidRPr="00B325C2">
        <w:rPr>
          <w:rFonts w:asciiTheme="majorBidi" w:hAnsiTheme="majorBidi" w:cstheme="majorBidi"/>
          <w:color w:val="000000"/>
          <w:lang w:val="en-US"/>
        </w:rPr>
        <w:t>)</w:t>
      </w:r>
      <w:r w:rsidRPr="00B325C2">
        <w:rPr>
          <w:rFonts w:asciiTheme="majorBidi" w:hAnsiTheme="majorBidi" w:cstheme="majorBidi"/>
          <w:color w:val="000000"/>
          <w:lang w:val="en-US"/>
        </w:rPr>
        <w:t xml:space="preserve"> which is officially registered with the </w:t>
      </w:r>
      <w:r w:rsidR="008C3F4C" w:rsidRPr="00B325C2">
        <w:rPr>
          <w:rFonts w:asciiTheme="majorBidi" w:hAnsiTheme="majorBidi" w:cstheme="majorBidi"/>
          <w:color w:val="000000"/>
          <w:lang w:val="en-US"/>
        </w:rPr>
        <w:t>Go</w:t>
      </w:r>
      <w:r w:rsidRPr="00B325C2">
        <w:rPr>
          <w:rFonts w:asciiTheme="majorBidi" w:hAnsiTheme="majorBidi" w:cstheme="majorBidi"/>
          <w:color w:val="000000"/>
          <w:lang w:val="en-US"/>
        </w:rPr>
        <w:t>vernment of Afghanistan.</w:t>
      </w:r>
      <w:r w:rsidR="001650F6" w:rsidRPr="00B325C2">
        <w:rPr>
          <w:rFonts w:asciiTheme="majorBidi" w:hAnsiTheme="majorBidi" w:cstheme="majorBidi"/>
          <w:color w:val="000000"/>
          <w:lang w:val="en-US"/>
        </w:rPr>
        <w:t xml:space="preserve"> </w:t>
      </w:r>
      <w:r w:rsidR="008C3F4C" w:rsidRPr="00B325C2">
        <w:rPr>
          <w:rFonts w:asciiTheme="majorBidi" w:hAnsiTheme="majorBidi" w:cstheme="majorBidi"/>
          <w:color w:val="000000"/>
          <w:lang w:val="en-US"/>
        </w:rPr>
        <w:t>The bidder at the time of submission of the bid</w:t>
      </w:r>
      <w:r w:rsidR="008C3F4C">
        <w:rPr>
          <w:rFonts w:asciiTheme="majorBidi" w:hAnsiTheme="majorBidi" w:cstheme="majorBidi"/>
          <w:color w:val="000000"/>
          <w:lang w:val="en-US"/>
        </w:rPr>
        <w:t xml:space="preserve"> should not be</w:t>
      </w:r>
      <w:r w:rsidR="00B94634" w:rsidRPr="00B94634">
        <w:rPr>
          <w:rFonts w:asciiTheme="majorBidi" w:hAnsiTheme="majorBidi" w:cstheme="majorBidi"/>
          <w:color w:val="000000"/>
          <w:lang w:val="en-US"/>
        </w:rPr>
        <w:t>:</w:t>
      </w:r>
    </w:p>
    <w:p w14:paraId="0851D65F"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receivership;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8" w:name="_Toc404702900"/>
      <w:bookmarkStart w:id="29" w:name="_Toc69890928"/>
      <w:r w:rsidR="008C3F4C">
        <w:rPr>
          <w:rFonts w:asciiTheme="majorBidi" w:hAnsiTheme="majorBidi" w:cstheme="majorBidi"/>
          <w:color w:val="000000"/>
          <w:lang w:val="en-US"/>
        </w:rPr>
        <w:t>.</w:t>
      </w:r>
    </w:p>
    <w:p w14:paraId="39482834" w14:textId="69FD587C" w:rsidR="00C719B9" w:rsidRDefault="00C719B9" w:rsidP="00030525">
      <w:pPr>
        <w:pStyle w:val="Para"/>
        <w:tabs>
          <w:tab w:val="clear" w:pos="284"/>
          <w:tab w:val="clear" w:pos="851"/>
          <w:tab w:val="left" w:pos="720"/>
        </w:tabs>
        <w:spacing w:after="120"/>
        <w:ind w:left="0" w:firstLine="0"/>
        <w:jc w:val="both"/>
        <w:rPr>
          <w:rFonts w:asciiTheme="majorBidi" w:hAnsiTheme="majorBidi" w:cstheme="majorBidi"/>
          <w:color w:val="000000"/>
          <w:lang w:val="en-US"/>
        </w:rPr>
      </w:pPr>
    </w:p>
    <w:p w14:paraId="1F9FFB46" w14:textId="2F3CE883" w:rsidR="00312055" w:rsidRPr="00312055" w:rsidRDefault="00312055" w:rsidP="0021233C">
      <w:pPr>
        <w:pStyle w:val="Heading1"/>
      </w:pPr>
      <w:bookmarkStart w:id="30" w:name="_Toc99625642"/>
      <w:bookmarkStart w:id="31" w:name="_Toc145512172"/>
      <w:r w:rsidRPr="00312055">
        <w:t>I</w:t>
      </w:r>
      <w:r w:rsidR="0021233C">
        <w:t>nspection and late proposal</w:t>
      </w:r>
      <w:bookmarkEnd w:id="28"/>
      <w:bookmarkEnd w:id="29"/>
      <w:r>
        <w:t>:</w:t>
      </w:r>
      <w:bookmarkEnd w:id="30"/>
      <w:bookmarkEnd w:id="31"/>
    </w:p>
    <w:p w14:paraId="4B1EF50E" w14:textId="22A1DBE6" w:rsidR="00B0751E" w:rsidRDefault="00335987" w:rsidP="00B0751E">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335987">
        <w:rPr>
          <w:b/>
          <w:bCs/>
        </w:rPr>
        <w:t>OCCD</w:t>
      </w:r>
      <w:r w:rsidR="00B0751E" w:rsidRPr="004726BB">
        <w:rPr>
          <w:b/>
          <w:bCs/>
        </w:rPr>
        <w:t xml:space="preserve"> </w:t>
      </w:r>
      <w:r w:rsidR="00B0751E" w:rsidRPr="00312055">
        <w:rPr>
          <w:rFonts w:asciiTheme="majorBidi" w:eastAsia="Times New Roman" w:hAnsiTheme="majorBidi" w:cstheme="majorBidi"/>
          <w:sz w:val="24"/>
          <w:szCs w:val="24"/>
        </w:rPr>
        <w:t>is obliged to ensure that its procurement decisions are clearly justified</w:t>
      </w:r>
      <w:r w:rsidR="00B0751E">
        <w:rPr>
          <w:rFonts w:asciiTheme="majorBidi" w:eastAsia="Times New Roman" w:hAnsiTheme="majorBidi" w:cstheme="majorBidi"/>
          <w:sz w:val="24"/>
          <w:szCs w:val="24"/>
        </w:rPr>
        <w:t xml:space="preserve"> and</w:t>
      </w:r>
      <w:r w:rsidR="00B0751E" w:rsidRPr="00312055">
        <w:rPr>
          <w:rFonts w:asciiTheme="majorBidi" w:eastAsia="Times New Roman" w:hAnsiTheme="majorBidi" w:cstheme="majorBidi"/>
          <w:sz w:val="24"/>
          <w:szCs w:val="24"/>
        </w:rPr>
        <w:t xml:space="preserve"> documented</w:t>
      </w:r>
      <w:r w:rsidR="00B0751E">
        <w:rPr>
          <w:rFonts w:asciiTheme="majorBidi" w:eastAsia="Times New Roman" w:hAnsiTheme="majorBidi" w:cstheme="majorBidi"/>
          <w:sz w:val="24"/>
          <w:szCs w:val="24"/>
        </w:rPr>
        <w:t>,</w:t>
      </w:r>
      <w:r w:rsidR="00B0751E" w:rsidRPr="00312055">
        <w:rPr>
          <w:rFonts w:asciiTheme="majorBidi" w:eastAsia="Times New Roman" w:hAnsiTheme="majorBidi" w:cstheme="majorBidi"/>
          <w:sz w:val="24"/>
          <w:szCs w:val="24"/>
        </w:rPr>
        <w:t xml:space="preserve"> within the Donors mandatory principles. that full and on-the-spot access must be granted to representatives of</w:t>
      </w:r>
      <w:r w:rsidR="00B0751E" w:rsidRPr="00750369">
        <w:rPr>
          <w:rFonts w:asciiTheme="majorBidi" w:eastAsia="Times New Roman" w:hAnsiTheme="majorBidi" w:cstheme="majorBidi"/>
          <w:b/>
          <w:bCs/>
          <w:sz w:val="24"/>
          <w:szCs w:val="24"/>
        </w:rPr>
        <w:t xml:space="preserve"> </w:t>
      </w:r>
      <w:r w:rsidRPr="00335987">
        <w:rPr>
          <w:b/>
          <w:bCs/>
          <w:sz w:val="24"/>
          <w:szCs w:val="24"/>
        </w:rPr>
        <w:t>OCCD</w:t>
      </w:r>
      <w:r w:rsidR="00B0751E" w:rsidRPr="004726BB">
        <w:rPr>
          <w:b/>
          <w:bCs/>
        </w:rPr>
        <w:t>,</w:t>
      </w:r>
      <w:r w:rsidR="00B0751E" w:rsidRPr="00312055">
        <w:rPr>
          <w:rFonts w:asciiTheme="majorBidi" w:eastAsia="Times New Roman" w:hAnsiTheme="majorBidi" w:cstheme="majorBidi"/>
          <w:sz w:val="24"/>
          <w:szCs w:val="24"/>
        </w:rPr>
        <w:t> </w:t>
      </w:r>
      <w:r w:rsidR="00B004A0">
        <w:rPr>
          <w:rFonts w:asciiTheme="majorBidi" w:eastAsia="Times New Roman" w:hAnsiTheme="majorBidi" w:cstheme="majorBidi"/>
          <w:sz w:val="24"/>
          <w:szCs w:val="24"/>
        </w:rPr>
        <w:t>d</w:t>
      </w:r>
      <w:r w:rsidR="00B0751E">
        <w:rPr>
          <w:rFonts w:asciiTheme="majorBidi" w:eastAsia="Times New Roman" w:hAnsiTheme="majorBidi" w:cstheme="majorBidi"/>
          <w:sz w:val="24"/>
          <w:szCs w:val="24"/>
        </w:rPr>
        <w:t xml:space="preserve">onor, </w:t>
      </w:r>
      <w:r w:rsidR="00B0751E" w:rsidRPr="00312055">
        <w:rPr>
          <w:rFonts w:asciiTheme="majorBidi" w:eastAsia="Times New Roman" w:hAnsiTheme="majorBidi" w:cstheme="majorBidi"/>
          <w:sz w:val="24"/>
          <w:szCs w:val="24"/>
        </w:rPr>
        <w:t xml:space="preserve">any organization or person mandated by it, to premises belonging to </w:t>
      </w:r>
      <w:r w:rsidRPr="00335987">
        <w:rPr>
          <w:b/>
          <w:bCs/>
          <w:sz w:val="24"/>
          <w:szCs w:val="24"/>
        </w:rPr>
        <w:t>OCCD</w:t>
      </w:r>
      <w:r w:rsidR="00B0751E">
        <w:rPr>
          <w:rFonts w:asciiTheme="majorBidi" w:eastAsia="Times New Roman" w:hAnsiTheme="majorBidi" w:cstheme="majorBidi"/>
          <w:b/>
          <w:bCs/>
          <w:sz w:val="24"/>
          <w:szCs w:val="24"/>
        </w:rPr>
        <w:t xml:space="preserve"> </w:t>
      </w:r>
      <w:r w:rsidR="00B0751E" w:rsidRPr="00312055">
        <w:rPr>
          <w:rFonts w:asciiTheme="majorBidi" w:eastAsia="Times New Roman" w:hAnsiTheme="majorBidi" w:cstheme="majorBidi"/>
          <w:sz w:val="24"/>
          <w:szCs w:val="24"/>
        </w:rPr>
        <w:t>or its contractors. The right to access shall include all documents and information necessary to assess, or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23AC61F8" w:rsidR="003B21E8"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lastRenderedPageBreak/>
        <w:t xml:space="preserve">Tenders must be </w:t>
      </w:r>
      <w:r w:rsidR="00900283">
        <w:rPr>
          <w:rFonts w:asciiTheme="majorBidi" w:hAnsiTheme="majorBidi" w:cstheme="majorBidi"/>
          <w:color w:val="000000"/>
          <w:lang w:val="en-US"/>
        </w:rPr>
        <w:t>s</w:t>
      </w:r>
      <w:r w:rsidR="00900283" w:rsidRPr="009926AD">
        <w:rPr>
          <w:rFonts w:asciiTheme="majorBidi" w:hAnsiTheme="majorBidi" w:cstheme="majorBidi"/>
          <w:color w:val="000000"/>
          <w:lang w:val="en-US"/>
        </w:rPr>
        <w:t>ubmitting</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w:t>
      </w:r>
      <w:r w:rsidR="00993EAA">
        <w:rPr>
          <w:rFonts w:asciiTheme="majorBidi" w:hAnsiTheme="majorBidi" w:cstheme="majorBidi"/>
          <w:color w:val="000000"/>
          <w:lang w:val="en-US"/>
        </w:rPr>
        <w:t>paragraph 10</w:t>
      </w:r>
      <w:r w:rsidR="001E567C">
        <w:rPr>
          <w:rFonts w:asciiTheme="majorBidi" w:hAnsiTheme="majorBidi" w:cstheme="majorBidi"/>
          <w:color w:val="000000"/>
          <w:lang w:val="en-US"/>
        </w:rPr>
        <w:t xml:space="preserve">. </w:t>
      </w:r>
      <w:r w:rsidRPr="00312055">
        <w:rPr>
          <w:rFonts w:asciiTheme="majorBidi" w:hAnsiTheme="majorBidi" w:cstheme="majorBidi"/>
          <w:color w:val="000000"/>
          <w:lang w:val="en-US"/>
        </w:rPr>
        <w:t>Tenders received after the closing date 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 xml:space="preserve">unless in </w:t>
      </w:r>
      <w:r w:rsidR="00335987" w:rsidRPr="00335987">
        <w:rPr>
          <w:rFonts w:asciiTheme="majorBidi" w:hAnsiTheme="majorBidi" w:cstheme="majorBidi"/>
          <w:b/>
          <w:bCs/>
        </w:rPr>
        <w:t>OCCD</w:t>
      </w:r>
      <w:r w:rsidR="00B43131" w:rsidRPr="00B43131">
        <w:rPr>
          <w:rFonts w:asciiTheme="majorBidi" w:hAnsiTheme="majorBidi" w:cstheme="majorBidi"/>
          <w:color w:val="000000"/>
          <w:lang w:val="en-US"/>
        </w:rPr>
        <w:t xml:space="preserve"> sole opinion there are exceptional circumstances which have caused the delay. </w:t>
      </w:r>
      <w:r w:rsidR="00335987" w:rsidRPr="00335987">
        <w:rPr>
          <w:rFonts w:asciiTheme="majorBidi" w:hAnsiTheme="majorBidi" w:cstheme="majorBidi"/>
          <w:b/>
          <w:bCs/>
        </w:rPr>
        <w:t>OCCD</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499141FC" w:rsidR="00641C24"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have affected by no potential conflict of interest, that we and our staff have no particular link with other Tenderers or parties involved in this competition. Should such a situation arise during performance of the contract, we shall immediately inform </w:t>
      </w:r>
      <w:r w:rsidR="00335987" w:rsidRPr="00335987">
        <w:rPr>
          <w:rFonts w:asciiTheme="majorBidi" w:eastAsia="Times New Roman" w:hAnsiTheme="majorBidi" w:cstheme="majorBidi"/>
          <w:b/>
          <w:bCs/>
          <w:sz w:val="24"/>
          <w:szCs w:val="24"/>
        </w:rPr>
        <w:t>OCCD</w:t>
      </w:r>
      <w:r w:rsidR="00B0751E">
        <w:rPr>
          <w:rFonts w:asciiTheme="majorBidi" w:eastAsia="Times New Roman" w:hAnsiTheme="majorBidi" w:cstheme="majorBidi"/>
          <w:b/>
          <w:bCs/>
          <w:sz w:val="24"/>
          <w:szCs w:val="24"/>
        </w:rPr>
        <w:t xml:space="preserve"> </w:t>
      </w:r>
      <w:r w:rsidRPr="00641C24">
        <w:rPr>
          <w:rFonts w:asciiTheme="majorBidi" w:eastAsia="Times New Roman" w:hAnsiTheme="majorBidi" w:cstheme="majorBidi"/>
          <w:sz w:val="24"/>
          <w:szCs w:val="24"/>
        </w:rPr>
        <w:t>in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2" w:name="_Toc99625643"/>
      <w:bookmarkStart w:id="33" w:name="_Toc145512173"/>
      <w:r w:rsidRPr="00B43131">
        <w:t>C</w:t>
      </w:r>
      <w:r>
        <w:t>ompliance and Rejection of Tenders:</w:t>
      </w:r>
      <w:bookmarkEnd w:id="32"/>
      <w:bookmarkEnd w:id="33"/>
    </w:p>
    <w:p w14:paraId="304A7FCB" w14:textId="48F21E86" w:rsidR="0034385D" w:rsidRDefault="00335987" w:rsidP="006047B0">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335987">
        <w:rPr>
          <w:rFonts w:asciiTheme="majorBidi" w:hAnsiTheme="majorBidi" w:cstheme="majorBidi"/>
          <w:b/>
          <w:bCs/>
        </w:rPr>
        <w:t>OCCD</w:t>
      </w:r>
      <w:r w:rsidR="0034385D" w:rsidRPr="0034385D">
        <w:rPr>
          <w:rFonts w:asciiTheme="majorBidi" w:hAnsiTheme="majorBidi" w:cstheme="majorBidi"/>
          <w:color w:val="000000"/>
          <w:lang w:val="en-US"/>
        </w:rPr>
        <w:t>, 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335987">
        <w:rPr>
          <w:rFonts w:asciiTheme="majorBidi" w:hAnsiTheme="majorBidi" w:cstheme="majorBidi"/>
          <w:b/>
          <w:bCs/>
        </w:rPr>
        <w:t>OCCD</w:t>
      </w:r>
      <w:r w:rsidR="00AE0508">
        <w:rPr>
          <w:rFonts w:asciiTheme="majorBidi" w:hAnsiTheme="majorBidi" w:cstheme="majorBidi" w:hint="cs"/>
          <w:b/>
          <w:bCs/>
          <w:rtl/>
        </w:rPr>
        <w:t xml:space="preserve"> </w:t>
      </w:r>
      <w:r w:rsidR="0034385D" w:rsidRPr="00E97849">
        <w:rPr>
          <w:rFonts w:asciiTheme="majorBidi" w:hAnsiTheme="majorBidi" w:cstheme="majorBidi"/>
          <w:color w:val="000000"/>
          <w:lang w:val="en-US"/>
        </w:rPr>
        <w:t>is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4" w:name="_Toc99625644"/>
      <w:bookmarkStart w:id="35" w:name="_Toc145512174"/>
      <w:r w:rsidRPr="006E3233">
        <w:t>C</w:t>
      </w:r>
      <w:r w:rsidR="0021233C">
        <w:t>larification of Bidding Documents:</w:t>
      </w:r>
      <w:bookmarkEnd w:id="34"/>
      <w:bookmarkEnd w:id="35"/>
    </w:p>
    <w:p w14:paraId="353918D3" w14:textId="3F8E5C4D" w:rsidR="008D0DF0"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335987" w:rsidRPr="00335987">
        <w:rPr>
          <w:rFonts w:asciiTheme="majorBidi" w:eastAsia="Times New Roman" w:hAnsiTheme="majorBidi" w:cstheme="majorBidi"/>
          <w:b/>
          <w:bCs/>
          <w:sz w:val="24"/>
          <w:szCs w:val="24"/>
        </w:rPr>
        <w:t>OCCD</w:t>
      </w:r>
      <w:r w:rsidR="00B0751E">
        <w:rPr>
          <w:rFonts w:asciiTheme="majorBidi" w:eastAsia="Times New Roman" w:hAnsiTheme="majorBidi" w:cstheme="majorBidi"/>
          <w:b/>
          <w:bCs/>
          <w:sz w:val="24"/>
          <w:szCs w:val="24"/>
        </w:rPr>
        <w:t xml:space="preserve"> </w:t>
      </w:r>
      <w:r w:rsidRPr="006E3233">
        <w:rPr>
          <w:rFonts w:asciiTheme="majorBidi" w:eastAsia="Times New Roman" w:hAnsiTheme="majorBidi" w:cstheme="majorBidi"/>
          <w:sz w:val="24"/>
          <w:szCs w:val="24"/>
        </w:rPr>
        <w:t>in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29A9D73B" w:rsidR="00422151" w:rsidRPr="006E6148"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Pr="006E3233">
        <w:rPr>
          <w:rFonts w:asciiTheme="majorBidi" w:eastAsia="Times New Roman" w:hAnsiTheme="majorBidi" w:cstheme="majorBidi"/>
          <w:sz w:val="24"/>
          <w:szCs w:val="24"/>
        </w:rPr>
        <w:t>for clarification of bids. The</w:t>
      </w:r>
      <w:r w:rsidR="00AE0508">
        <w:rPr>
          <w:rFonts w:asciiTheme="majorBidi" w:eastAsia="Times New Roman" w:hAnsiTheme="majorBidi" w:cstheme="majorBidi" w:hint="cs"/>
          <w:sz w:val="24"/>
          <w:szCs w:val="24"/>
          <w:rtl/>
        </w:rPr>
        <w:t xml:space="preserve"> </w:t>
      </w:r>
      <w:r w:rsidR="00AE0508">
        <w:rPr>
          <w:rFonts w:asciiTheme="majorBidi" w:eastAsia="Times New Roman" w:hAnsiTheme="majorBidi" w:cstheme="majorBidi"/>
          <w:sz w:val="24"/>
          <w:szCs w:val="24"/>
        </w:rPr>
        <w:t xml:space="preserve">Organization for Community Coordination and Development </w:t>
      </w:r>
      <w:r w:rsidRPr="006E3233">
        <w:rPr>
          <w:rFonts w:asciiTheme="majorBidi" w:eastAsia="Times New Roman" w:hAnsiTheme="majorBidi" w:cstheme="majorBidi"/>
          <w:sz w:val="24"/>
          <w:szCs w:val="24"/>
        </w:rPr>
        <w:t xml:space="preserve">shall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6" w:name="_Toc99625645"/>
      <w:bookmarkStart w:id="37" w:name="_Toc145512175"/>
      <w:r>
        <w:t>Bid</w:t>
      </w:r>
      <w:r w:rsidR="001C6760" w:rsidRPr="001C6760">
        <w:t xml:space="preserve"> V</w:t>
      </w:r>
      <w:r>
        <w:t>alidity</w:t>
      </w:r>
      <w:r w:rsidR="00BA0EFF">
        <w:t>:</w:t>
      </w:r>
      <w:bookmarkEnd w:id="36"/>
      <w:bookmarkEnd w:id="37"/>
    </w:p>
    <w:p w14:paraId="7F1CDF21" w14:textId="66442D92"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valid for the</w:t>
      </w:r>
      <w:r w:rsidR="00B23D3E" w:rsidRPr="0025346D">
        <w:rPr>
          <w:rFonts w:asciiTheme="majorBidi" w:hAnsiTheme="majorBidi" w:cstheme="majorBidi"/>
          <w:color w:val="000000"/>
          <w:lang w:val="en-US"/>
        </w:rPr>
        <w:t xml:space="preserve"> </w:t>
      </w:r>
      <w:r w:rsidR="00AE0508">
        <w:rPr>
          <w:rFonts w:asciiTheme="majorBidi" w:hAnsiTheme="majorBidi" w:cstheme="majorBidi"/>
          <w:b/>
          <w:bCs/>
          <w:color w:val="000000"/>
          <w:lang w:val="en-US"/>
        </w:rPr>
        <w:t>9</w:t>
      </w:r>
      <w:r w:rsidR="00AD367A" w:rsidRPr="00AD367A">
        <w:rPr>
          <w:rFonts w:asciiTheme="majorBidi" w:hAnsiTheme="majorBidi" w:cstheme="majorBidi"/>
          <w:b/>
          <w:bCs/>
          <w:color w:val="000000"/>
          <w:lang w:val="en-US"/>
        </w:rPr>
        <w:t xml:space="preserve">0 </w:t>
      </w:r>
      <w:r w:rsidR="00834E2A" w:rsidRPr="00AD367A">
        <w:rPr>
          <w:rFonts w:asciiTheme="majorBidi" w:hAnsiTheme="majorBidi" w:cstheme="majorBidi"/>
          <w:b/>
          <w:bCs/>
          <w:color w:val="000000"/>
          <w:lang w:val="en-US"/>
        </w:rPr>
        <w:t>days</w:t>
      </w:r>
      <w:r w:rsidR="00B23D3E" w:rsidRPr="00AD367A">
        <w:rPr>
          <w:rFonts w:asciiTheme="majorBidi" w:hAnsiTheme="majorBidi" w:cstheme="majorBidi"/>
          <w:color w:val="000000"/>
          <w:lang w:val="en-US"/>
        </w:rPr>
        <w:t xml:space="preserve">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CB65E3" w:rsidRDefault="00784B4B" w:rsidP="0021233C">
      <w:pPr>
        <w:pStyle w:val="Heading1"/>
      </w:pPr>
      <w:bookmarkStart w:id="38" w:name="_Toc99625646"/>
      <w:bookmarkStart w:id="39" w:name="_Toc145512176"/>
      <w:r w:rsidRPr="00784B4B">
        <w:t>S</w:t>
      </w:r>
      <w:r w:rsidR="0021233C">
        <w:t xml:space="preserve">ealing </w:t>
      </w:r>
      <w:r w:rsidR="0021233C" w:rsidRPr="00CB65E3">
        <w:t>and Marking of the Bidding Documents by the Bidder:</w:t>
      </w:r>
      <w:bookmarkEnd w:id="38"/>
      <w:bookmarkEnd w:id="39"/>
    </w:p>
    <w:p w14:paraId="04599906" w14:textId="7067BB88" w:rsidR="005148C6" w:rsidRPr="00CB65E3"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B65E3">
        <w:rPr>
          <w:rFonts w:asciiTheme="majorBidi" w:eastAsia="Times New Roman" w:hAnsiTheme="majorBidi" w:cstheme="majorBidi"/>
          <w:sz w:val="24"/>
          <w:szCs w:val="24"/>
        </w:rPr>
        <w:t>The b</w:t>
      </w:r>
      <w:r w:rsidR="005148C6" w:rsidRPr="00CB65E3">
        <w:rPr>
          <w:rFonts w:asciiTheme="majorBidi" w:eastAsia="Times New Roman" w:hAnsiTheme="majorBidi" w:cstheme="majorBidi"/>
          <w:sz w:val="24"/>
          <w:szCs w:val="24"/>
        </w:rPr>
        <w:t>idder shall enclose the bid for each contract in a plain envelope securely sealed</w:t>
      </w:r>
      <w:r w:rsidRPr="00CB65E3">
        <w:rPr>
          <w:rFonts w:asciiTheme="majorBidi" w:eastAsia="Times New Roman" w:hAnsiTheme="majorBidi" w:cstheme="majorBidi"/>
          <w:sz w:val="24"/>
          <w:szCs w:val="24"/>
        </w:rPr>
        <w:t>.</w:t>
      </w:r>
    </w:p>
    <w:p w14:paraId="0D899784" w14:textId="4F79EE37" w:rsidR="005148C6" w:rsidRPr="00CB65E3" w:rsidRDefault="005148C6"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B65E3">
        <w:rPr>
          <w:rFonts w:asciiTheme="majorBidi" w:eastAsia="Times New Roman" w:hAnsiTheme="majorBidi" w:cstheme="majorBidi"/>
          <w:sz w:val="24"/>
          <w:szCs w:val="24"/>
        </w:rPr>
        <w:t xml:space="preserve">Be addressed to the </w:t>
      </w:r>
      <w:r w:rsidR="00B004A0" w:rsidRPr="00B004A0">
        <w:rPr>
          <w:b/>
          <w:bCs/>
        </w:rPr>
        <w:t xml:space="preserve">Lane#15, </w:t>
      </w:r>
      <w:proofErr w:type="spellStart"/>
      <w:r w:rsidR="00B004A0" w:rsidRPr="00B004A0">
        <w:rPr>
          <w:b/>
          <w:bCs/>
        </w:rPr>
        <w:t>Daramsal</w:t>
      </w:r>
      <w:proofErr w:type="spellEnd"/>
      <w:r w:rsidR="00B004A0" w:rsidRPr="00B004A0">
        <w:rPr>
          <w:b/>
          <w:bCs/>
        </w:rPr>
        <w:t xml:space="preserve"> Street, 2nd Part, Kart-e-</w:t>
      </w:r>
      <w:proofErr w:type="spellStart"/>
      <w:r w:rsidR="00B004A0" w:rsidRPr="00B004A0">
        <w:rPr>
          <w:b/>
          <w:bCs/>
        </w:rPr>
        <w:t>Parwan</w:t>
      </w:r>
      <w:proofErr w:type="spellEnd"/>
      <w:r w:rsidR="00B004A0" w:rsidRPr="00B004A0">
        <w:rPr>
          <w:b/>
          <w:bCs/>
        </w:rPr>
        <w:t>, District#4, Kabul, Afghanistan</w:t>
      </w:r>
      <w:r w:rsidR="008F09D6" w:rsidRPr="00CB65E3">
        <w:rPr>
          <w:rFonts w:asciiTheme="majorBidi" w:eastAsia="Times New Roman" w:hAnsiTheme="majorBidi" w:cstheme="majorBidi"/>
          <w:b/>
          <w:bCs/>
          <w:sz w:val="24"/>
          <w:szCs w:val="24"/>
        </w:rPr>
        <w:t>.</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0160532F"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w:t>
      </w:r>
      <w:r w:rsidR="00270503">
        <w:rPr>
          <w:rFonts w:asciiTheme="majorBidi" w:eastAsia="Times New Roman" w:hAnsiTheme="majorBidi" w:cstheme="majorBidi"/>
          <w:sz w:val="24"/>
          <w:szCs w:val="24"/>
        </w:rPr>
        <w:t xml:space="preserve"> is </w:t>
      </w:r>
      <w:r w:rsidR="00270503" w:rsidRPr="009E70D9">
        <w:rPr>
          <w:rFonts w:asciiTheme="majorBidi" w:eastAsia="Times New Roman" w:hAnsiTheme="majorBidi" w:cstheme="majorBidi"/>
          <w:sz w:val="24"/>
          <w:szCs w:val="24"/>
        </w:rPr>
        <w:t>torn</w:t>
      </w:r>
      <w:r w:rsidR="00270503">
        <w:rPr>
          <w:rFonts w:asciiTheme="majorBidi" w:eastAsia="Times New Roman" w:hAnsiTheme="majorBidi" w:cstheme="majorBidi"/>
          <w:sz w:val="24"/>
          <w:szCs w:val="24"/>
        </w:rPr>
        <w:t xml:space="preserve"> or </w:t>
      </w:r>
      <w:r w:rsidRPr="009E70D9">
        <w:rPr>
          <w:rFonts w:asciiTheme="majorBidi" w:eastAsia="Times New Roman" w:hAnsiTheme="majorBidi" w:cstheme="majorBidi"/>
          <w:sz w:val="24"/>
          <w:szCs w:val="24"/>
        </w:rPr>
        <w:t xml:space="preserve">not sealed and marked as required, </w:t>
      </w:r>
      <w:r w:rsidR="008F09D6">
        <w:rPr>
          <w:rFonts w:asciiTheme="majorBidi" w:eastAsia="Times New Roman" w:hAnsiTheme="majorBidi" w:cstheme="majorBidi"/>
          <w:sz w:val="24"/>
          <w:szCs w:val="24"/>
        </w:rPr>
        <w:t>those bids will be rejected.</w:t>
      </w:r>
    </w:p>
    <w:p w14:paraId="6763F189" w14:textId="67D88C34" w:rsidR="00B004A0" w:rsidRDefault="00B004A0"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company contact information including accurate email address.</w:t>
      </w:r>
    </w:p>
    <w:p w14:paraId="6AB17A54" w14:textId="77777777" w:rsidR="00D15CA6" w:rsidRDefault="00D15CA6"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Default="00BC3220" w:rsidP="0021233C">
      <w:pPr>
        <w:pStyle w:val="Heading1"/>
      </w:pPr>
      <w:bookmarkStart w:id="40" w:name="_Toc99625647"/>
      <w:bookmarkStart w:id="41" w:name="_Toc145512177"/>
      <w:r w:rsidRPr="00BC3220">
        <w:t>C</w:t>
      </w:r>
      <w:r w:rsidR="0021233C">
        <w:t>onfidentiality:</w:t>
      </w:r>
      <w:bookmarkEnd w:id="40"/>
      <w:bookmarkEnd w:id="41"/>
    </w:p>
    <w:p w14:paraId="46BA9056" w14:textId="10CF7E23"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must treat the invitation to tender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w:t>
      </w:r>
      <w:r w:rsidRPr="00BC3220">
        <w:rPr>
          <w:rFonts w:asciiTheme="majorBidi" w:eastAsia="Times New Roman" w:hAnsiTheme="majorBidi" w:cstheme="majorBidi"/>
          <w:sz w:val="24"/>
          <w:szCs w:val="24"/>
        </w:rPr>
        <w:lastRenderedPageBreak/>
        <w:t>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377A6414" w:rsidR="00C41223" w:rsidRPr="00245D16"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335987" w:rsidRPr="00335987">
        <w:rPr>
          <w:rFonts w:asciiTheme="majorBidi" w:eastAsia="Times New Roman" w:hAnsiTheme="majorBidi" w:cstheme="majorBidi"/>
          <w:b/>
          <w:bCs/>
          <w:sz w:val="24"/>
          <w:szCs w:val="24"/>
        </w:rPr>
        <w:t>OCCD</w:t>
      </w:r>
      <w:r w:rsidR="00B0751E">
        <w:rPr>
          <w:rFonts w:asciiTheme="majorBidi" w:eastAsia="Times New Roman" w:hAnsiTheme="majorBidi" w:cstheme="majorBidi"/>
          <w:b/>
          <w:bCs/>
          <w:sz w:val="24"/>
          <w:szCs w:val="24"/>
        </w:rPr>
        <w:t xml:space="preserve"> </w:t>
      </w:r>
      <w:r w:rsidR="00BC3220" w:rsidRPr="00BC3220">
        <w:rPr>
          <w:rFonts w:asciiTheme="majorBidi" w:eastAsia="Times New Roman" w:hAnsiTheme="majorBidi" w:cstheme="majorBidi"/>
          <w:sz w:val="24"/>
          <w:szCs w:val="24"/>
        </w:rPr>
        <w:t>in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2" w:name="_Toc99625648"/>
    </w:p>
    <w:p w14:paraId="5A966930" w14:textId="2EF69AC6" w:rsidR="00BC3220" w:rsidRDefault="00BC3220" w:rsidP="003768DD">
      <w:pPr>
        <w:pStyle w:val="Heading1"/>
      </w:pPr>
      <w:bookmarkStart w:id="43" w:name="_Toc145512178"/>
      <w:r>
        <w:t>P</w:t>
      </w:r>
      <w:r w:rsidR="003768DD">
        <w:t>rocess of Bid</w:t>
      </w:r>
      <w:r w:rsidR="00042864">
        <w:t>:</w:t>
      </w:r>
      <w:bookmarkEnd w:id="42"/>
      <w:bookmarkEnd w:id="43"/>
    </w:p>
    <w:p w14:paraId="2BF50A9A" w14:textId="50543DB9" w:rsidR="00042864"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35987" w:rsidRPr="00335987">
        <w:rPr>
          <w:rFonts w:asciiTheme="majorBidi" w:eastAsia="Times New Roman" w:hAnsiTheme="majorBidi" w:cstheme="majorBidi"/>
          <w:b/>
          <w:bCs/>
          <w:sz w:val="24"/>
          <w:szCs w:val="24"/>
        </w:rPr>
        <w:t>OCCD</w:t>
      </w:r>
      <w:r w:rsidR="00B0751E">
        <w:rPr>
          <w:rFonts w:asciiTheme="majorBidi" w:eastAsia="Times New Roman" w:hAnsiTheme="majorBidi" w:cstheme="majorBidi"/>
          <w:b/>
          <w:bCs/>
          <w:sz w:val="24"/>
          <w:szCs w:val="24"/>
        </w:rPr>
        <w:t xml:space="preserve"> </w:t>
      </w:r>
      <w:r w:rsidRPr="00042864">
        <w:rPr>
          <w:rFonts w:asciiTheme="majorBidi" w:eastAsia="Times New Roman" w:hAnsiTheme="majorBidi" w:cstheme="majorBidi"/>
          <w:sz w:val="24"/>
          <w:szCs w:val="24"/>
        </w:rPr>
        <w:t xml:space="preserve">shall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 xml:space="preserve">rding to the </w:t>
      </w:r>
      <w:r w:rsidR="00AF56F0">
        <w:rPr>
          <w:rFonts w:asciiTheme="majorBidi" w:eastAsia="Times New Roman" w:hAnsiTheme="majorBidi" w:cstheme="majorBidi"/>
          <w:sz w:val="24"/>
          <w:szCs w:val="24"/>
        </w:rPr>
        <w:t xml:space="preserve">evaluation </w:t>
      </w:r>
      <w:r>
        <w:rPr>
          <w:rFonts w:asciiTheme="majorBidi" w:eastAsia="Times New Roman" w:hAnsiTheme="majorBidi" w:cstheme="majorBidi"/>
          <w:sz w:val="24"/>
          <w:szCs w:val="24"/>
        </w:rPr>
        <w:t>criteria</w:t>
      </w:r>
      <w:r w:rsidR="00613E14">
        <w:rPr>
          <w:rFonts w:asciiTheme="majorBidi" w:eastAsia="Times New Roman" w:hAnsiTheme="majorBidi" w:cstheme="majorBidi"/>
          <w:sz w:val="24"/>
          <w:szCs w:val="24"/>
        </w:rPr>
        <w:t xml:space="preserve"> in Annex-</w:t>
      </w:r>
      <w:r w:rsidR="00C03DEE">
        <w:rPr>
          <w:rFonts w:asciiTheme="majorBidi" w:eastAsia="Times New Roman" w:hAnsiTheme="majorBidi" w:cstheme="majorBidi"/>
          <w:sz w:val="24"/>
          <w:szCs w:val="24"/>
        </w:rPr>
        <w:t>7</w:t>
      </w:r>
    </w:p>
    <w:p w14:paraId="2EA7A48B" w14:textId="77777777" w:rsidR="00042864" w:rsidRPr="00042864"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p w14:paraId="0CD3FE57" w14:textId="77777777" w:rsidR="00BC3220" w:rsidRPr="00D35E2D"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1A180098" w14:textId="77777777" w:rsidR="009732A8" w:rsidRDefault="009732A8" w:rsidP="009732A8">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36D3F28" w14:textId="77777777" w:rsidR="009732A8" w:rsidRPr="003F31C7" w:rsidRDefault="009732A8" w:rsidP="009732A8">
      <w:pPr>
        <w:pStyle w:val="Heading1"/>
      </w:pPr>
      <w:r w:rsidRPr="003F31C7">
        <w:t>Selection</w:t>
      </w:r>
      <w:r w:rsidRPr="003F31C7">
        <w:rPr>
          <w:rFonts w:hint="cs"/>
          <w:rtl/>
        </w:rPr>
        <w:t xml:space="preserve"> </w:t>
      </w:r>
      <w:r w:rsidRPr="003F31C7">
        <w:t>of bidder:</w:t>
      </w:r>
    </w:p>
    <w:p w14:paraId="111CA066" w14:textId="700C2AE9" w:rsidR="009732A8" w:rsidRDefault="00C0126A" w:rsidP="009732A8">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C0126A">
        <w:rPr>
          <w:rFonts w:asciiTheme="majorBidi" w:eastAsia="Times New Roman" w:hAnsiTheme="majorBidi" w:cstheme="majorBidi"/>
          <w:sz w:val="24"/>
          <w:szCs w:val="24"/>
        </w:rPr>
        <w:t>19.1</w:t>
      </w:r>
      <w:r>
        <w:rPr>
          <w:rFonts w:asciiTheme="majorBidi" w:eastAsia="Times New Roman" w:hAnsiTheme="majorBidi" w:cstheme="majorBidi"/>
          <w:sz w:val="24"/>
          <w:szCs w:val="24"/>
        </w:rPr>
        <w:t>)</w:t>
      </w:r>
      <w:r>
        <w:rPr>
          <w:rFonts w:asciiTheme="majorBidi" w:eastAsia="Times New Roman" w:hAnsiTheme="majorBidi" w:cstheme="majorBidi"/>
          <w:b/>
          <w:bCs/>
          <w:sz w:val="24"/>
          <w:szCs w:val="24"/>
        </w:rPr>
        <w:t xml:space="preserve"> </w:t>
      </w:r>
      <w:r w:rsidR="00335987" w:rsidRPr="00335987">
        <w:rPr>
          <w:rFonts w:asciiTheme="majorBidi" w:eastAsia="Times New Roman" w:hAnsiTheme="majorBidi" w:cstheme="majorBidi"/>
          <w:b/>
          <w:bCs/>
          <w:sz w:val="24"/>
          <w:szCs w:val="24"/>
        </w:rPr>
        <w:t>OCCD</w:t>
      </w:r>
      <w:r w:rsidR="007F01A5" w:rsidRPr="003F31C7">
        <w:rPr>
          <w:rFonts w:asciiTheme="majorBidi" w:eastAsia="Times New Roman" w:hAnsiTheme="majorBidi" w:cstheme="majorBidi"/>
          <w:sz w:val="24"/>
          <w:szCs w:val="24"/>
        </w:rPr>
        <w:t xml:space="preserve"> has the right to award the contracts among of multiple </w:t>
      </w:r>
      <w:r w:rsidR="00613E14" w:rsidRPr="003F31C7">
        <w:rPr>
          <w:rFonts w:asciiTheme="majorBidi" w:eastAsia="Times New Roman" w:hAnsiTheme="majorBidi" w:cstheme="majorBidi"/>
          <w:sz w:val="24"/>
          <w:szCs w:val="24"/>
        </w:rPr>
        <w:t>bidders</w:t>
      </w:r>
      <w:r w:rsidR="009732A8" w:rsidRPr="003F31C7">
        <w:rPr>
          <w:rFonts w:asciiTheme="majorBidi" w:eastAsia="Times New Roman" w:hAnsiTheme="majorBidi" w:cstheme="majorBidi"/>
          <w:sz w:val="24"/>
          <w:szCs w:val="24"/>
        </w:rPr>
        <w:t xml:space="preserve"> </w:t>
      </w:r>
      <w:r w:rsidR="007F01A5" w:rsidRPr="003F31C7">
        <w:rPr>
          <w:rFonts w:asciiTheme="majorBidi" w:eastAsia="Times New Roman" w:hAnsiTheme="majorBidi" w:cstheme="majorBidi"/>
          <w:sz w:val="24"/>
          <w:szCs w:val="24"/>
        </w:rPr>
        <w:t xml:space="preserve">or </w:t>
      </w:r>
      <w:r w:rsidR="009732A8" w:rsidRPr="003F31C7">
        <w:rPr>
          <w:rFonts w:asciiTheme="majorBidi" w:eastAsia="Times New Roman" w:hAnsiTheme="majorBidi" w:cstheme="majorBidi"/>
          <w:sz w:val="24"/>
          <w:szCs w:val="24"/>
        </w:rPr>
        <w:t xml:space="preserve">will be </w:t>
      </w:r>
      <w:r w:rsidR="007F01A5" w:rsidRPr="003F31C7">
        <w:rPr>
          <w:rFonts w:asciiTheme="majorBidi" w:eastAsia="Times New Roman" w:hAnsiTheme="majorBidi" w:cstheme="majorBidi"/>
          <w:sz w:val="24"/>
          <w:szCs w:val="24"/>
        </w:rPr>
        <w:t>based on</w:t>
      </w:r>
      <w:r w:rsidR="009732A8" w:rsidRPr="003F31C7">
        <w:rPr>
          <w:rFonts w:asciiTheme="majorBidi" w:eastAsia="Times New Roman" w:hAnsiTheme="majorBidi" w:cstheme="majorBidi"/>
          <w:sz w:val="24"/>
          <w:szCs w:val="24"/>
        </w:rPr>
        <w:t xml:space="preserve"> district-wise.</w:t>
      </w:r>
    </w:p>
    <w:p w14:paraId="778F97E3" w14:textId="41F2C2B0" w:rsidR="00C0126A" w:rsidRDefault="00C0126A" w:rsidP="009732A8">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19.2) Selection of bidders will be based on technical + financial score</w:t>
      </w:r>
      <w:r w:rsidR="001C3CDF">
        <w:rPr>
          <w:rFonts w:asciiTheme="majorBidi" w:eastAsia="Times New Roman" w:hAnsiTheme="majorBidi" w:cstheme="majorBidi"/>
          <w:sz w:val="24"/>
          <w:szCs w:val="24"/>
        </w:rPr>
        <w:t>s.</w:t>
      </w:r>
    </w:p>
    <w:p w14:paraId="19239EB9" w14:textId="796D11D5" w:rsidR="001C3CDF" w:rsidRDefault="001C3CDF" w:rsidP="009732A8">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19.3 </w:t>
      </w:r>
      <w:bookmarkStart w:id="44" w:name="_Hlk198574090"/>
      <w:r w:rsidR="00DE72D0">
        <w:rPr>
          <w:rFonts w:asciiTheme="majorBidi" w:eastAsia="Times New Roman" w:hAnsiTheme="majorBidi" w:cstheme="majorBidi"/>
          <w:sz w:val="24"/>
          <w:szCs w:val="24"/>
        </w:rPr>
        <w:t>I</w:t>
      </w:r>
      <w:r>
        <w:rPr>
          <w:rFonts w:asciiTheme="majorBidi" w:eastAsia="Times New Roman" w:hAnsiTheme="majorBidi" w:cstheme="majorBidi"/>
          <w:sz w:val="24"/>
          <w:szCs w:val="24"/>
        </w:rPr>
        <w:t>n case of total (technical+ financial)</w:t>
      </w:r>
      <w:r w:rsidRPr="001C3CDF">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equality the lowest price will be considered.</w:t>
      </w:r>
      <w:bookmarkEnd w:id="44"/>
    </w:p>
    <w:p w14:paraId="3E00D8DE" w14:textId="77777777" w:rsidR="009732A8" w:rsidRPr="00BC3220" w:rsidRDefault="009732A8"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Default="000D070A" w:rsidP="009732A8">
      <w:pPr>
        <w:pStyle w:val="Heading1"/>
      </w:pPr>
      <w:bookmarkStart w:id="45" w:name="_Toc99625649"/>
      <w:bookmarkStart w:id="46" w:name="_Toc145512179"/>
      <w:r>
        <w:t>N</w:t>
      </w:r>
      <w:r w:rsidR="003768DD">
        <w:t>otification and Signing of the Contract:</w:t>
      </w:r>
      <w:bookmarkEnd w:id="45"/>
      <w:bookmarkEnd w:id="46"/>
    </w:p>
    <w:p w14:paraId="098A1EED" w14:textId="7A3F88A4" w:rsidR="00BC5145"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35987" w:rsidRPr="00335987">
        <w:rPr>
          <w:rFonts w:asciiTheme="majorBidi" w:eastAsia="Times New Roman" w:hAnsiTheme="majorBidi" w:cstheme="majorBidi"/>
          <w:b/>
          <w:bCs/>
          <w:sz w:val="24"/>
          <w:szCs w:val="24"/>
        </w:rPr>
        <w:t>OCCD</w:t>
      </w:r>
      <w:r w:rsidR="00F11C75">
        <w:rPr>
          <w:rFonts w:asciiTheme="majorBidi" w:eastAsia="Times New Roman" w:hAnsiTheme="majorBidi" w:cstheme="majorBidi"/>
          <w:b/>
          <w:bCs/>
          <w:sz w:val="24"/>
          <w:szCs w:val="24"/>
        </w:rPr>
        <w:t xml:space="preserve"> </w:t>
      </w:r>
      <w:r w:rsidR="00C41223">
        <w:rPr>
          <w:rFonts w:asciiTheme="majorBidi" w:eastAsia="Times New Roman" w:hAnsiTheme="majorBidi" w:cstheme="majorBidi"/>
          <w:sz w:val="24"/>
          <w:szCs w:val="24"/>
        </w:rPr>
        <w:t>shall call the successful b</w:t>
      </w:r>
      <w:r w:rsidRPr="000D77A6">
        <w:rPr>
          <w:rFonts w:asciiTheme="majorBidi" w:eastAsia="Times New Roman" w:hAnsiTheme="majorBidi" w:cstheme="majorBidi"/>
          <w:sz w:val="24"/>
          <w:szCs w:val="24"/>
        </w:rPr>
        <w:t xml:space="preserve">idder to sign the Contract and returned back to the organization. </w:t>
      </w:r>
      <w:r w:rsidR="00270503">
        <w:rPr>
          <w:rFonts w:asciiTheme="majorBidi" w:eastAsia="Times New Roman" w:hAnsiTheme="majorBidi" w:cstheme="majorBidi"/>
          <w:sz w:val="24"/>
          <w:szCs w:val="24"/>
        </w:rPr>
        <w:t xml:space="preserve">A </w:t>
      </w:r>
      <w:r w:rsidRPr="000D77A6">
        <w:rPr>
          <w:rFonts w:asciiTheme="majorBidi" w:eastAsia="Times New Roman" w:hAnsiTheme="majorBidi" w:cstheme="majorBidi"/>
          <w:sz w:val="24"/>
          <w:szCs w:val="24"/>
        </w:rPr>
        <w:t xml:space="preserve">copy of contract will </w:t>
      </w:r>
      <w:r w:rsidR="006047B0">
        <w:rPr>
          <w:rFonts w:asciiTheme="majorBidi" w:eastAsia="Times New Roman" w:hAnsiTheme="majorBidi" w:cstheme="majorBidi"/>
          <w:sz w:val="24"/>
          <w:szCs w:val="24"/>
        </w:rPr>
        <w:t>be</w:t>
      </w:r>
      <w:r w:rsidR="00BC5145" w:rsidRPr="000D77A6">
        <w:rPr>
          <w:rFonts w:asciiTheme="majorBidi" w:eastAsia="Times New Roman" w:hAnsiTheme="majorBidi" w:cstheme="majorBidi"/>
          <w:sz w:val="24"/>
          <w:szCs w:val="24"/>
        </w:rPr>
        <w:t xml:space="preserve"> awarded</w:t>
      </w:r>
      <w:r w:rsidRPr="000D77A6">
        <w:rPr>
          <w:rFonts w:asciiTheme="majorBidi" w:eastAsia="Times New Roman" w:hAnsiTheme="majorBidi" w:cstheme="majorBidi"/>
          <w:sz w:val="24"/>
          <w:szCs w:val="24"/>
        </w:rPr>
        <w:t xml:space="preserve"> to bidder in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9732A8">
      <w:pPr>
        <w:pStyle w:val="Heading1"/>
        <w:jc w:val="both"/>
      </w:pPr>
      <w:bookmarkStart w:id="47" w:name="_Toc99625650"/>
      <w:bookmarkStart w:id="48" w:name="_Toc145512180"/>
      <w:r>
        <w:t>Scope of Work:</w:t>
      </w:r>
      <w:bookmarkEnd w:id="47"/>
      <w:bookmarkEnd w:id="48"/>
    </w:p>
    <w:p w14:paraId="21E1B499" w14:textId="4DF510AC"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sidRPr="00F11C75">
        <w:rPr>
          <w:rFonts w:asciiTheme="majorBidi" w:eastAsia="Times New Roman" w:hAnsiTheme="majorBidi" w:cstheme="majorBidi"/>
          <w:sz w:val="24"/>
          <w:szCs w:val="24"/>
        </w:rPr>
        <w:t>outlined</w:t>
      </w:r>
      <w:r w:rsidR="005D7AF9" w:rsidRPr="00F11C75">
        <w:rPr>
          <w:rFonts w:asciiTheme="majorBidi" w:eastAsia="Times New Roman" w:hAnsiTheme="majorBidi" w:cstheme="majorBidi"/>
          <w:sz w:val="24"/>
          <w:szCs w:val="24"/>
        </w:rPr>
        <w:t xml:space="preserve"> in </w:t>
      </w:r>
      <w:r w:rsidR="00270503">
        <w:rPr>
          <w:rFonts w:asciiTheme="majorBidi" w:eastAsia="Times New Roman" w:hAnsiTheme="majorBidi" w:cstheme="majorBidi"/>
          <w:sz w:val="24"/>
          <w:szCs w:val="24"/>
        </w:rPr>
        <w:t xml:space="preserve">Annex-4 and </w:t>
      </w:r>
      <w:r w:rsidR="00B705C2" w:rsidRPr="00F11C75">
        <w:rPr>
          <w:rFonts w:asciiTheme="majorBidi" w:eastAsia="Times New Roman" w:hAnsiTheme="majorBidi" w:cstheme="majorBidi"/>
          <w:sz w:val="24"/>
          <w:szCs w:val="24"/>
        </w:rPr>
        <w:t>attached</w:t>
      </w:r>
      <w:r w:rsidR="00B705C2">
        <w:rPr>
          <w:rFonts w:asciiTheme="majorBidi" w:eastAsia="Times New Roman" w:hAnsiTheme="majorBidi" w:cstheme="majorBidi"/>
          <w:sz w:val="24"/>
          <w:szCs w:val="24"/>
        </w:rPr>
        <w:t xml:space="preserve">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9732A8">
      <w:pPr>
        <w:pStyle w:val="Heading1"/>
      </w:pPr>
      <w:bookmarkStart w:id="49" w:name="_Toc145512181"/>
      <w:r>
        <w:t>GENERAL REPRESENTATIONS</w:t>
      </w:r>
      <w:bookmarkEnd w:id="49"/>
      <w:r>
        <w:t xml:space="preserve"> </w:t>
      </w:r>
    </w:p>
    <w:p w14:paraId="5B0E8E96" w14:textId="77777777" w:rsidR="00E57C31" w:rsidRDefault="00E57C31" w:rsidP="006047B0">
      <w:pPr>
        <w:autoSpaceDE w:val="0"/>
        <w:autoSpaceDN w:val="0"/>
        <w:adjustRightInd w:val="0"/>
        <w:ind w:left="0" w:firstLine="0"/>
      </w:pPr>
    </w:p>
    <w:p w14:paraId="756B0C70" w14:textId="6873E7D0" w:rsidR="00E94EE4"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 xml:space="preserve">By submitting its bid in response to this request, the Bidder confirms to </w:t>
      </w:r>
      <w:r w:rsidR="00335987" w:rsidRPr="00335987">
        <w:rPr>
          <w:rFonts w:asciiTheme="majorBidi" w:eastAsia="Times New Roman" w:hAnsiTheme="majorBidi" w:cstheme="majorBidi"/>
          <w:b/>
          <w:bCs/>
          <w:sz w:val="24"/>
          <w:szCs w:val="24"/>
        </w:rPr>
        <w:t>OCCD</w:t>
      </w:r>
      <w:r w:rsidR="00F11C75" w:rsidRPr="00270503">
        <w:rPr>
          <w:rFonts w:asciiTheme="majorBidi" w:eastAsia="Times New Roman" w:hAnsiTheme="majorBidi" w:cstheme="majorBidi"/>
          <w:sz w:val="24"/>
          <w:szCs w:val="24"/>
        </w:rPr>
        <w:t xml:space="preserve"> </w:t>
      </w:r>
      <w:r w:rsidRPr="00270503">
        <w:rPr>
          <w:rFonts w:asciiTheme="majorBidi" w:eastAsia="Times New Roman" w:hAnsiTheme="majorBidi" w:cstheme="majorBidi"/>
          <w:sz w:val="24"/>
          <w:szCs w:val="24"/>
        </w:rPr>
        <w:t>as at the Submission Deadline</w:t>
      </w:r>
      <w:r w:rsidR="00270503">
        <w:rPr>
          <w:rFonts w:asciiTheme="majorBidi" w:eastAsia="Times New Roman" w:hAnsiTheme="majorBidi" w:cstheme="majorBidi"/>
          <w:sz w:val="24"/>
          <w:szCs w:val="24"/>
        </w:rPr>
        <w:t>.</w:t>
      </w:r>
    </w:p>
    <w:p w14:paraId="0B31EC41"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7959FEBF" w14:textId="4F328CE5" w:rsidR="00E57C31" w:rsidRPr="00270503" w:rsidRDefault="00E94EE4"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.1</w:t>
      </w:r>
      <w:r w:rsidR="008E67FE" w:rsidRPr="00270503">
        <w:rPr>
          <w:rFonts w:asciiTheme="majorBidi" w:eastAsia="Times New Roman" w:hAnsiTheme="majorBidi" w:cstheme="majorBidi"/>
          <w:sz w:val="24"/>
          <w:szCs w:val="24"/>
        </w:rPr>
        <w:t>) The</w:t>
      </w:r>
      <w:r w:rsidR="00E57C31" w:rsidRPr="00270503">
        <w:rPr>
          <w:rFonts w:asciiTheme="majorBidi" w:eastAsia="Times New Roman" w:hAnsiTheme="majorBidi" w:cstheme="majorBidi"/>
          <w:sz w:val="24"/>
          <w:szCs w:val="24"/>
        </w:rPr>
        <w:t xml:space="preserve"> Bidder </w:t>
      </w:r>
      <w:r w:rsidR="008E67FE" w:rsidRPr="00270503">
        <w:rPr>
          <w:rFonts w:asciiTheme="majorBidi" w:eastAsia="Times New Roman" w:hAnsiTheme="majorBidi" w:cstheme="majorBidi"/>
          <w:sz w:val="24"/>
          <w:szCs w:val="24"/>
        </w:rPr>
        <w:t>has (</w:t>
      </w:r>
      <w:r w:rsidR="00E57C31" w:rsidRPr="00270503">
        <w:rPr>
          <w:rFonts w:asciiTheme="majorBidi" w:eastAsia="Times New Roman" w:hAnsiTheme="majorBidi" w:cstheme="majorBidi"/>
          <w:sz w:val="24"/>
          <w:szCs w:val="24"/>
        </w:rPr>
        <w:t xml:space="preserve">a) the full authority and power to submit the Bid and to enter into any resulting contract, </w:t>
      </w:r>
      <w:r w:rsidR="008E67FE" w:rsidRPr="00270503">
        <w:rPr>
          <w:rFonts w:asciiTheme="majorBidi" w:eastAsia="Times New Roman" w:hAnsiTheme="majorBidi" w:cstheme="majorBidi"/>
          <w:sz w:val="24"/>
          <w:szCs w:val="24"/>
        </w:rPr>
        <w:t>and (</w:t>
      </w:r>
      <w:r w:rsidR="00E57C31" w:rsidRPr="00270503">
        <w:rPr>
          <w:rFonts w:asciiTheme="majorBidi" w:eastAsia="Times New Roman" w:hAnsiTheme="majorBidi" w:cstheme="majorBidi"/>
          <w:sz w:val="24"/>
          <w:szCs w:val="24"/>
        </w:rPr>
        <w:t xml:space="preserve">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 </w:t>
      </w:r>
    </w:p>
    <w:p w14:paraId="5DF9E6FB" w14:textId="77777777" w:rsidR="00E57C31" w:rsidRPr="00270503" w:rsidRDefault="00E57C31" w:rsidP="006047B0">
      <w:pPr>
        <w:autoSpaceDE w:val="0"/>
        <w:autoSpaceDN w:val="0"/>
        <w:adjustRightInd w:val="0"/>
        <w:ind w:left="0" w:firstLine="0"/>
        <w:rPr>
          <w:rFonts w:asciiTheme="majorBidi" w:eastAsia="Times New Roman" w:hAnsiTheme="majorBidi" w:cstheme="majorBidi"/>
          <w:sz w:val="24"/>
          <w:szCs w:val="24"/>
        </w:rPr>
      </w:pPr>
    </w:p>
    <w:p w14:paraId="43FB98C7" w14:textId="739F4BD7" w:rsidR="00E57C31"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 xml:space="preserve">.2) All of the information provided to </w:t>
      </w:r>
      <w:r w:rsidR="00335987" w:rsidRPr="00335987">
        <w:rPr>
          <w:rFonts w:asciiTheme="majorBidi" w:eastAsia="Times New Roman" w:hAnsiTheme="majorBidi" w:cstheme="majorBidi"/>
          <w:b/>
          <w:bCs/>
          <w:sz w:val="24"/>
          <w:szCs w:val="24"/>
        </w:rPr>
        <w:t>OCCD</w:t>
      </w:r>
      <w:r w:rsidRPr="00270503">
        <w:rPr>
          <w:rFonts w:asciiTheme="majorBidi" w:eastAsia="Times New Roman" w:hAnsiTheme="majorBidi" w:cstheme="majorBidi"/>
          <w:sz w:val="24"/>
          <w:szCs w:val="24"/>
        </w:rPr>
        <w:t xml:space="preserve"> concerning the works and the Bidder is true, correct, accurate and not misleading. </w:t>
      </w:r>
    </w:p>
    <w:p w14:paraId="2EAA612B"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4A88EDAA" w14:textId="0891A016" w:rsidR="00E94EE4"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 xml:space="preserve">.3) The Bidder is financially solvent and is able to supply the works to </w:t>
      </w:r>
      <w:r w:rsidR="00335987" w:rsidRPr="00335987">
        <w:rPr>
          <w:rFonts w:asciiTheme="majorBidi" w:eastAsia="Times New Roman" w:hAnsiTheme="majorBidi" w:cstheme="majorBidi"/>
          <w:b/>
          <w:bCs/>
          <w:sz w:val="24"/>
          <w:szCs w:val="24"/>
        </w:rPr>
        <w:t>OCCD</w:t>
      </w:r>
      <w:r w:rsidRPr="00270503">
        <w:rPr>
          <w:rFonts w:asciiTheme="majorBidi" w:eastAsia="Times New Roman" w:hAnsiTheme="majorBidi" w:cstheme="majorBidi"/>
          <w:sz w:val="24"/>
          <w:szCs w:val="24"/>
        </w:rPr>
        <w:t xml:space="preserve"> in accordance with the requirements described in this </w:t>
      </w:r>
      <w:r w:rsidR="00E94EE4" w:rsidRPr="00270503">
        <w:rPr>
          <w:rFonts w:asciiTheme="majorBidi" w:eastAsia="Times New Roman" w:hAnsiTheme="majorBidi" w:cstheme="majorBidi"/>
          <w:sz w:val="24"/>
          <w:szCs w:val="24"/>
        </w:rPr>
        <w:t xml:space="preserve">Bid. </w:t>
      </w:r>
    </w:p>
    <w:p w14:paraId="5879400F"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6CD38E7A" w14:textId="43C569C2" w:rsidR="00E94EE4"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.4</w:t>
      </w:r>
      <w:r w:rsidR="00E94EE4" w:rsidRPr="00270503">
        <w:rPr>
          <w:rFonts w:asciiTheme="majorBidi" w:eastAsia="Times New Roman" w:hAnsiTheme="majorBidi" w:cstheme="majorBidi"/>
          <w:sz w:val="24"/>
          <w:szCs w:val="24"/>
        </w:rPr>
        <w:t>)</w:t>
      </w:r>
      <w:r w:rsidRPr="00270503">
        <w:rPr>
          <w:rFonts w:asciiTheme="majorBidi" w:eastAsia="Times New Roman" w:hAnsiTheme="majorBidi" w:cstheme="majorBidi"/>
          <w:sz w:val="24"/>
          <w:szCs w:val="24"/>
        </w:rPr>
        <w:t xml:space="preserve"> The use or supply of the works does not and will not infringe any patent, design, trade-name or trade-mark. </w:t>
      </w:r>
    </w:p>
    <w:p w14:paraId="42B98259" w14:textId="61CA68E5"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2D270DDB"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3C465B03" w14:textId="7EDFF696" w:rsidR="00E94EE4"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.5</w:t>
      </w:r>
      <w:r w:rsidR="00E94EE4" w:rsidRPr="00270503">
        <w:rPr>
          <w:rFonts w:asciiTheme="majorBidi" w:eastAsia="Times New Roman" w:hAnsiTheme="majorBidi" w:cstheme="majorBidi"/>
          <w:sz w:val="24"/>
          <w:szCs w:val="24"/>
        </w:rPr>
        <w:t>)</w:t>
      </w:r>
      <w:r w:rsidRPr="00270503">
        <w:rPr>
          <w:rFonts w:asciiTheme="majorBidi" w:eastAsia="Times New Roman" w:hAnsiTheme="majorBidi" w:cstheme="majorBidi"/>
          <w:sz w:val="24"/>
          <w:szCs w:val="24"/>
        </w:rPr>
        <w:t xml:space="preserve"> The development and supply of the works has complied, does comply, and will comply with all applicable laws, rules and regulations. </w:t>
      </w:r>
    </w:p>
    <w:p w14:paraId="12D61E55"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05CB6906" w14:textId="6F69D74E" w:rsidR="00E94EE4" w:rsidRPr="00270503" w:rsidRDefault="00E57C31" w:rsidP="00EF2B72">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.6</w:t>
      </w:r>
      <w:r w:rsidR="00EF2B72" w:rsidRPr="00270503">
        <w:rPr>
          <w:rFonts w:asciiTheme="majorBidi" w:eastAsia="Times New Roman" w:hAnsiTheme="majorBidi" w:cstheme="majorBidi"/>
          <w:sz w:val="24"/>
          <w:szCs w:val="24"/>
        </w:rPr>
        <w:t>) The</w:t>
      </w:r>
      <w:r w:rsidRPr="00270503">
        <w:rPr>
          <w:rFonts w:asciiTheme="majorBidi" w:eastAsia="Times New Roman" w:hAnsiTheme="majorBidi" w:cstheme="majorBidi"/>
          <w:sz w:val="24"/>
          <w:szCs w:val="24"/>
        </w:rPr>
        <w:t xml:space="preserve"> Bidder will fulfill its commitments with the fullest regard to the interests of </w:t>
      </w:r>
      <w:r w:rsidR="00335987" w:rsidRPr="00335987">
        <w:rPr>
          <w:rFonts w:asciiTheme="majorBidi" w:eastAsia="Times New Roman" w:hAnsiTheme="majorBidi" w:cstheme="majorBidi"/>
          <w:b/>
          <w:bCs/>
          <w:sz w:val="24"/>
          <w:szCs w:val="24"/>
        </w:rPr>
        <w:t>OCCD</w:t>
      </w:r>
      <w:r w:rsidR="00F11C75" w:rsidRPr="00270503">
        <w:rPr>
          <w:rFonts w:asciiTheme="majorBidi" w:eastAsia="Times New Roman" w:hAnsiTheme="majorBidi" w:cstheme="majorBidi"/>
          <w:sz w:val="24"/>
          <w:szCs w:val="24"/>
        </w:rPr>
        <w:t xml:space="preserve"> </w:t>
      </w:r>
      <w:r w:rsidRPr="00270503">
        <w:rPr>
          <w:rFonts w:asciiTheme="majorBidi" w:eastAsia="Times New Roman" w:hAnsiTheme="majorBidi" w:cstheme="majorBidi"/>
          <w:sz w:val="24"/>
          <w:szCs w:val="24"/>
        </w:rPr>
        <w:t xml:space="preserve">and will refrain from any action which may adversely affect </w:t>
      </w:r>
      <w:r w:rsidR="00E94EE4" w:rsidRPr="00270503">
        <w:rPr>
          <w:rFonts w:asciiTheme="majorBidi" w:eastAsia="Times New Roman" w:hAnsiTheme="majorBidi" w:cstheme="majorBidi"/>
          <w:sz w:val="24"/>
          <w:szCs w:val="24"/>
        </w:rPr>
        <w:t>the donors funding this project</w:t>
      </w:r>
      <w:r w:rsidR="00942FDE" w:rsidRPr="00270503">
        <w:rPr>
          <w:rFonts w:asciiTheme="majorBidi" w:eastAsia="Times New Roman" w:hAnsiTheme="majorBidi" w:cstheme="majorBidi"/>
          <w:sz w:val="24"/>
          <w:szCs w:val="24"/>
        </w:rPr>
        <w:t>.</w:t>
      </w:r>
    </w:p>
    <w:p w14:paraId="02BF5373"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04525D1B" w14:textId="7F8DB525" w:rsidR="00E94EE4"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.7</w:t>
      </w:r>
      <w:r w:rsidR="00EF2B72" w:rsidRPr="00270503">
        <w:rPr>
          <w:rFonts w:asciiTheme="majorBidi" w:eastAsia="Times New Roman" w:hAnsiTheme="majorBidi" w:cstheme="majorBidi"/>
          <w:sz w:val="24"/>
          <w:szCs w:val="24"/>
        </w:rPr>
        <w:t>) It</w:t>
      </w:r>
      <w:r w:rsidRPr="00270503">
        <w:rPr>
          <w:rFonts w:asciiTheme="majorBidi" w:eastAsia="Times New Roman" w:hAnsiTheme="majorBidi" w:cstheme="majorBidi"/>
          <w:sz w:val="24"/>
          <w:szCs w:val="24"/>
        </w:rPr>
        <w:t xml:space="preserve"> has the personnel, experience, qualifications, facilities, financial resources and all other skills and resources to perform its obligations under any resulting contract. </w:t>
      </w:r>
    </w:p>
    <w:p w14:paraId="01AA77E7" w14:textId="77777777" w:rsidR="00E94EE4" w:rsidRPr="00270503" w:rsidRDefault="00E94EE4" w:rsidP="006047B0">
      <w:pPr>
        <w:autoSpaceDE w:val="0"/>
        <w:autoSpaceDN w:val="0"/>
        <w:adjustRightInd w:val="0"/>
        <w:ind w:left="0" w:firstLine="0"/>
        <w:rPr>
          <w:rFonts w:asciiTheme="majorBidi" w:eastAsia="Times New Roman" w:hAnsiTheme="majorBidi" w:cstheme="majorBidi"/>
          <w:sz w:val="24"/>
          <w:szCs w:val="24"/>
        </w:rPr>
      </w:pPr>
    </w:p>
    <w:p w14:paraId="3515A781" w14:textId="576BB50C" w:rsidR="00E94EE4" w:rsidRPr="00270503" w:rsidRDefault="00E57C31" w:rsidP="006047B0">
      <w:pPr>
        <w:autoSpaceDE w:val="0"/>
        <w:autoSpaceDN w:val="0"/>
        <w:adjustRightInd w:val="0"/>
        <w:ind w:left="0" w:firstLine="0"/>
        <w:rPr>
          <w:rFonts w:asciiTheme="majorBidi" w:eastAsia="Times New Roman" w:hAnsiTheme="majorBidi" w:cstheme="majorBidi"/>
          <w:sz w:val="24"/>
          <w:szCs w:val="24"/>
        </w:rPr>
      </w:pPr>
      <w:r w:rsidRPr="00270503">
        <w:rPr>
          <w:rFonts w:asciiTheme="majorBidi" w:eastAsia="Times New Roman" w:hAnsiTheme="majorBidi" w:cstheme="majorBidi"/>
          <w:sz w:val="24"/>
          <w:szCs w:val="24"/>
        </w:rPr>
        <w:t>2</w:t>
      </w:r>
      <w:r w:rsidR="009732A8" w:rsidRPr="00270503">
        <w:rPr>
          <w:rFonts w:asciiTheme="majorBidi" w:eastAsia="Times New Roman" w:hAnsiTheme="majorBidi" w:cstheme="majorBidi"/>
          <w:sz w:val="24"/>
          <w:szCs w:val="24"/>
        </w:rPr>
        <w:t>2</w:t>
      </w:r>
      <w:r w:rsidRPr="00270503">
        <w:rPr>
          <w:rFonts w:asciiTheme="majorBidi" w:eastAsia="Times New Roman" w:hAnsiTheme="majorBidi" w:cstheme="majorBidi"/>
          <w:sz w:val="24"/>
          <w:szCs w:val="24"/>
        </w:rPr>
        <w:t>.8</w:t>
      </w:r>
      <w:r w:rsidR="00E94EE4" w:rsidRPr="00270503">
        <w:rPr>
          <w:rFonts w:asciiTheme="majorBidi" w:eastAsia="Times New Roman" w:hAnsiTheme="majorBidi" w:cstheme="majorBidi"/>
          <w:sz w:val="24"/>
          <w:szCs w:val="24"/>
        </w:rPr>
        <w:t>)</w:t>
      </w:r>
      <w:r w:rsidRPr="00270503">
        <w:rPr>
          <w:rFonts w:asciiTheme="majorBidi" w:eastAsia="Times New Roman" w:hAnsiTheme="majorBidi" w:cstheme="majorBidi"/>
          <w:sz w:val="24"/>
          <w:szCs w:val="24"/>
        </w:rPr>
        <w:t xml:space="preserve"> The Bidder agrees to be bound by the decisions of </w:t>
      </w:r>
      <w:r w:rsidR="00335987" w:rsidRPr="00335987">
        <w:rPr>
          <w:rFonts w:asciiTheme="majorBidi" w:eastAsia="Times New Roman" w:hAnsiTheme="majorBidi" w:cstheme="majorBidi"/>
          <w:b/>
          <w:bCs/>
          <w:sz w:val="24"/>
          <w:szCs w:val="24"/>
        </w:rPr>
        <w:t>SAVE THE CHILDREN</w:t>
      </w:r>
      <w:r w:rsidRPr="00270503">
        <w:rPr>
          <w:rFonts w:asciiTheme="majorBidi" w:eastAsia="Times New Roman" w:hAnsiTheme="majorBidi" w:cstheme="majorBidi"/>
          <w:sz w:val="24"/>
          <w:szCs w:val="24"/>
        </w:rPr>
        <w:t xml:space="preserve">, including but not limited to, decisions as to whether the Bidder’s Proposal meets the requirements and instructions stated in this </w:t>
      </w:r>
      <w:r w:rsidR="00E94EE4" w:rsidRPr="00270503">
        <w:rPr>
          <w:rFonts w:asciiTheme="majorBidi" w:eastAsia="Times New Roman" w:hAnsiTheme="majorBidi" w:cstheme="majorBidi"/>
          <w:sz w:val="24"/>
          <w:szCs w:val="24"/>
        </w:rPr>
        <w:t>Bid</w:t>
      </w:r>
      <w:r w:rsidRPr="00270503">
        <w:rPr>
          <w:rFonts w:asciiTheme="majorBidi" w:eastAsia="Times New Roman" w:hAnsiTheme="majorBidi" w:cstheme="majorBidi"/>
          <w:sz w:val="24"/>
          <w:szCs w:val="24"/>
        </w:rPr>
        <w:t xml:space="preserve"> and the results of the evaluation process. </w:t>
      </w:r>
    </w:p>
    <w:p w14:paraId="7D513E94" w14:textId="77777777" w:rsidR="00E94EE4" w:rsidRDefault="00E94EE4" w:rsidP="006047B0">
      <w:pPr>
        <w:autoSpaceDE w:val="0"/>
        <w:autoSpaceDN w:val="0"/>
        <w:adjustRightInd w:val="0"/>
        <w:ind w:left="0" w:firstLine="0"/>
      </w:pPr>
    </w:p>
    <w:p w14:paraId="4B2C2E2F" w14:textId="1A1533BE" w:rsidR="00E94EE4" w:rsidRPr="005B02CF" w:rsidRDefault="00E57C31" w:rsidP="005B02CF">
      <w:pPr>
        <w:pStyle w:val="Heading1"/>
      </w:pPr>
      <w:r w:rsidRPr="005B02CF">
        <w:t xml:space="preserve">ETHICAL STANDARDS </w:t>
      </w:r>
    </w:p>
    <w:p w14:paraId="592D2898" w14:textId="77777777" w:rsidR="00E94EE4" w:rsidRDefault="00E94EE4" w:rsidP="006047B0">
      <w:pPr>
        <w:autoSpaceDE w:val="0"/>
        <w:autoSpaceDN w:val="0"/>
        <w:adjustRightInd w:val="0"/>
        <w:ind w:left="0" w:firstLine="0"/>
      </w:pPr>
    </w:p>
    <w:p w14:paraId="76F0D2F1" w14:textId="1FC7103B" w:rsidR="00E94EE4" w:rsidRPr="00335987" w:rsidRDefault="00335987"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b/>
          <w:bCs/>
          <w:sz w:val="24"/>
          <w:szCs w:val="24"/>
        </w:rPr>
        <w:t>OCCD</w:t>
      </w:r>
      <w:r w:rsidR="00F11C75" w:rsidRPr="00335987">
        <w:rPr>
          <w:rFonts w:asciiTheme="majorBidi" w:eastAsia="Times New Roman" w:hAnsiTheme="majorBidi" w:cstheme="majorBidi"/>
          <w:sz w:val="24"/>
          <w:szCs w:val="24"/>
        </w:rPr>
        <w:t xml:space="preserve"> </w:t>
      </w:r>
      <w:r w:rsidR="00E57C31" w:rsidRPr="00335987">
        <w:rPr>
          <w:rFonts w:asciiTheme="majorBidi" w:eastAsia="Times New Roman" w:hAnsiTheme="majorBidi" w:cstheme="majorBidi"/>
          <w:sz w:val="24"/>
          <w:szCs w:val="24"/>
        </w:rPr>
        <w:t xml:space="preserve">requires that all Bidders observe the highest standard of ethics during the entire solicitation process, as well as the duration of any contract that may be awarded as a result of this solicitation process. </w:t>
      </w:r>
    </w:p>
    <w:p w14:paraId="211AF81F" w14:textId="77777777" w:rsidR="00E94EE4" w:rsidRPr="00335987" w:rsidRDefault="00E94EE4" w:rsidP="006047B0">
      <w:pPr>
        <w:autoSpaceDE w:val="0"/>
        <w:autoSpaceDN w:val="0"/>
        <w:adjustRightInd w:val="0"/>
        <w:ind w:left="0" w:firstLine="0"/>
        <w:rPr>
          <w:rFonts w:asciiTheme="majorBidi" w:eastAsia="Times New Roman" w:hAnsiTheme="majorBidi" w:cstheme="majorBidi"/>
          <w:sz w:val="24"/>
          <w:szCs w:val="24"/>
        </w:rPr>
      </w:pPr>
    </w:p>
    <w:p w14:paraId="71B7657F" w14:textId="5A0D70CA" w:rsidR="00E94EE4" w:rsidRPr="00335987" w:rsidRDefault="00335987"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b/>
          <w:bCs/>
          <w:sz w:val="24"/>
          <w:szCs w:val="24"/>
        </w:rPr>
        <w:t>OCCD</w:t>
      </w:r>
      <w:r w:rsidR="00ED172C" w:rsidRPr="00335987">
        <w:rPr>
          <w:rFonts w:asciiTheme="majorBidi" w:eastAsia="Times New Roman" w:hAnsiTheme="majorBidi" w:cstheme="majorBidi"/>
          <w:sz w:val="24"/>
          <w:szCs w:val="24"/>
        </w:rPr>
        <w:t xml:space="preserve"> &amp;</w:t>
      </w:r>
      <w:r w:rsidR="00F11C75" w:rsidRPr="00335987">
        <w:rPr>
          <w:rFonts w:asciiTheme="majorBidi" w:eastAsia="Times New Roman" w:hAnsiTheme="majorBidi" w:cstheme="majorBidi"/>
          <w:sz w:val="24"/>
          <w:szCs w:val="24"/>
        </w:rPr>
        <w:t xml:space="preserve"> </w:t>
      </w:r>
      <w:r w:rsidRPr="00335987">
        <w:rPr>
          <w:rFonts w:asciiTheme="majorBidi" w:eastAsia="Times New Roman" w:hAnsiTheme="majorBidi" w:cstheme="majorBidi"/>
          <w:b/>
          <w:bCs/>
          <w:sz w:val="24"/>
          <w:szCs w:val="24"/>
        </w:rPr>
        <w:t xml:space="preserve">SAVE THE CHILDREN </w:t>
      </w:r>
      <w:r w:rsidR="00E57C31" w:rsidRPr="00335987">
        <w:rPr>
          <w:rFonts w:asciiTheme="majorBidi" w:eastAsia="Times New Roman" w:hAnsiTheme="majorBidi" w:cstheme="majorBidi"/>
          <w:sz w:val="24"/>
          <w:szCs w:val="24"/>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335987" w:rsidRDefault="00E94EE4" w:rsidP="006047B0">
      <w:pPr>
        <w:autoSpaceDE w:val="0"/>
        <w:autoSpaceDN w:val="0"/>
        <w:adjustRightInd w:val="0"/>
        <w:ind w:left="0" w:firstLine="0"/>
        <w:rPr>
          <w:rFonts w:asciiTheme="majorBidi" w:eastAsia="Times New Roman" w:hAnsiTheme="majorBidi" w:cstheme="majorBidi"/>
          <w:sz w:val="24"/>
          <w:szCs w:val="24"/>
        </w:rPr>
      </w:pPr>
    </w:p>
    <w:p w14:paraId="35A4383C" w14:textId="7CBED725"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By submitting its Proposal in response to this </w:t>
      </w:r>
      <w:r w:rsidR="00C53360" w:rsidRPr="00335987">
        <w:rPr>
          <w:rFonts w:asciiTheme="majorBidi" w:eastAsia="Times New Roman" w:hAnsiTheme="majorBidi" w:cstheme="majorBidi"/>
          <w:sz w:val="24"/>
          <w:szCs w:val="24"/>
        </w:rPr>
        <w:t>Bid</w:t>
      </w:r>
      <w:r w:rsidRPr="00335987">
        <w:rPr>
          <w:rFonts w:asciiTheme="majorBidi" w:eastAsia="Times New Roman" w:hAnsiTheme="majorBidi" w:cstheme="majorBidi"/>
          <w:sz w:val="24"/>
          <w:szCs w:val="24"/>
        </w:rPr>
        <w:t xml:space="preserve">, the Bidder makes the following representations and warranties to </w:t>
      </w:r>
      <w:r w:rsidR="00335987" w:rsidRPr="00335987">
        <w:rPr>
          <w:rFonts w:asciiTheme="majorBidi" w:eastAsia="Times New Roman" w:hAnsiTheme="majorBidi" w:cstheme="majorBidi"/>
          <w:b/>
          <w:bCs/>
          <w:sz w:val="24"/>
          <w:szCs w:val="24"/>
        </w:rPr>
        <w:t>OCCD</w:t>
      </w:r>
      <w:r w:rsidR="00F11C75" w:rsidRPr="00335987">
        <w:rPr>
          <w:rFonts w:asciiTheme="majorBidi" w:eastAsia="Times New Roman" w:hAnsiTheme="majorBidi" w:cstheme="majorBidi"/>
          <w:sz w:val="24"/>
          <w:szCs w:val="24"/>
        </w:rPr>
        <w:t xml:space="preserve"> </w:t>
      </w:r>
      <w:r w:rsidRPr="00335987">
        <w:rPr>
          <w:rFonts w:asciiTheme="majorBidi" w:eastAsia="Times New Roman" w:hAnsiTheme="majorBidi" w:cstheme="majorBidi"/>
          <w:sz w:val="24"/>
          <w:szCs w:val="24"/>
        </w:rPr>
        <w:t xml:space="preserve">as at the Submission Deadline: </w:t>
      </w:r>
    </w:p>
    <w:p w14:paraId="513289D0"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56680AA7" w14:textId="24AC7AD9"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w:t>
      </w:r>
      <w:r w:rsidR="009732A8" w:rsidRPr="00335987">
        <w:rPr>
          <w:rFonts w:asciiTheme="majorBidi" w:eastAsia="Times New Roman" w:hAnsiTheme="majorBidi" w:cstheme="majorBidi"/>
          <w:sz w:val="24"/>
          <w:szCs w:val="24"/>
        </w:rPr>
        <w:t>3</w:t>
      </w:r>
      <w:r w:rsidR="00E57C31" w:rsidRPr="00335987">
        <w:rPr>
          <w:rFonts w:asciiTheme="majorBidi" w:eastAsia="Times New Roman" w:hAnsiTheme="majorBidi" w:cstheme="majorBidi"/>
          <w:sz w:val="24"/>
          <w:szCs w:val="24"/>
        </w:rPr>
        <w:t>.1</w:t>
      </w:r>
      <w:r w:rsidRPr="00335987">
        <w:rPr>
          <w:rFonts w:asciiTheme="majorBidi" w:eastAsia="Times New Roman" w:hAnsiTheme="majorBidi" w:cstheme="majorBidi"/>
          <w:sz w:val="24"/>
          <w:szCs w:val="24"/>
        </w:rPr>
        <w:t>)</w:t>
      </w:r>
      <w:r w:rsidR="00E57C31" w:rsidRPr="00335987">
        <w:rPr>
          <w:rFonts w:asciiTheme="majorBidi" w:eastAsia="Times New Roman" w:hAnsiTheme="majorBidi" w:cstheme="majorBidi"/>
          <w:sz w:val="24"/>
          <w:szCs w:val="24"/>
        </w:rPr>
        <w:t xml:space="preserve"> In respect of all aspects of the solicitation process the Bidder has disclosed to </w:t>
      </w:r>
      <w:r w:rsidR="00335987" w:rsidRPr="00335987">
        <w:rPr>
          <w:rFonts w:asciiTheme="majorBidi" w:eastAsia="Times New Roman" w:hAnsiTheme="majorBidi" w:cstheme="majorBidi"/>
          <w:b/>
          <w:bCs/>
          <w:sz w:val="24"/>
          <w:szCs w:val="24"/>
        </w:rPr>
        <w:t>OCCD</w:t>
      </w:r>
      <w:r w:rsidR="00E57C31" w:rsidRPr="00335987">
        <w:rPr>
          <w:rFonts w:asciiTheme="majorBidi" w:eastAsia="Times New Roman" w:hAnsiTheme="majorBidi" w:cstheme="majorBidi"/>
          <w:sz w:val="24"/>
          <w:szCs w:val="24"/>
        </w:rPr>
        <w:t xml:space="preserve"> any situation that may constitute an actual or potential conflict of interest or could reasonably be perceived as a conflict of interest. In particular, the Bidder has disclosed to </w:t>
      </w:r>
      <w:r w:rsidR="00335987" w:rsidRPr="00335987">
        <w:rPr>
          <w:rFonts w:asciiTheme="majorBidi" w:eastAsia="Times New Roman" w:hAnsiTheme="majorBidi" w:cstheme="majorBidi"/>
          <w:b/>
          <w:bCs/>
          <w:sz w:val="24"/>
          <w:szCs w:val="24"/>
        </w:rPr>
        <w:t>OCCD</w:t>
      </w:r>
      <w:r w:rsidR="00F11C75" w:rsidRPr="00335987">
        <w:rPr>
          <w:rFonts w:asciiTheme="majorBidi" w:eastAsia="Times New Roman" w:hAnsiTheme="majorBidi" w:cstheme="majorBidi"/>
          <w:sz w:val="24"/>
          <w:szCs w:val="24"/>
        </w:rPr>
        <w:t xml:space="preserve"> </w:t>
      </w:r>
      <w:r w:rsidR="00E57C31" w:rsidRPr="00335987">
        <w:rPr>
          <w:rFonts w:asciiTheme="majorBidi" w:eastAsia="Times New Roman" w:hAnsiTheme="majorBidi" w:cstheme="majorBidi"/>
          <w:sz w:val="24"/>
          <w:szCs w:val="24"/>
        </w:rPr>
        <w:t xml:space="preserve">if it or any of its affiliates is, or has been in the past, engaged by </w:t>
      </w:r>
      <w:r w:rsidR="00335987" w:rsidRPr="00335987">
        <w:rPr>
          <w:rFonts w:asciiTheme="majorBidi" w:eastAsia="Times New Roman" w:hAnsiTheme="majorBidi" w:cstheme="majorBidi"/>
          <w:b/>
          <w:bCs/>
          <w:sz w:val="24"/>
          <w:szCs w:val="24"/>
        </w:rPr>
        <w:t>OCCD</w:t>
      </w:r>
      <w:r w:rsidR="00F11C75" w:rsidRPr="00335987">
        <w:rPr>
          <w:rFonts w:asciiTheme="majorBidi" w:eastAsia="Times New Roman" w:hAnsiTheme="majorBidi" w:cstheme="majorBidi"/>
          <w:sz w:val="24"/>
          <w:szCs w:val="24"/>
        </w:rPr>
        <w:t xml:space="preserve"> </w:t>
      </w:r>
      <w:r w:rsidR="00E57C31" w:rsidRPr="00335987">
        <w:rPr>
          <w:rFonts w:asciiTheme="majorBidi" w:eastAsia="Times New Roman" w:hAnsiTheme="majorBidi" w:cstheme="majorBidi"/>
          <w:sz w:val="24"/>
          <w:szCs w:val="24"/>
        </w:rPr>
        <w:t xml:space="preserve">to provide services for the preparation of the design, specifications, cost analysis/estimation, and other documents to be used for the procurement of the works requested under this </w:t>
      </w:r>
      <w:r w:rsidR="00ED172C" w:rsidRPr="00335987">
        <w:rPr>
          <w:rFonts w:asciiTheme="majorBidi" w:eastAsia="Times New Roman" w:hAnsiTheme="majorBidi" w:cstheme="majorBidi"/>
          <w:sz w:val="24"/>
          <w:szCs w:val="24"/>
        </w:rPr>
        <w:t>RFQ</w:t>
      </w:r>
      <w:r w:rsidR="00E57C31" w:rsidRPr="00335987">
        <w:rPr>
          <w:rFonts w:asciiTheme="majorBidi" w:eastAsia="Times New Roman" w:hAnsiTheme="majorBidi" w:cstheme="majorBidi"/>
          <w:sz w:val="24"/>
          <w:szCs w:val="24"/>
        </w:rPr>
        <w:t xml:space="preserve">; or if it or any of its affiliates has been involved in the preparation and/or design of the program/project related to the works requested under this </w:t>
      </w:r>
      <w:r w:rsidRPr="00335987">
        <w:rPr>
          <w:rFonts w:asciiTheme="majorBidi" w:eastAsia="Times New Roman" w:hAnsiTheme="majorBidi" w:cstheme="majorBidi"/>
          <w:sz w:val="24"/>
          <w:szCs w:val="24"/>
        </w:rPr>
        <w:t>Bid</w:t>
      </w:r>
      <w:r w:rsidR="00E57C31" w:rsidRPr="00335987">
        <w:rPr>
          <w:rFonts w:asciiTheme="majorBidi" w:eastAsia="Times New Roman" w:hAnsiTheme="majorBidi" w:cstheme="majorBidi"/>
          <w:sz w:val="24"/>
          <w:szCs w:val="24"/>
        </w:rPr>
        <w:t xml:space="preserve">. </w:t>
      </w:r>
    </w:p>
    <w:p w14:paraId="36792CC7"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2B90728A" w14:textId="027D1789"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w:t>
      </w:r>
      <w:r w:rsidR="009732A8" w:rsidRPr="00335987">
        <w:rPr>
          <w:rFonts w:asciiTheme="majorBidi" w:eastAsia="Times New Roman" w:hAnsiTheme="majorBidi" w:cstheme="majorBidi"/>
          <w:sz w:val="24"/>
          <w:szCs w:val="24"/>
        </w:rPr>
        <w:t>3</w:t>
      </w:r>
      <w:r w:rsidR="00E57C31" w:rsidRPr="00335987">
        <w:rPr>
          <w:rFonts w:asciiTheme="majorBidi" w:eastAsia="Times New Roman" w:hAnsiTheme="majorBidi" w:cstheme="majorBidi"/>
          <w:sz w:val="24"/>
          <w:szCs w:val="24"/>
        </w:rPr>
        <w:t>.2</w:t>
      </w:r>
      <w:r w:rsidRPr="00335987">
        <w:rPr>
          <w:rFonts w:asciiTheme="majorBidi" w:eastAsia="Times New Roman" w:hAnsiTheme="majorBidi" w:cstheme="majorBidi"/>
          <w:sz w:val="24"/>
          <w:szCs w:val="24"/>
        </w:rPr>
        <w:t>)</w:t>
      </w:r>
      <w:r w:rsidR="00E57C31" w:rsidRPr="00335987">
        <w:rPr>
          <w:rFonts w:asciiTheme="majorBidi" w:eastAsia="Times New Roman" w:hAnsiTheme="majorBidi" w:cstheme="majorBidi"/>
          <w:sz w:val="24"/>
          <w:szCs w:val="24"/>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224066BA" w14:textId="6429BEAD"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lastRenderedPageBreak/>
        <w:t>2</w:t>
      </w:r>
      <w:r w:rsidR="00E57C31" w:rsidRPr="00335987">
        <w:rPr>
          <w:rFonts w:asciiTheme="majorBidi" w:eastAsia="Times New Roman" w:hAnsiTheme="majorBidi" w:cstheme="majorBidi"/>
          <w:sz w:val="24"/>
          <w:szCs w:val="24"/>
        </w:rPr>
        <w:t>3.3</w:t>
      </w:r>
      <w:r w:rsidRPr="00335987">
        <w:rPr>
          <w:rFonts w:asciiTheme="majorBidi" w:eastAsia="Times New Roman" w:hAnsiTheme="majorBidi" w:cstheme="majorBidi"/>
          <w:sz w:val="24"/>
          <w:szCs w:val="24"/>
        </w:rPr>
        <w:t>)</w:t>
      </w:r>
      <w:r w:rsidR="00E57C31" w:rsidRPr="00335987">
        <w:rPr>
          <w:rFonts w:asciiTheme="majorBidi" w:eastAsia="Times New Roman" w:hAnsiTheme="majorBidi" w:cstheme="majorBidi"/>
          <w:sz w:val="24"/>
          <w:szCs w:val="24"/>
        </w:rPr>
        <w:t xml:space="preserve"> No official of </w:t>
      </w:r>
      <w:r w:rsidR="00335987" w:rsidRPr="00335987">
        <w:rPr>
          <w:rFonts w:asciiTheme="majorBidi" w:eastAsia="Times New Roman" w:hAnsiTheme="majorBidi" w:cstheme="majorBidi"/>
          <w:b/>
          <w:bCs/>
          <w:sz w:val="24"/>
          <w:szCs w:val="24"/>
        </w:rPr>
        <w:t>OCCD</w:t>
      </w:r>
      <w:r w:rsidR="00E57C31" w:rsidRPr="00335987">
        <w:rPr>
          <w:rFonts w:asciiTheme="majorBidi" w:eastAsia="Times New Roman" w:hAnsiTheme="majorBidi" w:cstheme="majorBidi"/>
          <w:sz w:val="24"/>
          <w:szCs w:val="24"/>
        </w:rPr>
        <w:t xml:space="preserve"> has received from or on behalf of the Bidder, or will be offered by or on behalf of the Bidder, any direct or indirect benefit in connection with this </w:t>
      </w:r>
      <w:r w:rsidR="00ED172C" w:rsidRPr="00335987">
        <w:rPr>
          <w:rFonts w:asciiTheme="majorBidi" w:eastAsia="Times New Roman" w:hAnsiTheme="majorBidi" w:cstheme="majorBidi"/>
          <w:sz w:val="24"/>
          <w:szCs w:val="24"/>
        </w:rPr>
        <w:t>RFQ</w:t>
      </w:r>
      <w:r w:rsidR="00E57C31" w:rsidRPr="00335987">
        <w:rPr>
          <w:rFonts w:asciiTheme="majorBidi" w:eastAsia="Times New Roman" w:hAnsiTheme="majorBidi" w:cstheme="majorBidi"/>
          <w:sz w:val="24"/>
          <w:szCs w:val="24"/>
        </w:rPr>
        <w:t xml:space="preserve"> including the award of the contract to the Bidder. Such direct or indirect benefit includes, but is not limited to, any gifts, </w:t>
      </w:r>
      <w:r w:rsidR="00ED172C" w:rsidRPr="00335987">
        <w:rPr>
          <w:rFonts w:asciiTheme="majorBidi" w:eastAsia="Times New Roman" w:hAnsiTheme="majorBidi" w:cstheme="majorBidi"/>
          <w:sz w:val="24"/>
          <w:szCs w:val="24"/>
        </w:rPr>
        <w:t>favors</w:t>
      </w:r>
      <w:r w:rsidR="00E57C31" w:rsidRPr="00335987">
        <w:rPr>
          <w:rFonts w:asciiTheme="majorBidi" w:eastAsia="Times New Roman" w:hAnsiTheme="majorBidi" w:cstheme="majorBidi"/>
          <w:sz w:val="24"/>
          <w:szCs w:val="24"/>
        </w:rPr>
        <w:t xml:space="preserve"> or hospitality. </w:t>
      </w:r>
    </w:p>
    <w:p w14:paraId="09B28D11"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634CB1B2" w14:textId="50ACD0A5" w:rsidR="00C53360" w:rsidRPr="00335987" w:rsidRDefault="00C53360" w:rsidP="00ED172C">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23.4</w:t>
      </w:r>
      <w:r w:rsidR="00ED172C" w:rsidRPr="00335987">
        <w:rPr>
          <w:rFonts w:asciiTheme="majorBidi" w:eastAsia="Times New Roman" w:hAnsiTheme="majorBidi" w:cstheme="majorBidi"/>
          <w:sz w:val="24"/>
          <w:szCs w:val="24"/>
        </w:rPr>
        <w:t>) Neither</w:t>
      </w:r>
      <w:r w:rsidR="00E57C31" w:rsidRPr="00335987">
        <w:rPr>
          <w:rFonts w:asciiTheme="majorBidi" w:eastAsia="Times New Roman" w:hAnsiTheme="majorBidi" w:cstheme="majorBidi"/>
          <w:sz w:val="24"/>
          <w:szCs w:val="24"/>
        </w:rPr>
        <w:t xml:space="preserve"> the Bidder nor any of its affiliates, or personnel or directors, is subject to any sanction or temporary suspension imposed by </w:t>
      </w:r>
      <w:r w:rsidR="00ED172C" w:rsidRPr="00335987">
        <w:rPr>
          <w:rFonts w:asciiTheme="majorBidi" w:eastAsia="Times New Roman" w:hAnsiTheme="majorBidi" w:cstheme="majorBidi"/>
          <w:sz w:val="24"/>
          <w:szCs w:val="24"/>
        </w:rPr>
        <w:t>Afghanistan government</w:t>
      </w:r>
      <w:r w:rsidR="00231CA7" w:rsidRPr="00335987">
        <w:rPr>
          <w:rFonts w:asciiTheme="majorBidi" w:eastAsia="Times New Roman" w:hAnsiTheme="majorBidi" w:cstheme="majorBidi"/>
          <w:sz w:val="24"/>
          <w:szCs w:val="24"/>
        </w:rPr>
        <w:t>,</w:t>
      </w:r>
      <w:r w:rsidR="00E57C31" w:rsidRPr="00335987">
        <w:rPr>
          <w:rFonts w:asciiTheme="majorBidi" w:eastAsia="Times New Roman" w:hAnsiTheme="majorBidi" w:cstheme="majorBidi"/>
          <w:sz w:val="24"/>
          <w:szCs w:val="24"/>
        </w:rPr>
        <w:t xml:space="preserve"> </w:t>
      </w:r>
      <w:r w:rsidR="00231CA7" w:rsidRPr="00335987">
        <w:rPr>
          <w:rFonts w:asciiTheme="majorBidi" w:eastAsia="Times New Roman" w:hAnsiTheme="majorBidi" w:cstheme="majorBidi"/>
          <w:sz w:val="24"/>
          <w:szCs w:val="24"/>
        </w:rPr>
        <w:t xml:space="preserve">any </w:t>
      </w:r>
      <w:r w:rsidR="00E57C31" w:rsidRPr="00335987">
        <w:rPr>
          <w:rFonts w:asciiTheme="majorBidi" w:eastAsia="Times New Roman" w:hAnsiTheme="majorBidi" w:cstheme="majorBidi"/>
          <w:sz w:val="24"/>
          <w:szCs w:val="24"/>
        </w:rPr>
        <w:t xml:space="preserve">other international </w:t>
      </w:r>
      <w:r w:rsidR="00231CA7" w:rsidRPr="00335987">
        <w:rPr>
          <w:rFonts w:asciiTheme="majorBidi" w:eastAsia="Times New Roman" w:hAnsiTheme="majorBidi" w:cstheme="majorBidi"/>
          <w:sz w:val="24"/>
          <w:szCs w:val="24"/>
        </w:rPr>
        <w:t xml:space="preserve">or </w:t>
      </w:r>
      <w:r w:rsidR="00E57C31" w:rsidRPr="00335987">
        <w:rPr>
          <w:rFonts w:asciiTheme="majorBidi" w:eastAsia="Times New Roman" w:hAnsiTheme="majorBidi" w:cstheme="majorBidi"/>
          <w:sz w:val="24"/>
          <w:szCs w:val="24"/>
        </w:rPr>
        <w:t xml:space="preserve">inter-governmental </w:t>
      </w:r>
      <w:r w:rsidRPr="00335987">
        <w:rPr>
          <w:rFonts w:asciiTheme="majorBidi" w:eastAsia="Times New Roman" w:hAnsiTheme="majorBidi" w:cstheme="majorBidi"/>
          <w:sz w:val="24"/>
          <w:szCs w:val="24"/>
        </w:rPr>
        <w:t>organization such as Asian Development Bank, European Union etc</w:t>
      </w:r>
      <w:r w:rsidR="00E57C31" w:rsidRPr="00335987">
        <w:rPr>
          <w:rFonts w:asciiTheme="majorBidi" w:eastAsia="Times New Roman" w:hAnsiTheme="majorBidi" w:cstheme="majorBidi"/>
          <w:sz w:val="24"/>
          <w:szCs w:val="24"/>
        </w:rPr>
        <w:t xml:space="preserve">. The Bidder will immediately disclose to </w:t>
      </w:r>
      <w:r w:rsidR="00335987" w:rsidRPr="00335987">
        <w:rPr>
          <w:rFonts w:asciiTheme="majorBidi" w:eastAsia="Times New Roman" w:hAnsiTheme="majorBidi" w:cstheme="majorBidi"/>
          <w:b/>
          <w:bCs/>
          <w:sz w:val="24"/>
          <w:szCs w:val="24"/>
        </w:rPr>
        <w:t>OCCD</w:t>
      </w:r>
      <w:r w:rsidR="00231CA7" w:rsidRPr="00335987">
        <w:rPr>
          <w:rFonts w:asciiTheme="majorBidi" w:eastAsia="Times New Roman" w:hAnsiTheme="majorBidi" w:cstheme="majorBidi"/>
          <w:sz w:val="24"/>
          <w:szCs w:val="24"/>
        </w:rPr>
        <w:t>, and</w:t>
      </w:r>
      <w:r w:rsidRPr="00335987">
        <w:rPr>
          <w:rFonts w:asciiTheme="majorBidi" w:eastAsia="Times New Roman" w:hAnsiTheme="majorBidi" w:cstheme="majorBidi"/>
          <w:sz w:val="24"/>
          <w:szCs w:val="24"/>
        </w:rPr>
        <w:t xml:space="preserve"> </w:t>
      </w:r>
      <w:r w:rsidR="00335987" w:rsidRPr="00335987">
        <w:rPr>
          <w:rFonts w:asciiTheme="majorBidi" w:eastAsia="Times New Roman" w:hAnsiTheme="majorBidi" w:cstheme="majorBidi"/>
          <w:b/>
          <w:bCs/>
          <w:sz w:val="24"/>
          <w:szCs w:val="24"/>
        </w:rPr>
        <w:t xml:space="preserve">SAVE THE CHILDREN </w:t>
      </w:r>
      <w:r w:rsidR="00E57C31" w:rsidRPr="00335987">
        <w:rPr>
          <w:rFonts w:asciiTheme="majorBidi" w:eastAsia="Times New Roman" w:hAnsiTheme="majorBidi" w:cstheme="majorBidi"/>
          <w:sz w:val="24"/>
          <w:szCs w:val="24"/>
        </w:rPr>
        <w:t xml:space="preserve">if it or any of its affiliates, or personnel or directors, becomes subject to any such sanction or temporary suspension during the term of the contract. </w:t>
      </w:r>
    </w:p>
    <w:p w14:paraId="7B71CB76"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217ED285" w14:textId="3825B574"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If the Bidder or any of its affiliates, or personnel or directors becomes subject to any such sanction or temporary suspension during the term of any resulting contract, </w:t>
      </w:r>
      <w:r w:rsidR="00335987" w:rsidRPr="00335987">
        <w:rPr>
          <w:rFonts w:asciiTheme="majorBidi" w:eastAsia="Times New Roman" w:hAnsiTheme="majorBidi" w:cstheme="majorBidi"/>
          <w:b/>
          <w:bCs/>
          <w:sz w:val="24"/>
          <w:szCs w:val="24"/>
        </w:rPr>
        <w:t>OCCD</w:t>
      </w:r>
      <w:r w:rsidR="00B705C2" w:rsidRPr="00335987">
        <w:rPr>
          <w:rFonts w:asciiTheme="majorBidi" w:eastAsia="Times New Roman" w:hAnsiTheme="majorBidi" w:cstheme="majorBidi"/>
          <w:sz w:val="24"/>
          <w:szCs w:val="24"/>
        </w:rPr>
        <w:t xml:space="preserve"> </w:t>
      </w:r>
      <w:r w:rsidRPr="00335987">
        <w:rPr>
          <w:rFonts w:asciiTheme="majorBidi" w:eastAsia="Times New Roman" w:hAnsiTheme="majorBidi" w:cstheme="majorBidi"/>
          <w:sz w:val="24"/>
          <w:szCs w:val="24"/>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7577FE86" w14:textId="73782E9F"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If </w:t>
      </w:r>
      <w:r w:rsidR="00335987" w:rsidRPr="00335987">
        <w:rPr>
          <w:rFonts w:asciiTheme="majorBidi" w:eastAsia="Times New Roman" w:hAnsiTheme="majorBidi" w:cstheme="majorBidi"/>
          <w:b/>
          <w:bCs/>
          <w:sz w:val="24"/>
          <w:szCs w:val="24"/>
        </w:rPr>
        <w:t>OCCD</w:t>
      </w:r>
      <w:r w:rsidR="00B705C2" w:rsidRPr="00335987">
        <w:rPr>
          <w:rFonts w:asciiTheme="majorBidi" w:eastAsia="Times New Roman" w:hAnsiTheme="majorBidi" w:cstheme="majorBidi"/>
          <w:sz w:val="24"/>
          <w:szCs w:val="24"/>
        </w:rPr>
        <w:t xml:space="preserve"> </w:t>
      </w:r>
      <w:r w:rsidRPr="00335987">
        <w:rPr>
          <w:rFonts w:asciiTheme="majorBidi" w:eastAsia="Times New Roman" w:hAnsiTheme="majorBidi" w:cstheme="majorBidi"/>
          <w:sz w:val="24"/>
          <w:szCs w:val="24"/>
        </w:rPr>
        <w:t xml:space="preserve">choses to suspend the contract it will be entitled to terminate the contract at the end of the thirty (30) days’ suspension at </w:t>
      </w:r>
      <w:r w:rsidR="00C53360" w:rsidRPr="00335987">
        <w:rPr>
          <w:rFonts w:asciiTheme="majorBidi" w:eastAsia="Times New Roman" w:hAnsiTheme="majorBidi" w:cstheme="majorBidi"/>
          <w:sz w:val="24"/>
          <w:szCs w:val="24"/>
        </w:rPr>
        <w:t>(</w:t>
      </w:r>
      <w:r w:rsidR="00335987" w:rsidRPr="00335987">
        <w:rPr>
          <w:rFonts w:asciiTheme="majorBidi" w:eastAsia="Times New Roman" w:hAnsiTheme="majorBidi" w:cstheme="majorBidi"/>
          <w:b/>
          <w:bCs/>
          <w:sz w:val="24"/>
          <w:szCs w:val="24"/>
        </w:rPr>
        <w:t>OCCD</w:t>
      </w:r>
      <w:r w:rsidR="00C53360" w:rsidRPr="00335987">
        <w:rPr>
          <w:rFonts w:asciiTheme="majorBidi" w:eastAsia="Times New Roman" w:hAnsiTheme="majorBidi" w:cstheme="majorBidi"/>
          <w:sz w:val="24"/>
          <w:szCs w:val="24"/>
        </w:rPr>
        <w:t>)</w:t>
      </w:r>
      <w:r w:rsidRPr="00335987">
        <w:rPr>
          <w:rFonts w:asciiTheme="majorBidi" w:eastAsia="Times New Roman" w:hAnsiTheme="majorBidi" w:cstheme="majorBidi"/>
          <w:sz w:val="24"/>
          <w:szCs w:val="24"/>
        </w:rPr>
        <w:t xml:space="preserve"> sole choice. </w:t>
      </w:r>
    </w:p>
    <w:p w14:paraId="32A824B2"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23BAF598"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23.5) </w:t>
      </w:r>
      <w:r w:rsidR="00E57C31" w:rsidRPr="00335987">
        <w:rPr>
          <w:rFonts w:asciiTheme="majorBidi" w:eastAsia="Times New Roman" w:hAnsiTheme="majorBidi" w:cstheme="majorBidi"/>
          <w:sz w:val="24"/>
          <w:szCs w:val="24"/>
        </w:rPr>
        <w:t xml:space="preserve">The Bidder will </w:t>
      </w:r>
    </w:p>
    <w:p w14:paraId="1BD4E1B3" w14:textId="77777777"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(a) observe the highest standard of ethics; </w:t>
      </w:r>
    </w:p>
    <w:p w14:paraId="3B78E854" w14:textId="2028E93E"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(b) use its best efforts to protect </w:t>
      </w:r>
      <w:r w:rsidR="00335987" w:rsidRPr="00335987">
        <w:rPr>
          <w:rFonts w:asciiTheme="majorBidi" w:eastAsia="Times New Roman" w:hAnsiTheme="majorBidi" w:cstheme="majorBidi"/>
          <w:b/>
          <w:bCs/>
          <w:sz w:val="24"/>
          <w:szCs w:val="24"/>
        </w:rPr>
        <w:t>OCCD</w:t>
      </w:r>
      <w:r w:rsidR="009C75B9" w:rsidRPr="00335987">
        <w:rPr>
          <w:rFonts w:asciiTheme="majorBidi" w:eastAsia="Times New Roman" w:hAnsiTheme="majorBidi" w:cstheme="majorBidi"/>
          <w:sz w:val="24"/>
          <w:szCs w:val="24"/>
        </w:rPr>
        <w:t xml:space="preserve"> </w:t>
      </w:r>
      <w:r w:rsidRPr="00335987">
        <w:rPr>
          <w:rFonts w:asciiTheme="majorBidi" w:eastAsia="Times New Roman" w:hAnsiTheme="majorBidi" w:cstheme="majorBidi"/>
          <w:sz w:val="24"/>
          <w:szCs w:val="24"/>
        </w:rPr>
        <w:t xml:space="preserve">against fraud, in the solicitation process and in the performance of any resulting contract; and </w:t>
      </w:r>
    </w:p>
    <w:p w14:paraId="170FFE08" w14:textId="59BF0E0E"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(c)</w:t>
      </w:r>
      <w:r w:rsidR="000B4ED7">
        <w:rPr>
          <w:rFonts w:asciiTheme="majorBidi" w:eastAsia="Times New Roman" w:hAnsiTheme="majorBidi" w:cstheme="majorBidi"/>
          <w:sz w:val="24"/>
          <w:szCs w:val="24"/>
        </w:rPr>
        <w:t xml:space="preserve"> </w:t>
      </w:r>
      <w:r w:rsidRPr="00335987">
        <w:rPr>
          <w:rFonts w:asciiTheme="majorBidi" w:eastAsia="Times New Roman" w:hAnsiTheme="majorBidi" w:cstheme="majorBidi"/>
          <w:sz w:val="24"/>
          <w:szCs w:val="24"/>
        </w:rPr>
        <w:t xml:space="preserve">comply with the applicable provisions of </w:t>
      </w:r>
      <w:r w:rsidR="00335987" w:rsidRPr="00335987">
        <w:rPr>
          <w:rFonts w:asciiTheme="majorBidi" w:eastAsia="Times New Roman" w:hAnsiTheme="majorBidi" w:cstheme="majorBidi"/>
          <w:b/>
          <w:bCs/>
          <w:sz w:val="24"/>
          <w:szCs w:val="24"/>
        </w:rPr>
        <w:t>SAVE THE CHILDREN</w:t>
      </w:r>
      <w:r w:rsidRPr="00335987">
        <w:rPr>
          <w:rFonts w:asciiTheme="majorBidi" w:eastAsia="Times New Roman" w:hAnsiTheme="majorBidi" w:cstheme="majorBidi"/>
          <w:sz w:val="24"/>
          <w:szCs w:val="24"/>
        </w:rPr>
        <w:t xml:space="preserve">’s Policy Prohibiting and Combatting Fraud and Corruption which </w:t>
      </w:r>
      <w:r w:rsidR="0055633A" w:rsidRPr="00335987">
        <w:rPr>
          <w:rFonts w:asciiTheme="majorBidi" w:eastAsia="Times New Roman" w:hAnsiTheme="majorBidi" w:cstheme="majorBidi"/>
          <w:sz w:val="24"/>
          <w:szCs w:val="24"/>
        </w:rPr>
        <w:t xml:space="preserve">is attached to </w:t>
      </w:r>
      <w:r w:rsidR="00697410" w:rsidRPr="00335987">
        <w:rPr>
          <w:rFonts w:asciiTheme="majorBidi" w:eastAsia="Times New Roman" w:hAnsiTheme="majorBidi" w:cstheme="majorBidi"/>
          <w:sz w:val="24"/>
          <w:szCs w:val="24"/>
        </w:rPr>
        <w:t>this tender document</w:t>
      </w:r>
      <w:r w:rsidR="000B4ED7">
        <w:rPr>
          <w:rFonts w:asciiTheme="majorBidi" w:eastAsia="Times New Roman" w:hAnsiTheme="majorBidi" w:cstheme="majorBidi"/>
          <w:sz w:val="24"/>
          <w:szCs w:val="24"/>
        </w:rPr>
        <w:t>.</w:t>
      </w:r>
      <w:r w:rsidR="0055633A" w:rsidRPr="00335987">
        <w:rPr>
          <w:rFonts w:asciiTheme="majorBidi" w:eastAsia="Times New Roman" w:hAnsiTheme="majorBidi" w:cstheme="majorBidi"/>
          <w:sz w:val="24"/>
          <w:szCs w:val="24"/>
        </w:rPr>
        <w:t xml:space="preserve"> </w:t>
      </w:r>
    </w:p>
    <w:p w14:paraId="74BE17B6"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1BAADC18" w14:textId="2A41318D" w:rsidR="00C53360" w:rsidRPr="00335987" w:rsidRDefault="00E57C31"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 xml:space="preserve">In particular, the Bidder will not engage, and will ensure that its personnel, agents and sub-contractors do not engage, in any corrupt, fraudulent, coercive, collusive or obstructive conduct as such terms are defined in </w:t>
      </w:r>
      <w:r w:rsidR="00335987" w:rsidRPr="00335987">
        <w:rPr>
          <w:rFonts w:asciiTheme="majorBidi" w:eastAsia="Times New Roman" w:hAnsiTheme="majorBidi" w:cstheme="majorBidi"/>
          <w:b/>
          <w:bCs/>
          <w:sz w:val="24"/>
          <w:szCs w:val="24"/>
        </w:rPr>
        <w:t>SAVE THE CHILDREN</w:t>
      </w:r>
      <w:r w:rsidRPr="00335987">
        <w:rPr>
          <w:rFonts w:asciiTheme="majorBidi" w:eastAsia="Times New Roman" w:hAnsiTheme="majorBidi" w:cstheme="majorBidi"/>
          <w:sz w:val="24"/>
          <w:szCs w:val="24"/>
        </w:rPr>
        <w:t xml:space="preserve">’s Policy Prohibiting and Combatting Fraud and Corruption. </w:t>
      </w:r>
    </w:p>
    <w:p w14:paraId="5CE90730"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2B6A72C1" w14:textId="1F608C92"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23.6</w:t>
      </w:r>
      <w:r w:rsidR="00231CA7" w:rsidRPr="00335987">
        <w:rPr>
          <w:rFonts w:asciiTheme="majorBidi" w:eastAsia="Times New Roman" w:hAnsiTheme="majorBidi" w:cstheme="majorBidi"/>
          <w:sz w:val="24"/>
          <w:szCs w:val="24"/>
        </w:rPr>
        <w:t>) The</w:t>
      </w:r>
      <w:r w:rsidR="00E57C31" w:rsidRPr="00335987">
        <w:rPr>
          <w:rFonts w:asciiTheme="majorBidi" w:eastAsia="Times New Roman" w:hAnsiTheme="majorBidi" w:cstheme="majorBidi"/>
          <w:sz w:val="24"/>
          <w:szCs w:val="24"/>
        </w:rPr>
        <w:t xml:space="preserve"> Bidder will comply with all laws, ordinances, rules and regulations bearing upon its participation in this solicitation and the </w:t>
      </w:r>
      <w:r w:rsidR="00231CA7" w:rsidRPr="00335987">
        <w:rPr>
          <w:rFonts w:asciiTheme="majorBidi" w:eastAsia="Times New Roman" w:hAnsiTheme="majorBidi" w:cstheme="majorBidi"/>
          <w:sz w:val="24"/>
          <w:szCs w:val="24"/>
        </w:rPr>
        <w:t xml:space="preserve">SCI </w:t>
      </w:r>
      <w:r w:rsidR="00E57C31" w:rsidRPr="00335987">
        <w:rPr>
          <w:rFonts w:asciiTheme="majorBidi" w:eastAsia="Times New Roman" w:hAnsiTheme="majorBidi" w:cstheme="majorBidi"/>
          <w:sz w:val="24"/>
          <w:szCs w:val="24"/>
        </w:rPr>
        <w:t>Supplier Code of Conduct</w:t>
      </w:r>
      <w:r w:rsidR="000B4ED7">
        <w:rPr>
          <w:rFonts w:asciiTheme="majorBidi" w:eastAsia="Times New Roman" w:hAnsiTheme="majorBidi" w:cstheme="majorBidi"/>
          <w:sz w:val="24"/>
          <w:szCs w:val="24"/>
        </w:rPr>
        <w:t>.</w:t>
      </w:r>
    </w:p>
    <w:p w14:paraId="420F982D" w14:textId="77777777" w:rsidR="00C53360" w:rsidRPr="00335987" w:rsidRDefault="00C53360" w:rsidP="006047B0">
      <w:pPr>
        <w:autoSpaceDE w:val="0"/>
        <w:autoSpaceDN w:val="0"/>
        <w:adjustRightInd w:val="0"/>
        <w:ind w:left="0" w:firstLine="0"/>
        <w:rPr>
          <w:rFonts w:asciiTheme="majorBidi" w:eastAsia="Times New Roman" w:hAnsiTheme="majorBidi" w:cstheme="majorBidi"/>
          <w:sz w:val="24"/>
          <w:szCs w:val="24"/>
        </w:rPr>
      </w:pPr>
    </w:p>
    <w:p w14:paraId="14EDAFC8" w14:textId="2CA02EB5" w:rsidR="00F00AD9" w:rsidRPr="00335987" w:rsidRDefault="00C53360"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23.7)</w:t>
      </w:r>
      <w:r w:rsidR="00E57C31" w:rsidRPr="00335987">
        <w:rPr>
          <w:rFonts w:asciiTheme="majorBidi" w:eastAsia="Times New Roman" w:hAnsiTheme="majorBidi" w:cstheme="majorBidi"/>
          <w:sz w:val="24"/>
          <w:szCs w:val="24"/>
        </w:rPr>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rsidRPr="00335987">
        <w:rPr>
          <w:rFonts w:asciiTheme="majorBidi" w:eastAsia="Times New Roman" w:hAnsiTheme="majorBidi" w:cstheme="majorBidi"/>
          <w:sz w:val="24"/>
          <w:szCs w:val="24"/>
        </w:rPr>
        <w:t>Labour</w:t>
      </w:r>
      <w:proofErr w:type="spellEnd"/>
      <w:r w:rsidR="00E57C31" w:rsidRPr="00335987">
        <w:rPr>
          <w:rFonts w:asciiTheme="majorBidi" w:eastAsia="Times New Roman" w:hAnsiTheme="majorBidi" w:cstheme="majorBidi"/>
          <w:sz w:val="24"/>
          <w:szCs w:val="24"/>
        </w:rPr>
        <w:t xml:space="preserve"> </w:t>
      </w:r>
      <w:r w:rsidR="00231CA7" w:rsidRPr="00335987">
        <w:rPr>
          <w:rFonts w:asciiTheme="majorBidi" w:eastAsia="Times New Roman" w:hAnsiTheme="majorBidi" w:cstheme="majorBidi"/>
          <w:sz w:val="24"/>
          <w:szCs w:val="24"/>
        </w:rPr>
        <w:t>Organization’s</w:t>
      </w:r>
      <w:r w:rsidR="00E57C31" w:rsidRPr="00335987">
        <w:rPr>
          <w:rFonts w:asciiTheme="majorBidi" w:eastAsia="Times New Roman" w:hAnsiTheme="majorBidi" w:cstheme="majorBidi"/>
          <w:sz w:val="24"/>
          <w:szCs w:val="24"/>
        </w:rPr>
        <w:t xml:space="preserve"> Convention Concerning the Prohibition and Immediate Action for the Elimination of the Worst Forms of Child </w:t>
      </w:r>
      <w:proofErr w:type="spellStart"/>
      <w:r w:rsidR="00E57C31" w:rsidRPr="00335987">
        <w:rPr>
          <w:rFonts w:asciiTheme="majorBidi" w:eastAsia="Times New Roman" w:hAnsiTheme="majorBidi" w:cstheme="majorBidi"/>
          <w:sz w:val="24"/>
          <w:szCs w:val="24"/>
        </w:rPr>
        <w:t>Labour</w:t>
      </w:r>
      <w:proofErr w:type="spellEnd"/>
      <w:r w:rsidR="00E57C31" w:rsidRPr="00335987">
        <w:rPr>
          <w:rFonts w:asciiTheme="majorBidi" w:eastAsia="Times New Roman" w:hAnsiTheme="majorBidi" w:cstheme="majorBidi"/>
          <w:sz w:val="24"/>
          <w:szCs w:val="24"/>
        </w:rPr>
        <w:t xml:space="preserve">, No. 182 (1999); or (b) in the manufacture, sale, distribution, or use of anti-personnel mines or components </w:t>
      </w:r>
      <w:r w:rsidR="00DF5FD8" w:rsidRPr="00335987">
        <w:rPr>
          <w:rFonts w:asciiTheme="majorBidi" w:eastAsia="Times New Roman" w:hAnsiTheme="majorBidi" w:cstheme="majorBidi"/>
          <w:sz w:val="24"/>
          <w:szCs w:val="24"/>
        </w:rPr>
        <w:t>utilized</w:t>
      </w:r>
      <w:r w:rsidR="00E57C31" w:rsidRPr="00335987">
        <w:rPr>
          <w:rFonts w:asciiTheme="majorBidi" w:eastAsia="Times New Roman" w:hAnsiTheme="majorBidi" w:cstheme="majorBidi"/>
          <w:sz w:val="24"/>
          <w:szCs w:val="24"/>
        </w:rPr>
        <w:t xml:space="preserve"> in the manufacture of anti-personnel mines. </w:t>
      </w:r>
    </w:p>
    <w:p w14:paraId="09EA49EC" w14:textId="77777777" w:rsidR="00F00AD9" w:rsidRPr="00335987" w:rsidRDefault="00F00AD9" w:rsidP="006047B0">
      <w:pPr>
        <w:autoSpaceDE w:val="0"/>
        <w:autoSpaceDN w:val="0"/>
        <w:adjustRightInd w:val="0"/>
        <w:ind w:left="0" w:firstLine="0"/>
        <w:rPr>
          <w:rFonts w:asciiTheme="majorBidi" w:eastAsia="Times New Roman" w:hAnsiTheme="majorBidi" w:cstheme="majorBidi"/>
          <w:sz w:val="24"/>
          <w:szCs w:val="24"/>
        </w:rPr>
      </w:pPr>
    </w:p>
    <w:p w14:paraId="57003ABE" w14:textId="77777777" w:rsidR="00F00AD9" w:rsidRPr="00335987" w:rsidRDefault="00F00AD9"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23.8)</w:t>
      </w:r>
      <w:r w:rsidR="00E57C31" w:rsidRPr="00335987">
        <w:rPr>
          <w:rFonts w:asciiTheme="majorBidi" w:eastAsia="Times New Roman" w:hAnsiTheme="majorBidi" w:cstheme="majorBidi"/>
          <w:sz w:val="24"/>
          <w:szCs w:val="24"/>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w:t>
      </w:r>
      <w:r w:rsidR="00E57C31" w:rsidRPr="00335987">
        <w:rPr>
          <w:rFonts w:asciiTheme="majorBidi" w:eastAsia="Times New Roman" w:hAnsiTheme="majorBidi" w:cstheme="majorBidi"/>
          <w:sz w:val="24"/>
          <w:szCs w:val="24"/>
        </w:rPr>
        <w:lastRenderedPageBreak/>
        <w:t xml:space="preserve">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00E57C31" w:rsidRPr="00335987">
        <w:rPr>
          <w:rFonts w:asciiTheme="majorBidi" w:eastAsia="Times New Roman" w:hAnsiTheme="majorBidi" w:cstheme="majorBidi"/>
          <w:sz w:val="24"/>
          <w:szCs w:val="24"/>
        </w:rPr>
        <w:t>favours</w:t>
      </w:r>
      <w:proofErr w:type="spellEnd"/>
      <w:r w:rsidR="00E57C31" w:rsidRPr="00335987">
        <w:rPr>
          <w:rFonts w:asciiTheme="majorBidi" w:eastAsia="Times New Roman" w:hAnsiTheme="majorBidi" w:cstheme="majorBidi"/>
          <w:sz w:val="24"/>
          <w:szCs w:val="24"/>
        </w:rPr>
        <w:t xml:space="preserve"> or activities or from engaging in any sexual activities that are exploitive or degrading to any person. </w:t>
      </w:r>
    </w:p>
    <w:p w14:paraId="5EA39E31" w14:textId="77777777" w:rsidR="00F00AD9" w:rsidRPr="00335987" w:rsidRDefault="00F00AD9" w:rsidP="006047B0">
      <w:pPr>
        <w:autoSpaceDE w:val="0"/>
        <w:autoSpaceDN w:val="0"/>
        <w:adjustRightInd w:val="0"/>
        <w:ind w:left="0" w:firstLine="0"/>
        <w:rPr>
          <w:rFonts w:asciiTheme="majorBidi" w:eastAsia="Times New Roman" w:hAnsiTheme="majorBidi" w:cstheme="majorBidi"/>
          <w:sz w:val="24"/>
          <w:szCs w:val="24"/>
        </w:rPr>
      </w:pPr>
    </w:p>
    <w:p w14:paraId="5B961894" w14:textId="7C373D62" w:rsidR="00F00AD9" w:rsidRPr="00335987" w:rsidRDefault="00F00AD9" w:rsidP="006047B0">
      <w:pPr>
        <w:autoSpaceDE w:val="0"/>
        <w:autoSpaceDN w:val="0"/>
        <w:adjustRightInd w:val="0"/>
        <w:ind w:left="0" w:firstLine="0"/>
        <w:rPr>
          <w:rFonts w:asciiTheme="majorBidi" w:eastAsia="Times New Roman" w:hAnsiTheme="majorBidi" w:cstheme="majorBidi"/>
          <w:sz w:val="24"/>
          <w:szCs w:val="24"/>
        </w:rPr>
      </w:pPr>
      <w:r w:rsidRPr="00335987">
        <w:rPr>
          <w:rFonts w:asciiTheme="majorBidi" w:eastAsia="Times New Roman" w:hAnsiTheme="majorBidi" w:cstheme="majorBidi"/>
          <w:sz w:val="24"/>
          <w:szCs w:val="24"/>
        </w:rPr>
        <w:t>2</w:t>
      </w:r>
      <w:r w:rsidR="00E57C31" w:rsidRPr="00335987">
        <w:rPr>
          <w:rFonts w:asciiTheme="majorBidi" w:eastAsia="Times New Roman" w:hAnsiTheme="majorBidi" w:cstheme="majorBidi"/>
          <w:sz w:val="24"/>
          <w:szCs w:val="24"/>
        </w:rPr>
        <w:t>3.</w:t>
      </w:r>
      <w:r w:rsidRPr="00335987">
        <w:rPr>
          <w:rFonts w:asciiTheme="majorBidi" w:eastAsia="Times New Roman" w:hAnsiTheme="majorBidi" w:cstheme="majorBidi"/>
          <w:sz w:val="24"/>
          <w:szCs w:val="24"/>
        </w:rPr>
        <w:t>9)</w:t>
      </w:r>
      <w:r w:rsidR="00E57C31" w:rsidRPr="00335987">
        <w:rPr>
          <w:rFonts w:asciiTheme="majorBidi" w:eastAsia="Times New Roman" w:hAnsiTheme="majorBidi" w:cstheme="majorBidi"/>
          <w:sz w:val="24"/>
          <w:szCs w:val="24"/>
        </w:rPr>
        <w:t xml:space="preserve"> The Bidder confirms that it has read</w:t>
      </w:r>
      <w:r w:rsidR="008015D5" w:rsidRPr="00335987">
        <w:rPr>
          <w:rFonts w:asciiTheme="majorBidi" w:eastAsia="Times New Roman" w:hAnsiTheme="majorBidi" w:cstheme="majorBidi"/>
          <w:sz w:val="24"/>
          <w:szCs w:val="24"/>
        </w:rPr>
        <w:t xml:space="preserve"> the organization</w:t>
      </w:r>
      <w:r w:rsidR="00E57C31" w:rsidRPr="00335987">
        <w:rPr>
          <w:rFonts w:asciiTheme="majorBidi" w:eastAsia="Times New Roman" w:hAnsiTheme="majorBidi" w:cstheme="majorBidi"/>
          <w:sz w:val="24"/>
          <w:szCs w:val="24"/>
        </w:rPr>
        <w:t xml:space="preserve">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w:t>
      </w:r>
      <w:r w:rsidR="00E53FC3" w:rsidRPr="00335987">
        <w:rPr>
          <w:rFonts w:asciiTheme="majorBidi" w:eastAsia="Times New Roman" w:hAnsiTheme="majorBidi" w:cstheme="majorBidi"/>
          <w:sz w:val="24"/>
          <w:szCs w:val="24"/>
        </w:rPr>
        <w:t xml:space="preserve"> the organization’s</w:t>
      </w:r>
      <w:r w:rsidR="00E57C31" w:rsidRPr="00335987">
        <w:rPr>
          <w:rFonts w:asciiTheme="majorBidi" w:eastAsia="Times New Roman" w:hAnsiTheme="majorBidi" w:cstheme="majorBidi"/>
          <w:sz w:val="24"/>
          <w:szCs w:val="24"/>
        </w:rPr>
        <w:t xml:space="preserve"> implementation of this Policy. </w:t>
      </w:r>
    </w:p>
    <w:p w14:paraId="4F24392E" w14:textId="77777777" w:rsidR="00F00AD9" w:rsidRPr="00335987" w:rsidRDefault="00F00AD9" w:rsidP="006047B0">
      <w:pPr>
        <w:autoSpaceDE w:val="0"/>
        <w:autoSpaceDN w:val="0"/>
        <w:adjustRightInd w:val="0"/>
        <w:ind w:left="0" w:firstLine="0"/>
        <w:rPr>
          <w:rFonts w:asciiTheme="majorBidi" w:eastAsia="Times New Roman" w:hAnsiTheme="majorBidi" w:cstheme="majorBidi"/>
          <w:sz w:val="24"/>
          <w:szCs w:val="24"/>
        </w:rPr>
      </w:pPr>
    </w:p>
    <w:p w14:paraId="28235EA3" w14:textId="5E59673E" w:rsidR="00E57C31" w:rsidRPr="001B03E2" w:rsidRDefault="00F00AD9" w:rsidP="006047B0">
      <w:pPr>
        <w:autoSpaceDE w:val="0"/>
        <w:autoSpaceDN w:val="0"/>
        <w:adjustRightInd w:val="0"/>
        <w:ind w:left="0" w:firstLine="0"/>
      </w:pPr>
      <w:r w:rsidRPr="00335987">
        <w:rPr>
          <w:rFonts w:asciiTheme="majorBidi" w:eastAsia="Times New Roman" w:hAnsiTheme="majorBidi" w:cstheme="majorBidi"/>
          <w:sz w:val="24"/>
          <w:szCs w:val="24"/>
        </w:rPr>
        <w:t>2</w:t>
      </w:r>
      <w:r w:rsidR="00E57C31" w:rsidRPr="00335987">
        <w:rPr>
          <w:rFonts w:asciiTheme="majorBidi" w:eastAsia="Times New Roman" w:hAnsiTheme="majorBidi" w:cstheme="majorBidi"/>
          <w:sz w:val="24"/>
          <w:szCs w:val="24"/>
        </w:rPr>
        <w:t>3.1</w:t>
      </w:r>
      <w:r w:rsidRPr="00335987">
        <w:rPr>
          <w:rFonts w:asciiTheme="majorBidi" w:eastAsia="Times New Roman" w:hAnsiTheme="majorBidi" w:cstheme="majorBidi"/>
          <w:sz w:val="24"/>
          <w:szCs w:val="24"/>
        </w:rPr>
        <w:t>0)</w:t>
      </w:r>
      <w:r w:rsidR="00E57C31" w:rsidRPr="00335987">
        <w:rPr>
          <w:rFonts w:asciiTheme="majorBidi" w:eastAsia="Times New Roman" w:hAnsiTheme="majorBidi" w:cstheme="majorBidi"/>
          <w:sz w:val="24"/>
          <w:szCs w:val="24"/>
        </w:rPr>
        <w:t xml:space="preserve"> The Bidder will inform </w:t>
      </w:r>
      <w:r w:rsidR="00335987" w:rsidRPr="00335987">
        <w:rPr>
          <w:rFonts w:asciiTheme="majorBidi" w:eastAsia="Times New Roman" w:hAnsiTheme="majorBidi" w:cstheme="majorBidi"/>
          <w:b/>
          <w:bCs/>
          <w:sz w:val="24"/>
          <w:szCs w:val="24"/>
        </w:rPr>
        <w:t>OCCD</w:t>
      </w:r>
      <w:r w:rsidR="00B705C2" w:rsidRPr="00335987">
        <w:rPr>
          <w:rFonts w:asciiTheme="majorBidi" w:eastAsia="Times New Roman" w:hAnsiTheme="majorBidi" w:cstheme="majorBidi"/>
          <w:sz w:val="24"/>
          <w:szCs w:val="24"/>
        </w:rPr>
        <w:t xml:space="preserve"> </w:t>
      </w:r>
      <w:r w:rsidR="00E57C31" w:rsidRPr="00335987">
        <w:rPr>
          <w:rFonts w:asciiTheme="majorBidi" w:eastAsia="Times New Roman" w:hAnsiTheme="majorBidi" w:cstheme="majorBidi"/>
          <w:sz w:val="24"/>
          <w:szCs w:val="24"/>
        </w:rPr>
        <w:t xml:space="preserve">as soon as it becomes aware of any incident or report that is inconsistent with the undertakings and confirmations provided in this Article </w:t>
      </w:r>
      <w:r w:rsidRPr="00335987">
        <w:rPr>
          <w:rFonts w:asciiTheme="majorBidi" w:eastAsia="Times New Roman" w:hAnsiTheme="majorBidi" w:cstheme="majorBidi"/>
          <w:sz w:val="24"/>
          <w:szCs w:val="24"/>
        </w:rPr>
        <w:t>22 and 2</w:t>
      </w:r>
      <w:r w:rsidR="00E57C31" w:rsidRPr="00335987">
        <w:rPr>
          <w:rFonts w:asciiTheme="majorBidi" w:eastAsia="Times New Roman" w:hAnsiTheme="majorBidi" w:cstheme="majorBidi"/>
          <w:sz w:val="24"/>
          <w:szCs w:val="24"/>
        </w:rPr>
        <w:t xml:space="preserve">3 Each of the provisions in this Article </w:t>
      </w:r>
      <w:r w:rsidRPr="00335987">
        <w:rPr>
          <w:rFonts w:asciiTheme="majorBidi" w:eastAsia="Times New Roman" w:hAnsiTheme="majorBidi" w:cstheme="majorBidi"/>
          <w:sz w:val="24"/>
          <w:szCs w:val="24"/>
        </w:rPr>
        <w:t xml:space="preserve">22 and </w:t>
      </w:r>
      <w:r w:rsidR="00DF5FD8" w:rsidRPr="00335987">
        <w:rPr>
          <w:rFonts w:asciiTheme="majorBidi" w:eastAsia="Times New Roman" w:hAnsiTheme="majorBidi" w:cstheme="majorBidi"/>
          <w:sz w:val="24"/>
          <w:szCs w:val="24"/>
        </w:rPr>
        <w:t>23 constitutes</w:t>
      </w:r>
      <w:r w:rsidR="00E57C31" w:rsidRPr="00335987">
        <w:rPr>
          <w:rFonts w:asciiTheme="majorBidi" w:eastAsia="Times New Roman" w:hAnsiTheme="majorBidi" w:cstheme="majorBidi"/>
          <w:sz w:val="24"/>
          <w:szCs w:val="24"/>
        </w:rPr>
        <w:t xml:space="preserve"> an essential condition of participation in this solicitation process. In the event of a breach of any of these provisions, </w:t>
      </w:r>
      <w:r w:rsidR="00335987" w:rsidRPr="00335987">
        <w:rPr>
          <w:rFonts w:asciiTheme="majorBidi" w:eastAsia="Times New Roman" w:hAnsiTheme="majorBidi" w:cstheme="majorBidi"/>
          <w:b/>
          <w:bCs/>
          <w:sz w:val="24"/>
          <w:szCs w:val="24"/>
        </w:rPr>
        <w:t>OCCD</w:t>
      </w:r>
      <w:r w:rsidR="00B705C2" w:rsidRPr="00335987">
        <w:rPr>
          <w:rFonts w:asciiTheme="majorBidi" w:eastAsia="Times New Roman" w:hAnsiTheme="majorBidi" w:cstheme="majorBidi"/>
          <w:sz w:val="24"/>
          <w:szCs w:val="24"/>
        </w:rPr>
        <w:t xml:space="preserve"> </w:t>
      </w:r>
      <w:r w:rsidR="00E57C31" w:rsidRPr="00335987">
        <w:rPr>
          <w:rFonts w:asciiTheme="majorBidi" w:eastAsia="Times New Roman" w:hAnsiTheme="majorBidi" w:cstheme="majorBidi"/>
          <w:sz w:val="24"/>
          <w:szCs w:val="24"/>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335987" w:rsidRPr="00335987">
        <w:rPr>
          <w:rFonts w:asciiTheme="majorBidi" w:eastAsia="Times New Roman" w:hAnsiTheme="majorBidi" w:cstheme="majorBidi"/>
          <w:b/>
          <w:bCs/>
          <w:sz w:val="24"/>
          <w:szCs w:val="24"/>
        </w:rPr>
        <w:t>OCCD</w:t>
      </w:r>
      <w:r w:rsidRPr="001B03E2">
        <w:rPr>
          <w:b/>
          <w:bCs/>
        </w:rPr>
        <w:t xml:space="preserve"> </w:t>
      </w:r>
      <w:r w:rsidR="00DF5FD8">
        <w:rPr>
          <w:b/>
          <w:bCs/>
        </w:rPr>
        <w:t xml:space="preserve">&amp; </w:t>
      </w:r>
      <w:r w:rsidR="00335987" w:rsidRPr="00335987">
        <w:rPr>
          <w:b/>
          <w:bCs/>
        </w:rPr>
        <w:t>SAVE THE CHILDREN.</w:t>
      </w:r>
      <w:r w:rsidR="00DF5FD8">
        <w:t xml:space="preserve"> </w:t>
      </w:r>
    </w:p>
    <w:p w14:paraId="400CBDC1" w14:textId="77777777" w:rsidR="00E57C31" w:rsidRPr="001B03E2" w:rsidRDefault="00E57C31" w:rsidP="006047B0">
      <w:pPr>
        <w:autoSpaceDE w:val="0"/>
        <w:autoSpaceDN w:val="0"/>
        <w:adjustRightInd w:val="0"/>
        <w:ind w:left="0" w:firstLine="0"/>
        <w:rPr>
          <w:b/>
          <w:bCs/>
        </w:rPr>
      </w:pPr>
    </w:p>
    <w:p w14:paraId="5EBE33FD" w14:textId="0108C16E" w:rsidR="00E57C31" w:rsidRPr="005B02CF" w:rsidRDefault="00E57C31" w:rsidP="005B02CF">
      <w:pPr>
        <w:pStyle w:val="Heading1"/>
      </w:pPr>
      <w:r w:rsidRPr="005B02CF">
        <w:t xml:space="preserve">AUDIT CONSTRUCTION WORKS </w:t>
      </w:r>
    </w:p>
    <w:p w14:paraId="7C741C43" w14:textId="2C38D7C0" w:rsidR="00E57C31" w:rsidRPr="001B1B25" w:rsidRDefault="00E57C31" w:rsidP="00F00AD9">
      <w:pPr>
        <w:pStyle w:val="ListParagraph"/>
        <w:autoSpaceDE w:val="0"/>
        <w:autoSpaceDN w:val="0"/>
        <w:adjustRightInd w:val="0"/>
        <w:ind w:left="0" w:firstLine="0"/>
        <w:rPr>
          <w:rFonts w:asciiTheme="majorBidi" w:eastAsia="Times New Roman" w:hAnsiTheme="majorBidi" w:cstheme="majorBidi"/>
          <w:sz w:val="24"/>
          <w:szCs w:val="24"/>
        </w:rPr>
      </w:pPr>
      <w:r w:rsidRPr="001B1B25">
        <w:rPr>
          <w:rFonts w:asciiTheme="majorBidi" w:hAnsiTheme="majorBidi" w:cstheme="majorBidi"/>
          <w:sz w:val="24"/>
          <w:szCs w:val="24"/>
        </w:rPr>
        <w:t xml:space="preserve">From time to time, </w:t>
      </w:r>
      <w:r w:rsidR="00F00AD9" w:rsidRPr="001B1B25">
        <w:rPr>
          <w:rFonts w:asciiTheme="majorBidi" w:hAnsiTheme="majorBidi" w:cstheme="majorBidi"/>
          <w:b/>
          <w:bCs/>
          <w:sz w:val="24"/>
          <w:szCs w:val="24"/>
        </w:rPr>
        <w:t>(</w:t>
      </w:r>
      <w:r w:rsidR="00335987" w:rsidRPr="001B1B25">
        <w:rPr>
          <w:rFonts w:asciiTheme="majorBidi" w:hAnsiTheme="majorBidi" w:cstheme="majorBidi"/>
          <w:b/>
          <w:bCs/>
          <w:sz w:val="24"/>
          <w:szCs w:val="24"/>
        </w:rPr>
        <w:t>OCCD</w:t>
      </w:r>
      <w:r w:rsidR="00F00AD9" w:rsidRPr="001B1B25">
        <w:rPr>
          <w:rFonts w:asciiTheme="majorBidi" w:hAnsiTheme="majorBidi" w:cstheme="majorBidi"/>
          <w:b/>
          <w:bCs/>
          <w:sz w:val="24"/>
          <w:szCs w:val="24"/>
        </w:rPr>
        <w:t xml:space="preserve">) </w:t>
      </w:r>
      <w:r w:rsidR="00F00AD9" w:rsidRPr="001B1B25">
        <w:rPr>
          <w:rFonts w:asciiTheme="majorBidi" w:hAnsiTheme="majorBidi" w:cstheme="majorBidi"/>
          <w:sz w:val="24"/>
          <w:szCs w:val="24"/>
        </w:rPr>
        <w:t xml:space="preserve">and/or </w:t>
      </w:r>
      <w:r w:rsidR="00335987" w:rsidRPr="001B1B25">
        <w:rPr>
          <w:rFonts w:asciiTheme="majorBidi" w:hAnsiTheme="majorBidi" w:cstheme="majorBidi"/>
          <w:b/>
          <w:bCs/>
          <w:sz w:val="24"/>
          <w:szCs w:val="24"/>
        </w:rPr>
        <w:t xml:space="preserve">SAVE THE CHILDREN </w:t>
      </w:r>
      <w:r w:rsidRPr="001B1B25">
        <w:rPr>
          <w:rFonts w:asciiTheme="majorBidi" w:hAnsiTheme="majorBidi" w:cstheme="majorBidi"/>
          <w:sz w:val="24"/>
          <w:szCs w:val="24"/>
        </w:rPr>
        <w:t xml:space="preserve">may conduct audits or investigations relating to any aspect of a contract awarded in relation to this </w:t>
      </w:r>
      <w:r w:rsidR="00F00AD9" w:rsidRPr="001B1B25">
        <w:rPr>
          <w:rFonts w:asciiTheme="majorBidi" w:hAnsiTheme="majorBidi" w:cstheme="majorBidi"/>
          <w:sz w:val="24"/>
          <w:szCs w:val="24"/>
        </w:rPr>
        <w:t>bid</w:t>
      </w:r>
      <w:r w:rsidRPr="001B1B25">
        <w:rPr>
          <w:rFonts w:asciiTheme="majorBidi" w:hAnsiTheme="majorBidi" w:cstheme="majorBidi"/>
          <w:sz w:val="24"/>
          <w:szCs w:val="24"/>
        </w:rPr>
        <w:t xml:space="preserve">, including but not limited to the award of the contract and the Bidder’s compliance with the provisions of Article </w:t>
      </w:r>
      <w:r w:rsidR="00F00AD9" w:rsidRPr="001B1B25">
        <w:rPr>
          <w:rFonts w:asciiTheme="majorBidi" w:hAnsiTheme="majorBidi" w:cstheme="majorBidi"/>
          <w:sz w:val="24"/>
          <w:szCs w:val="24"/>
        </w:rPr>
        <w:t>22 and 2</w:t>
      </w:r>
      <w:r w:rsidRPr="001B1B25">
        <w:rPr>
          <w:rFonts w:asciiTheme="majorBidi" w:hAnsiTheme="majorBidi" w:cstheme="majorBidi"/>
          <w:sz w:val="24"/>
          <w:szCs w:val="24"/>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335987" w:rsidRPr="001B1B25">
        <w:rPr>
          <w:rFonts w:asciiTheme="majorBidi" w:eastAsia="Times New Roman" w:hAnsiTheme="majorBidi" w:cstheme="majorBidi"/>
          <w:b/>
          <w:bCs/>
          <w:sz w:val="24"/>
          <w:szCs w:val="24"/>
        </w:rPr>
        <w:t>OCCD</w:t>
      </w:r>
      <w:r w:rsidR="001F2A1F" w:rsidRPr="001B1B25">
        <w:rPr>
          <w:rFonts w:asciiTheme="majorBidi" w:eastAsia="Times New Roman" w:hAnsiTheme="majorBidi" w:cstheme="majorBidi"/>
          <w:b/>
          <w:bCs/>
          <w:sz w:val="24"/>
          <w:szCs w:val="24"/>
        </w:rPr>
        <w:t xml:space="preserve"> </w:t>
      </w:r>
      <w:r w:rsidRPr="001B1B25">
        <w:rPr>
          <w:rFonts w:asciiTheme="majorBidi" w:hAnsiTheme="majorBidi" w:cstheme="majorBidi"/>
          <w:sz w:val="24"/>
          <w:szCs w:val="24"/>
        </w:rPr>
        <w:t xml:space="preserve">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335987" w:rsidRPr="001B1B25">
        <w:rPr>
          <w:rFonts w:asciiTheme="majorBidi" w:eastAsia="Times New Roman" w:hAnsiTheme="majorBidi" w:cstheme="majorBidi"/>
          <w:b/>
          <w:bCs/>
          <w:sz w:val="24"/>
          <w:szCs w:val="24"/>
        </w:rPr>
        <w:t>OCCD</w:t>
      </w:r>
      <w:r w:rsidR="00B705C2" w:rsidRPr="001B1B25">
        <w:rPr>
          <w:rFonts w:asciiTheme="majorBidi" w:eastAsia="Times New Roman" w:hAnsiTheme="majorBidi" w:cstheme="majorBidi"/>
          <w:b/>
          <w:bCs/>
          <w:sz w:val="24"/>
          <w:szCs w:val="24"/>
        </w:rPr>
        <w:t xml:space="preserve"> </w:t>
      </w:r>
      <w:r w:rsidR="00F00AD9" w:rsidRPr="001B1B25">
        <w:rPr>
          <w:rFonts w:asciiTheme="majorBidi" w:hAnsiTheme="majorBidi" w:cstheme="majorBidi"/>
          <w:sz w:val="24"/>
          <w:szCs w:val="24"/>
        </w:rPr>
        <w:t xml:space="preserve">and </w:t>
      </w:r>
      <w:r w:rsidR="00335987" w:rsidRPr="001B1B25">
        <w:rPr>
          <w:rFonts w:asciiTheme="majorBidi" w:hAnsiTheme="majorBidi" w:cstheme="majorBidi"/>
          <w:b/>
          <w:bCs/>
          <w:sz w:val="24"/>
          <w:szCs w:val="24"/>
        </w:rPr>
        <w:t>SAVE THE CHILDREN</w:t>
      </w:r>
      <w:r w:rsidR="00C875BE" w:rsidRPr="001B1B25">
        <w:rPr>
          <w:rFonts w:asciiTheme="majorBidi" w:hAnsiTheme="majorBidi" w:cstheme="majorBidi"/>
          <w:b/>
          <w:bCs/>
          <w:sz w:val="24"/>
          <w:szCs w:val="24"/>
        </w:rPr>
        <w:t>.</w:t>
      </w:r>
    </w:p>
    <w:p w14:paraId="760D57AD" w14:textId="77777777" w:rsidR="00B705C2" w:rsidRDefault="00B705C2" w:rsidP="00F00AD9">
      <w:pPr>
        <w:autoSpaceDE w:val="0"/>
        <w:autoSpaceDN w:val="0"/>
        <w:adjustRightInd w:val="0"/>
        <w:ind w:left="0" w:firstLine="0"/>
        <w:rPr>
          <w:rFonts w:asciiTheme="majorBidi" w:eastAsia="Times New Roman" w:hAnsiTheme="majorBidi" w:cstheme="majorBidi"/>
          <w:sz w:val="24"/>
          <w:szCs w:val="24"/>
        </w:rPr>
      </w:pPr>
    </w:p>
    <w:p w14:paraId="55857803" w14:textId="2681AC71" w:rsidR="00DF702A" w:rsidRPr="005B02CF" w:rsidRDefault="00DF702A" w:rsidP="005B02CF">
      <w:pPr>
        <w:pStyle w:val="Heading1"/>
      </w:pPr>
      <w:r w:rsidRPr="005B02CF">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7DB11E78" w:rsidR="009E16EA" w:rsidRPr="005B02CF" w:rsidRDefault="00531A15" w:rsidP="005B02CF">
      <w:pPr>
        <w:spacing w:after="0" w:line="240" w:lineRule="auto"/>
        <w:ind w:left="0" w:right="0" w:firstLine="0"/>
        <w:rPr>
          <w:rFonts w:asciiTheme="majorBidi" w:eastAsia="Times New Roman" w:hAnsiTheme="majorBidi" w:cstheme="majorBidi"/>
          <w:color w:val="000000" w:themeColor="text1"/>
          <w:sz w:val="24"/>
        </w:rPr>
      </w:pPr>
      <w:r w:rsidRPr="005B02CF">
        <w:rPr>
          <w:rFonts w:asciiTheme="majorBidi" w:eastAsia="Times New Roman" w:hAnsiTheme="majorBidi" w:cstheme="majorBidi"/>
          <w:color w:val="000000" w:themeColor="text1"/>
          <w:sz w:val="24"/>
        </w:rPr>
        <w:t>Bidders, if successful in this bid and are awarded the contract</w:t>
      </w:r>
      <w:r w:rsidR="002F07D0" w:rsidRPr="005B02CF">
        <w:rPr>
          <w:rFonts w:asciiTheme="majorBidi" w:eastAsia="Times New Roman" w:hAnsiTheme="majorBidi" w:cstheme="majorBidi"/>
          <w:color w:val="000000" w:themeColor="text1"/>
          <w:sz w:val="24"/>
        </w:rPr>
        <w:t xml:space="preserve">, should adhere to the </w:t>
      </w:r>
      <w:r w:rsidR="00C875BE" w:rsidRPr="005B02CF">
        <w:rPr>
          <w:rFonts w:asciiTheme="majorBidi" w:eastAsia="Times New Roman" w:hAnsiTheme="majorBidi" w:cstheme="majorBidi"/>
          <w:color w:val="000000" w:themeColor="text1"/>
          <w:sz w:val="24"/>
        </w:rPr>
        <w:t>following: -</w:t>
      </w:r>
    </w:p>
    <w:p w14:paraId="1F047F5C" w14:textId="4CF1AEAD" w:rsidR="009E16EA" w:rsidRPr="005B02CF" w:rsidRDefault="009E16EA" w:rsidP="005B02CF">
      <w:pPr>
        <w:pStyle w:val="ListParagraph"/>
        <w:numPr>
          <w:ilvl w:val="0"/>
          <w:numId w:val="18"/>
        </w:numPr>
        <w:spacing w:after="0" w:line="240" w:lineRule="auto"/>
        <w:ind w:right="0"/>
        <w:contextualSpacing w:val="0"/>
        <w:rPr>
          <w:rFonts w:asciiTheme="majorBidi" w:eastAsia="Times New Roman" w:hAnsiTheme="majorBidi" w:cstheme="majorBidi"/>
          <w:color w:val="000000" w:themeColor="text1"/>
          <w:sz w:val="24"/>
        </w:rPr>
      </w:pPr>
      <w:r w:rsidRPr="005B02CF">
        <w:rPr>
          <w:rFonts w:asciiTheme="majorBidi" w:eastAsia="Times New Roman" w:hAnsiTheme="majorBidi" w:cstheme="majorBidi"/>
          <w:color w:val="000000" w:themeColor="text1"/>
          <w:sz w:val="24"/>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61BA59E4" w:rsidR="009E16EA" w:rsidRPr="001B1B25" w:rsidRDefault="00C875BE"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w:t>
      </w:r>
      <w:r w:rsidR="009E16EA" w:rsidRPr="001B1B25">
        <w:rPr>
          <w:rFonts w:asciiTheme="majorBidi" w:eastAsia="Times New Roman" w:hAnsiTheme="majorBidi" w:cstheme="majorBid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1B1B25" w:rsidRDefault="002B7627" w:rsidP="002B7627">
      <w:pPr>
        <w:pStyle w:val="ListParagraph"/>
        <w:rPr>
          <w:rFonts w:asciiTheme="majorBidi" w:eastAsia="Times New Roman" w:hAnsiTheme="majorBidi" w:cstheme="majorBidi"/>
          <w:bCs/>
          <w:color w:val="000000" w:themeColor="text1"/>
          <w:sz w:val="24"/>
        </w:rPr>
      </w:pPr>
    </w:p>
    <w:p w14:paraId="2900B129" w14:textId="6132309E"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save all existing structures, pipes, cables, sewers, or other services or installations during the project implementation. </w:t>
      </w:r>
    </w:p>
    <w:p w14:paraId="1A992A65" w14:textId="77777777" w:rsidR="009E16EA" w:rsidRPr="001B1B25" w:rsidRDefault="009E16EA" w:rsidP="009E16EA">
      <w:pPr>
        <w:pStyle w:val="ListParagraph"/>
        <w:ind w:left="360"/>
        <w:contextualSpacing w:val="0"/>
        <w:rPr>
          <w:rFonts w:asciiTheme="majorBidi" w:eastAsia="Times New Roman" w:hAnsiTheme="majorBidi" w:cstheme="majorBidi"/>
          <w:bCs/>
          <w:color w:val="000000" w:themeColor="text1"/>
          <w:sz w:val="24"/>
        </w:rPr>
      </w:pPr>
    </w:p>
    <w:p w14:paraId="2553DADC" w14:textId="5BB3BE42" w:rsidR="002F07D0" w:rsidRPr="001B1B25" w:rsidRDefault="009E16EA" w:rsidP="00EC25AB">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 that all waste generated by contractor camp operations, excavation, and construction activities is managed properly and disposed of appropriately in the designated site by the local governor or municipalities.</w:t>
      </w:r>
    </w:p>
    <w:p w14:paraId="1EA32C0B" w14:textId="7353827D"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ensure that the environmental, social, health, and safety (ESHS) requirements and proposed mitigation measures are put into place during the construction activities in order to manage, mitigate, minimize, and reduce the pollution of the air, water, noise, and soil. </w:t>
      </w:r>
    </w:p>
    <w:p w14:paraId="5CA41531" w14:textId="77777777" w:rsidR="00531A15" w:rsidRPr="001B1B25" w:rsidRDefault="00531A15" w:rsidP="00531A15">
      <w:pPr>
        <w:pStyle w:val="ListParagraph"/>
        <w:rPr>
          <w:rFonts w:asciiTheme="majorBidi" w:eastAsia="Times New Roman" w:hAnsiTheme="majorBidi" w:cstheme="majorBidi"/>
          <w:bCs/>
          <w:color w:val="000000" w:themeColor="text1"/>
          <w:sz w:val="24"/>
        </w:rPr>
      </w:pPr>
    </w:p>
    <w:p w14:paraId="6EA2A0E5" w14:textId="4E79EE55" w:rsidR="009E16EA" w:rsidRPr="001B1B25" w:rsidRDefault="009E16EA" w:rsidP="00EC25AB">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003724A" w14:textId="7E55DED9"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1B1B25" w:rsidRDefault="009E16EA" w:rsidP="009E16EA">
      <w:pPr>
        <w:pStyle w:val="ListParagraph"/>
        <w:ind w:left="360"/>
        <w:contextualSpacing w:val="0"/>
        <w:rPr>
          <w:rFonts w:asciiTheme="majorBidi" w:eastAsia="Times New Roman" w:hAnsiTheme="majorBidi" w:cstheme="majorBidi"/>
          <w:bCs/>
          <w:color w:val="000000" w:themeColor="text1"/>
          <w:sz w:val="24"/>
        </w:rPr>
      </w:pPr>
    </w:p>
    <w:p w14:paraId="11EAFCD0" w14:textId="5D8CC57B" w:rsidR="009E16EA" w:rsidRPr="001B1B25" w:rsidRDefault="006A14A0"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ensure </w:t>
      </w:r>
      <w:r w:rsidR="009E16EA" w:rsidRPr="001B1B25">
        <w:rPr>
          <w:rFonts w:asciiTheme="majorBidi" w:eastAsia="Times New Roman" w:hAnsiTheme="majorBidi" w:cstheme="majorBidi"/>
          <w:color w:val="000000" w:themeColor="text1"/>
          <w:sz w:val="24"/>
        </w:rPr>
        <w:t xml:space="preserve">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w:t>
      </w:r>
      <w:r w:rsidR="00335987" w:rsidRPr="001B1B25">
        <w:rPr>
          <w:rFonts w:asciiTheme="majorBidi" w:eastAsia="Times New Roman" w:hAnsiTheme="majorBidi" w:cstheme="majorBidi"/>
          <w:b/>
          <w:bCs/>
          <w:color w:val="000000" w:themeColor="text1"/>
          <w:sz w:val="24"/>
        </w:rPr>
        <w:t xml:space="preserve">SAVE THE CHILDREN </w:t>
      </w:r>
      <w:r w:rsidR="009E16EA" w:rsidRPr="001B1B25">
        <w:rPr>
          <w:rFonts w:asciiTheme="majorBidi" w:eastAsia="Times New Roman" w:hAnsiTheme="majorBidi" w:cstheme="majorBidi"/>
          <w:color w:val="000000" w:themeColor="text1"/>
          <w:sz w:val="24"/>
        </w:rPr>
        <w:t>any security-related issues that have a negative impact on program delivery or personnel.</w:t>
      </w:r>
    </w:p>
    <w:p w14:paraId="7EF166C4" w14:textId="77777777" w:rsidR="009E16EA" w:rsidRPr="001B1B25" w:rsidRDefault="009E16EA" w:rsidP="009E16EA">
      <w:pPr>
        <w:pStyle w:val="ListParagraph"/>
        <w:rPr>
          <w:rFonts w:asciiTheme="majorBidi" w:eastAsia="Times New Roman" w:hAnsiTheme="majorBidi" w:cstheme="majorBidi"/>
          <w:bCs/>
          <w:color w:val="000000" w:themeColor="text1"/>
          <w:sz w:val="24"/>
        </w:rPr>
      </w:pPr>
    </w:p>
    <w:p w14:paraId="0E0057AE" w14:textId="4AABB9FE"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1B1B25" w:rsidRDefault="009E16EA" w:rsidP="009E16EA">
      <w:pPr>
        <w:pStyle w:val="ListParagraph"/>
        <w:rPr>
          <w:rFonts w:asciiTheme="majorBidi" w:eastAsia="Times New Roman" w:hAnsiTheme="majorBidi" w:cstheme="majorBidi"/>
          <w:bCs/>
          <w:color w:val="000000" w:themeColor="text1"/>
          <w:sz w:val="24"/>
        </w:rPr>
      </w:pPr>
    </w:p>
    <w:p w14:paraId="30342DB9" w14:textId="77777777" w:rsidR="009E16EA" w:rsidRPr="001B1B25" w:rsidRDefault="009E16EA" w:rsidP="009E16EA">
      <w:pPr>
        <w:rPr>
          <w:rFonts w:asciiTheme="majorBidi" w:hAnsiTheme="majorBidi" w:cstheme="majorBidi"/>
        </w:rPr>
      </w:pPr>
    </w:p>
    <w:p w14:paraId="5CCACFCC" w14:textId="5EAF5812"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implement a combination of behavioral and environmental modification to mitigate communicable disease risks and impacts.  </w:t>
      </w:r>
    </w:p>
    <w:p w14:paraId="6B92AAC9" w14:textId="77777777" w:rsidR="009E16EA" w:rsidRPr="001B1B25" w:rsidRDefault="009E16EA" w:rsidP="009E16EA">
      <w:pPr>
        <w:rPr>
          <w:rFonts w:asciiTheme="majorBidi" w:eastAsia="Times New Roman" w:hAnsiTheme="majorBidi" w:cstheme="majorBidi"/>
          <w:bCs/>
          <w:color w:val="000000" w:themeColor="text1"/>
          <w:sz w:val="24"/>
        </w:rPr>
      </w:pPr>
    </w:p>
    <w:p w14:paraId="74AECD83" w14:textId="07D28DF9"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1B1B25" w:rsidRDefault="009E16EA" w:rsidP="009E16EA">
      <w:pPr>
        <w:pStyle w:val="ListParagraph"/>
        <w:rPr>
          <w:rFonts w:asciiTheme="majorBidi" w:eastAsia="Times New Roman" w:hAnsiTheme="majorBidi" w:cstheme="majorBidi"/>
          <w:bCs/>
          <w:color w:val="000000" w:themeColor="text1"/>
          <w:sz w:val="24"/>
        </w:rPr>
      </w:pPr>
    </w:p>
    <w:p w14:paraId="6B9AAE75" w14:textId="2B562A18"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 that before, during, and after the project's implementation, every relevant stakeholder, including provincial and district level </w:t>
      </w:r>
      <w:proofErr w:type="spellStart"/>
      <w:r w:rsidRPr="001B1B25">
        <w:rPr>
          <w:rFonts w:asciiTheme="majorBidi" w:eastAsia="Times New Roman" w:hAnsiTheme="majorBidi" w:cstheme="majorBidi"/>
          <w:color w:val="000000" w:themeColor="text1"/>
          <w:sz w:val="24"/>
        </w:rPr>
        <w:t>MoE</w:t>
      </w:r>
      <w:proofErr w:type="spellEnd"/>
      <w:r w:rsidRPr="001B1B25">
        <w:rPr>
          <w:rFonts w:asciiTheme="majorBidi" w:eastAsia="Times New Roman" w:hAnsiTheme="majorBidi" w:cstheme="majorBidi"/>
          <w:color w:val="000000" w:themeColor="text1"/>
          <w:sz w:val="24"/>
        </w:rPr>
        <w:t xml:space="preserve"> directorates, community representatives, Schools Management Shuras (SMS), and school's principals, are engaged and involved.</w:t>
      </w:r>
    </w:p>
    <w:p w14:paraId="2823A455" w14:textId="77777777" w:rsidR="009E16EA" w:rsidRPr="001B1B25" w:rsidRDefault="009E16EA" w:rsidP="009E16EA">
      <w:pPr>
        <w:pStyle w:val="ListParagraph"/>
        <w:rPr>
          <w:rFonts w:asciiTheme="majorBidi" w:eastAsia="Times New Roman" w:hAnsiTheme="majorBidi" w:cstheme="majorBidi"/>
          <w:color w:val="000000" w:themeColor="text1"/>
          <w:sz w:val="24"/>
        </w:rPr>
      </w:pPr>
    </w:p>
    <w:p w14:paraId="7A642505" w14:textId="7C80E475"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w:t>
      </w:r>
      <w:r w:rsidR="00335987" w:rsidRPr="001B1B25">
        <w:rPr>
          <w:rFonts w:asciiTheme="majorBidi" w:eastAsia="Times New Roman" w:hAnsiTheme="majorBidi" w:cstheme="majorBidi"/>
          <w:b/>
          <w:bCs/>
          <w:color w:val="000000" w:themeColor="text1"/>
          <w:sz w:val="24"/>
        </w:rPr>
        <w:t xml:space="preserve">SAVE THE CHILDREN </w:t>
      </w:r>
      <w:r w:rsidRPr="001B1B25">
        <w:rPr>
          <w:rFonts w:asciiTheme="majorBidi" w:eastAsia="Times New Roman" w:hAnsiTheme="majorBidi" w:cstheme="majorBidi"/>
          <w:color w:val="000000" w:themeColor="text1"/>
          <w:sz w:val="24"/>
        </w:rPr>
        <w:t xml:space="preserve">will encourage the use of its innovative SMS-based as well as the interagency system </w:t>
      </w:r>
      <w:proofErr w:type="spellStart"/>
      <w:r w:rsidRPr="001B1B25">
        <w:rPr>
          <w:rFonts w:asciiTheme="majorBidi" w:eastAsia="Times New Roman" w:hAnsiTheme="majorBidi" w:cstheme="majorBidi"/>
          <w:color w:val="000000" w:themeColor="text1"/>
          <w:sz w:val="24"/>
        </w:rPr>
        <w:t>Awaaz</w:t>
      </w:r>
      <w:proofErr w:type="spellEnd"/>
      <w:r w:rsidRPr="001B1B25">
        <w:rPr>
          <w:rFonts w:asciiTheme="majorBidi" w:eastAsia="Times New Roman" w:hAnsiTheme="majorBidi" w:cstheme="majorBidi"/>
          <w:color w:val="000000" w:themeColor="text1"/>
          <w:sz w:val="24"/>
        </w:rPr>
        <w:t>, to receive feedback from impacted populations.</w:t>
      </w:r>
    </w:p>
    <w:p w14:paraId="6EED3058" w14:textId="77777777" w:rsidR="009E16EA" w:rsidRPr="001B1B25" w:rsidRDefault="009E16EA" w:rsidP="009E16EA">
      <w:pPr>
        <w:pStyle w:val="ListParagraph"/>
        <w:ind w:left="360"/>
        <w:contextualSpacing w:val="0"/>
        <w:rPr>
          <w:rFonts w:asciiTheme="majorBidi" w:eastAsia="Times New Roman" w:hAnsiTheme="majorBidi" w:cstheme="majorBidi"/>
          <w:bCs/>
          <w:color w:val="000000" w:themeColor="text1"/>
          <w:sz w:val="24"/>
        </w:rPr>
      </w:pPr>
    </w:p>
    <w:p w14:paraId="1C647FCE" w14:textId="2399A02E"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1B1B25" w:rsidRDefault="009E16EA" w:rsidP="009E16EA">
      <w:pPr>
        <w:pStyle w:val="ListParagraph"/>
        <w:rPr>
          <w:rFonts w:asciiTheme="majorBidi" w:eastAsia="Times New Roman" w:hAnsiTheme="majorBidi" w:cstheme="majorBidi"/>
          <w:bCs/>
          <w:color w:val="000000" w:themeColor="text1"/>
          <w:sz w:val="24"/>
        </w:rPr>
      </w:pPr>
    </w:p>
    <w:p w14:paraId="311AFA87" w14:textId="7DBD53A3"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ensure that all project workers (technical and non-technical staff) receive training on sexual exploitation and abuse and sign a code of conduct.</w:t>
      </w:r>
    </w:p>
    <w:p w14:paraId="7309CEC1" w14:textId="77777777" w:rsidR="009E16EA" w:rsidRPr="001B1B25" w:rsidRDefault="009E16EA" w:rsidP="009E16EA">
      <w:pPr>
        <w:pStyle w:val="ListParagraph"/>
        <w:ind w:left="360"/>
        <w:contextualSpacing w:val="0"/>
        <w:rPr>
          <w:rFonts w:asciiTheme="majorBidi" w:eastAsia="Times New Roman" w:hAnsiTheme="majorBidi" w:cstheme="majorBidi"/>
          <w:bCs/>
          <w:color w:val="000000" w:themeColor="text1"/>
          <w:sz w:val="24"/>
        </w:rPr>
      </w:pPr>
    </w:p>
    <w:p w14:paraId="5A4DA76A" w14:textId="1F7A89BD" w:rsidR="009E16EA" w:rsidRPr="001B1B25" w:rsidRDefault="009E16EA" w:rsidP="009E16EA">
      <w:pPr>
        <w:pStyle w:val="ListParagraph"/>
        <w:numPr>
          <w:ilvl w:val="0"/>
          <w:numId w:val="18"/>
        </w:numPr>
        <w:spacing w:after="0" w:line="240" w:lineRule="auto"/>
        <w:ind w:right="0"/>
        <w:contextualSpacing w:val="0"/>
        <w:rPr>
          <w:rFonts w:asciiTheme="majorBidi" w:eastAsia="Times New Roman" w:hAnsiTheme="majorBidi" w:cstheme="majorBidi"/>
          <w:bCs/>
          <w:color w:val="000000" w:themeColor="text1"/>
          <w:sz w:val="24"/>
        </w:rPr>
      </w:pPr>
      <w:r w:rsidRPr="001B1B25">
        <w:rPr>
          <w:rFonts w:asciiTheme="majorBidi" w:eastAsia="Times New Roman" w:hAnsiTheme="majorBidi" w:cstheme="majorBid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1B1B25" w:rsidRDefault="009E16EA" w:rsidP="009E16EA">
      <w:pPr>
        <w:pStyle w:val="ListParagraph"/>
        <w:rPr>
          <w:rFonts w:asciiTheme="majorBidi" w:eastAsia="Times New Roman" w:hAnsiTheme="majorBidi" w:cstheme="majorBidi"/>
          <w:bCs/>
          <w:color w:val="000000" w:themeColor="text1"/>
          <w:sz w:val="24"/>
        </w:rPr>
      </w:pPr>
    </w:p>
    <w:p w14:paraId="31E3AF7F" w14:textId="57777839" w:rsidR="001945B9" w:rsidRPr="001B1B25" w:rsidRDefault="001945B9" w:rsidP="00B41595">
      <w:pPr>
        <w:spacing w:after="160" w:line="259" w:lineRule="auto"/>
        <w:ind w:left="0" w:right="0" w:firstLine="0"/>
        <w:jc w:val="left"/>
        <w:rPr>
          <w:rFonts w:asciiTheme="majorBidi" w:eastAsiaTheme="minorHAnsi" w:hAnsiTheme="majorBidi" w:cstheme="majorBidi"/>
          <w:color w:val="auto"/>
        </w:rPr>
      </w:pPr>
      <w:r w:rsidRPr="001B1B25">
        <w:rPr>
          <w:rFonts w:asciiTheme="majorBidi" w:eastAsia="Times New Roman" w:hAnsiTheme="majorBidi" w:cstheme="majorBidi"/>
          <w:sz w:val="24"/>
          <w:szCs w:val="24"/>
          <w:lang w:bidi="ps-AF"/>
        </w:rPr>
        <w:fldChar w:fldCharType="begin"/>
      </w:r>
      <w:r w:rsidRPr="001B1B25">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B1B25">
        <w:rPr>
          <w:rFonts w:asciiTheme="majorBidi" w:eastAsia="Times New Roman" w:hAnsiTheme="majorBidi" w:cstheme="majorBidi"/>
          <w:sz w:val="24"/>
          <w:szCs w:val="24"/>
          <w:rtl/>
          <w:lang w:bidi="ps-AF"/>
        </w:rPr>
        <w:instrText>لیسه آق مسجد تالقان</w:instrText>
      </w:r>
      <w:r w:rsidRPr="001B1B25">
        <w:rPr>
          <w:rFonts w:asciiTheme="majorBidi" w:eastAsia="Times New Roman" w:hAnsiTheme="majorBidi" w:cstheme="majorBidi"/>
          <w:sz w:val="24"/>
          <w:szCs w:val="24"/>
          <w:lang w:bidi="ps-AF"/>
        </w:rPr>
        <w:instrText xml:space="preserve">!R7C1:R20C8" \a \f 5 \h  \* MERGEFORMAT </w:instrText>
      </w:r>
      <w:r w:rsidRPr="001B1B25">
        <w:rPr>
          <w:rFonts w:asciiTheme="majorBidi" w:eastAsia="Times New Roman" w:hAnsiTheme="majorBidi" w:cstheme="majorBidi"/>
          <w:sz w:val="24"/>
          <w:szCs w:val="24"/>
          <w:lang w:bidi="ps-AF"/>
        </w:rPr>
        <w:fldChar w:fldCharType="separate"/>
      </w:r>
    </w:p>
    <w:p w14:paraId="4278700A" w14:textId="040CC33D" w:rsidR="003F75B6" w:rsidRPr="00E56953" w:rsidRDefault="001945B9" w:rsidP="005B02CF">
      <w:pPr>
        <w:spacing w:after="160" w:line="259" w:lineRule="auto"/>
        <w:ind w:left="0" w:right="0" w:firstLine="0"/>
        <w:rPr>
          <w:rFonts w:asciiTheme="majorBidi" w:eastAsia="Times New Roman" w:hAnsiTheme="majorBidi" w:cstheme="majorBidi"/>
          <w:sz w:val="24"/>
          <w:szCs w:val="24"/>
          <w:lang w:bidi="ps-AF"/>
        </w:rPr>
      </w:pPr>
      <w:r w:rsidRPr="001B1B25">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E56953">
        <w:rPr>
          <w:rFonts w:asciiTheme="majorBidi" w:eastAsia="Times New Roman" w:hAnsiTheme="majorBidi" w:cstheme="majorBidi"/>
          <w:sz w:val="24"/>
          <w:szCs w:val="24"/>
          <w:lang w:bidi="ps-AF"/>
        </w:rPr>
        <w:t xml:space="preserve">                                                             </w:t>
      </w:r>
      <w:r w:rsidR="005B02CF">
        <w:rPr>
          <w:rFonts w:asciiTheme="majorBidi" w:eastAsia="Times New Roman" w:hAnsiTheme="majorBidi" w:cstheme="majorBidi"/>
          <w:sz w:val="24"/>
          <w:szCs w:val="24"/>
          <w:lang w:bidi="ps-AF"/>
        </w:rPr>
        <w:t xml:space="preserve">     </w:t>
      </w:r>
      <w:r w:rsidR="00E56953">
        <w:rPr>
          <w:rFonts w:asciiTheme="majorBidi" w:eastAsia="Times New Roman" w:hAnsiTheme="majorBidi" w:cstheme="majorBidi"/>
          <w:sz w:val="24"/>
          <w:szCs w:val="24"/>
          <w:lang w:bidi="ps-AF"/>
        </w:rPr>
        <w:t xml:space="preserve"> </w:t>
      </w:r>
      <w:r w:rsidR="005B02CF">
        <w:rPr>
          <w:rFonts w:asciiTheme="majorBidi" w:eastAsia="Times New Roman" w:hAnsiTheme="majorBidi" w:cstheme="majorBidi"/>
          <w:sz w:val="24"/>
          <w:szCs w:val="24"/>
          <w:lang w:bidi="ps-AF"/>
        </w:rPr>
        <w:t xml:space="preserve"> </w:t>
      </w:r>
      <w:r w:rsidR="00E56953">
        <w:rPr>
          <w:rFonts w:asciiTheme="majorBidi" w:eastAsia="Times New Roman" w:hAnsiTheme="majorBidi" w:cstheme="majorBidi"/>
          <w:sz w:val="24"/>
          <w:szCs w:val="24"/>
          <w:lang w:bidi="ps-AF"/>
        </w:rPr>
        <w:t xml:space="preserve"> </w:t>
      </w:r>
      <w:r w:rsidR="003F75B6" w:rsidRPr="003F75B6">
        <w:rPr>
          <w:rFonts w:asciiTheme="majorBidi" w:hAnsiTheme="majorBidi" w:cstheme="majorBidi"/>
          <w:color w:val="5B9BD5" w:themeColor="accent1"/>
          <w:sz w:val="36"/>
          <w:szCs w:val="32"/>
        </w:rPr>
        <w:t>ANNEX-</w:t>
      </w:r>
      <w:bookmarkEnd w:id="50"/>
      <w:r w:rsidR="00BA284E">
        <w:rPr>
          <w:rFonts w:asciiTheme="majorBidi" w:hAnsiTheme="majorBidi" w:cstheme="majorBidi"/>
          <w:color w:val="5B9BD5" w:themeColor="accent1"/>
          <w:sz w:val="36"/>
          <w:szCs w:val="32"/>
        </w:rPr>
        <w:t>1</w:t>
      </w:r>
    </w:p>
    <w:p w14:paraId="0C28AEFB" w14:textId="7AB30FF7" w:rsidR="00641C24" w:rsidRPr="003F75B6" w:rsidRDefault="003D1E8B" w:rsidP="005B02CF">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5B02CF" w:rsidRDefault="00CF14B6" w:rsidP="0002591D">
            <w:pPr>
              <w:pStyle w:val="BodyText"/>
              <w:rPr>
                <w:rFonts w:asciiTheme="majorBidi" w:hAnsiTheme="majorBidi" w:cstheme="majorBidi"/>
                <w:lang w:val="en-AU"/>
              </w:rPr>
            </w:pPr>
            <w:r w:rsidRPr="005B02CF">
              <w:rPr>
                <w:rFonts w:asciiTheme="majorBidi" w:hAnsiTheme="majorBidi" w:cstheme="majorBidi"/>
                <w:lang w:val="en-AU"/>
              </w:rPr>
              <w:t>Supplier/</w:t>
            </w:r>
            <w:r w:rsidR="003D1E8B" w:rsidRPr="005B02CF">
              <w:rPr>
                <w:rFonts w:asciiTheme="majorBidi" w:hAnsiTheme="majorBidi" w:cstheme="majorBidi"/>
                <w:lang w:val="en-AU"/>
              </w:rPr>
              <w:t xml:space="preserve">Company </w:t>
            </w:r>
            <w:r w:rsidR="00F5695B" w:rsidRPr="005B02CF">
              <w:rPr>
                <w:rFonts w:asciiTheme="majorBidi" w:hAnsiTheme="majorBidi" w:cstheme="majorBidi"/>
                <w:lang w:val="en-AU"/>
              </w:rPr>
              <w:t>Name</w:t>
            </w:r>
            <w:r w:rsidR="003D1E8B" w:rsidRPr="005B02CF">
              <w:rPr>
                <w:rFonts w:asciiTheme="majorBidi" w:hAnsiTheme="majorBidi" w:cstheme="majorBidi"/>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5B02CF" w:rsidRDefault="00CF14B6" w:rsidP="0002591D">
            <w:pPr>
              <w:pStyle w:val="BodyText"/>
              <w:rPr>
                <w:rFonts w:asciiTheme="majorBidi" w:hAnsiTheme="majorBidi" w:cstheme="majorBidi"/>
                <w:lang w:val="en-AU"/>
              </w:rPr>
            </w:pPr>
            <w:proofErr w:type="spellStart"/>
            <w:r w:rsidRPr="005B02CF">
              <w:rPr>
                <w:rFonts w:asciiTheme="majorBidi" w:hAnsiTheme="majorBidi" w:cstheme="majorBidi"/>
                <w:lang w:val="en-AU"/>
              </w:rPr>
              <w:t>Tazkir</w:t>
            </w:r>
            <w:r w:rsidR="00DB58D2" w:rsidRPr="005B02CF">
              <w:rPr>
                <w:rFonts w:asciiTheme="majorBidi" w:hAnsiTheme="majorBidi" w:cstheme="majorBidi"/>
                <w:lang w:val="en-AU"/>
              </w:rPr>
              <w:t>a</w:t>
            </w:r>
            <w:proofErr w:type="spellEnd"/>
            <w:r w:rsidRPr="005B02CF">
              <w:rPr>
                <w:rFonts w:asciiTheme="majorBidi" w:hAnsiTheme="majorBidi" w:cstheme="majorBidi"/>
                <w:lang w:val="en-AU"/>
              </w:rPr>
              <w:t xml:space="preserve"> </w:t>
            </w:r>
            <w:r w:rsidR="00F5695B" w:rsidRPr="005B02CF">
              <w:rPr>
                <w:rFonts w:asciiTheme="majorBidi" w:hAnsiTheme="majorBidi" w:cstheme="majorBidi"/>
                <w:lang w:val="en-AU"/>
              </w:rPr>
              <w:t>No.</w:t>
            </w:r>
            <w:r w:rsidRPr="005B02CF">
              <w:rPr>
                <w:rFonts w:asciiTheme="majorBidi" w:hAnsiTheme="majorBidi" w:cstheme="majorBidi"/>
                <w:lang w:val="en-AU"/>
              </w:rPr>
              <w:t xml:space="preserve">/Company </w:t>
            </w:r>
            <w:r w:rsidR="00E36471" w:rsidRPr="005B02CF">
              <w:rPr>
                <w:rFonts w:asciiTheme="majorBidi" w:hAnsiTheme="majorBidi" w:cstheme="majorBidi"/>
                <w:lang w:val="en-AU"/>
              </w:rPr>
              <w:t>R</w:t>
            </w:r>
            <w:r w:rsidRPr="005B02CF">
              <w:rPr>
                <w:rFonts w:asciiTheme="majorBidi" w:hAnsiTheme="majorBidi" w:cstheme="majorBidi"/>
                <w:lang w:val="en-AU"/>
              </w:rPr>
              <w:t>egistration No</w:t>
            </w:r>
            <w:r w:rsidR="00F5695B" w:rsidRPr="005B02CF">
              <w:rPr>
                <w:rFonts w:asciiTheme="majorBidi" w:hAnsiTheme="majorBidi" w:cstheme="majorBidi"/>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5B02CF" w:rsidRDefault="00CF14B6" w:rsidP="0002591D">
            <w:pPr>
              <w:pStyle w:val="BodyText"/>
              <w:rPr>
                <w:rFonts w:asciiTheme="majorBidi" w:hAnsiTheme="majorBidi" w:cstheme="majorBidi"/>
                <w:lang w:val="en-AU"/>
              </w:rPr>
            </w:pPr>
            <w:proofErr w:type="spellStart"/>
            <w:r w:rsidRPr="005B02CF">
              <w:rPr>
                <w:rFonts w:asciiTheme="majorBidi" w:hAnsiTheme="majorBidi" w:cstheme="majorBidi"/>
                <w:lang w:val="en-AU"/>
              </w:rPr>
              <w:t>Tazkira</w:t>
            </w:r>
            <w:proofErr w:type="spellEnd"/>
            <w:r w:rsidRPr="005B02CF">
              <w:rPr>
                <w:rFonts w:asciiTheme="majorBidi" w:hAnsiTheme="majorBidi" w:cstheme="majorBidi"/>
                <w:lang w:val="en-AU"/>
              </w:rPr>
              <w:t xml:space="preserve"> Issued /</w:t>
            </w:r>
            <w:r w:rsidR="003D1E8B" w:rsidRPr="005B02CF">
              <w:rPr>
                <w:rFonts w:asciiTheme="majorBidi" w:hAnsiTheme="majorBidi" w:cstheme="majorBidi"/>
                <w:lang w:val="en-AU"/>
              </w:rPr>
              <w:t xml:space="preserve">Country </w:t>
            </w:r>
            <w:r w:rsidR="004A3D59" w:rsidRPr="005B02CF">
              <w:rPr>
                <w:rFonts w:asciiTheme="majorBidi" w:hAnsiTheme="majorBidi" w:cstheme="majorBidi"/>
                <w:lang w:val="en-AU"/>
              </w:rPr>
              <w:t>of Company</w:t>
            </w:r>
            <w:r w:rsidR="00F5695B" w:rsidRPr="005B02CF">
              <w:rPr>
                <w:rFonts w:asciiTheme="majorBidi" w:hAnsiTheme="majorBidi" w:cstheme="majorBidi"/>
                <w:lang w:val="en-AU"/>
              </w:rPr>
              <w:t xml:space="preserve"> Registration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5B02CF" w:rsidRDefault="003D1E8B" w:rsidP="0002591D">
            <w:pPr>
              <w:pStyle w:val="BodyText"/>
              <w:rPr>
                <w:rFonts w:asciiTheme="majorBidi" w:hAnsiTheme="majorBidi" w:cstheme="majorBidi"/>
                <w:lang w:val="en-AU"/>
              </w:rPr>
            </w:pPr>
            <w:r w:rsidRPr="005B02CF">
              <w:rPr>
                <w:rFonts w:asciiTheme="majorBidi" w:hAnsiTheme="majorBidi" w:cstheme="majorBidi"/>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5B02CF" w:rsidRDefault="003D1E8B" w:rsidP="00C56F06">
            <w:pPr>
              <w:pStyle w:val="BodyText"/>
              <w:rPr>
                <w:rFonts w:asciiTheme="majorBidi" w:hAnsiTheme="majorBidi" w:cstheme="majorBidi"/>
                <w:lang w:val="en-AU"/>
              </w:rPr>
            </w:pPr>
            <w:r w:rsidRPr="005B02CF">
              <w:rPr>
                <w:rFonts w:asciiTheme="majorBidi" w:hAnsiTheme="majorBidi" w:cstheme="majorBidi"/>
                <w:lang w:val="en-AU"/>
              </w:rPr>
              <w:t>Registration date:</w:t>
            </w:r>
            <w:r w:rsidR="00DB58D2" w:rsidRPr="005B02CF">
              <w:rPr>
                <w:rFonts w:asciiTheme="majorBidi" w:hAnsiTheme="majorBidi" w:cstheme="majorBidi"/>
                <w:lang w:val="en-AU"/>
              </w:rPr>
              <w:t xml:space="preserve"> (</w:t>
            </w:r>
            <w:r w:rsidR="00C56F06" w:rsidRPr="005B02CF">
              <w:rPr>
                <w:rFonts w:asciiTheme="majorBidi" w:hAnsiTheme="majorBidi" w:cstheme="majorBidi"/>
                <w:lang w:val="en-AU"/>
              </w:rPr>
              <w:t>only for Company</w:t>
            </w:r>
            <w:r w:rsidR="00DB58D2" w:rsidRPr="005B02CF">
              <w:rPr>
                <w:rFonts w:asciiTheme="majorBidi" w:hAnsiTheme="majorBidi" w:cstheme="majorBidi"/>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5B02CF" w:rsidRDefault="003D1E8B" w:rsidP="0002591D">
            <w:pPr>
              <w:pStyle w:val="BodyText"/>
              <w:rPr>
                <w:rFonts w:asciiTheme="majorBidi" w:hAnsiTheme="majorBidi" w:cstheme="majorBidi"/>
                <w:lang w:val="en-AU"/>
              </w:rPr>
            </w:pPr>
            <w:r w:rsidRPr="005B02CF">
              <w:rPr>
                <w:rFonts w:asciiTheme="majorBidi" w:hAnsiTheme="majorBidi" w:cstheme="majorBidi"/>
                <w:lang w:val="en-AU"/>
              </w:rPr>
              <w:t>Expiry date:</w:t>
            </w:r>
            <w:r w:rsidR="00DB58D2" w:rsidRPr="005B02CF">
              <w:rPr>
                <w:rFonts w:asciiTheme="majorBidi" w:hAnsiTheme="majorBidi" w:cstheme="majorBidi"/>
                <w:lang w:val="en-AU"/>
              </w:rPr>
              <w:t xml:space="preserve"> (</w:t>
            </w:r>
            <w:r w:rsidR="00C56F06" w:rsidRPr="005B02CF">
              <w:rPr>
                <w:rFonts w:asciiTheme="majorBidi" w:hAnsiTheme="majorBidi" w:cstheme="majorBidi"/>
                <w:lang w:val="en-AU"/>
              </w:rPr>
              <w:t>only for Company</w:t>
            </w:r>
            <w:r w:rsidR="00DB58D2" w:rsidRPr="005B02CF">
              <w:rPr>
                <w:rFonts w:asciiTheme="majorBidi" w:hAnsiTheme="majorBidi" w:cstheme="majorBidi"/>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5B02CF" w:rsidRDefault="003D1E8B" w:rsidP="0002591D">
            <w:pPr>
              <w:pStyle w:val="BodyText"/>
              <w:rPr>
                <w:rFonts w:asciiTheme="majorBidi" w:hAnsiTheme="majorBidi" w:cstheme="majorBidi"/>
                <w:lang w:val="en-AU"/>
              </w:rPr>
            </w:pPr>
            <w:r w:rsidRPr="005B02CF">
              <w:rPr>
                <w:rFonts w:asciiTheme="majorBidi" w:hAnsiTheme="majorBidi" w:cstheme="majorBidi"/>
                <w:lang w:val="en-AU"/>
              </w:rPr>
              <w:t>Legal status of company (</w:t>
            </w:r>
            <w:proofErr w:type="spellStart"/>
            <w:r w:rsidRPr="005B02CF">
              <w:rPr>
                <w:rFonts w:asciiTheme="majorBidi" w:hAnsiTheme="majorBidi" w:cstheme="majorBidi"/>
                <w:lang w:val="en-AU"/>
              </w:rPr>
              <w:t>eg.</w:t>
            </w:r>
            <w:proofErr w:type="spellEnd"/>
            <w:r w:rsidRPr="005B02CF">
              <w:rPr>
                <w:rFonts w:asciiTheme="majorBidi" w:hAnsiTheme="majorBidi" w:cstheme="majorBidi"/>
                <w:lang w:val="en-AU"/>
              </w:rPr>
              <w:t xml:space="preserve"> partnership</w:t>
            </w:r>
            <w:r w:rsidR="00FF7BFB" w:rsidRPr="005B02CF">
              <w:rPr>
                <w:rFonts w:asciiTheme="majorBidi" w:hAnsiTheme="majorBidi" w:cstheme="majorBidi"/>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5B02CF" w:rsidRDefault="003D1E8B" w:rsidP="0002591D">
            <w:pPr>
              <w:pStyle w:val="BodyText"/>
              <w:rPr>
                <w:rFonts w:asciiTheme="majorBidi" w:hAnsiTheme="majorBidi" w:cstheme="majorBidi"/>
                <w:lang w:val="en-AU"/>
              </w:rPr>
            </w:pPr>
            <w:r w:rsidRPr="005B02CF">
              <w:rPr>
                <w:rFonts w:asciiTheme="majorBidi" w:hAnsiTheme="majorBidi" w:cstheme="majorBidi"/>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5B02CF" w:rsidRDefault="00C56F06" w:rsidP="0002591D">
            <w:pPr>
              <w:pStyle w:val="BodyText"/>
              <w:rPr>
                <w:rFonts w:asciiTheme="majorBidi" w:hAnsiTheme="majorBidi" w:cstheme="majorBidi"/>
                <w:lang w:val="en-AU"/>
              </w:rPr>
            </w:pPr>
            <w:r w:rsidRPr="005B02CF">
              <w:rPr>
                <w:rFonts w:asciiTheme="majorBidi" w:hAnsiTheme="majorBidi" w:cstheme="majorBidi"/>
                <w:lang w:val="en-AU"/>
              </w:rPr>
              <w:t>Job title (only for Company)</w:t>
            </w:r>
            <w:r w:rsidR="00F5695B" w:rsidRPr="005B02CF">
              <w:rPr>
                <w:rFonts w:asciiTheme="majorBidi" w:hAnsiTheme="majorBidi" w:cstheme="majorBidi"/>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5B02CF" w:rsidRDefault="006611E5" w:rsidP="0002591D">
            <w:pPr>
              <w:pStyle w:val="BodyText"/>
              <w:rPr>
                <w:rFonts w:asciiTheme="majorBidi" w:hAnsiTheme="majorBidi" w:cstheme="majorBidi"/>
                <w:lang w:val="en-AU"/>
              </w:rPr>
            </w:pPr>
            <w:r w:rsidRPr="005B02CF">
              <w:rPr>
                <w:rFonts w:asciiTheme="majorBidi" w:hAnsiTheme="majorBidi" w:cstheme="majorBidi"/>
                <w:lang w:val="en-AU"/>
              </w:rPr>
              <w:t>Primary contacts address</w:t>
            </w:r>
            <w:r w:rsidR="00F5695B" w:rsidRPr="005B02CF">
              <w:rPr>
                <w:rFonts w:asciiTheme="majorBidi" w:hAnsiTheme="majorBidi" w:cstheme="majorBidi"/>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5B02CF" w:rsidRDefault="003D1E8B" w:rsidP="0002591D">
            <w:pPr>
              <w:pStyle w:val="BodyText"/>
              <w:rPr>
                <w:rFonts w:asciiTheme="majorBidi" w:hAnsiTheme="majorBidi" w:cstheme="majorBidi"/>
                <w:lang w:val="en-AU"/>
              </w:rPr>
            </w:pPr>
            <w:r w:rsidRPr="005B02CF">
              <w:rPr>
                <w:rFonts w:asciiTheme="majorBidi" w:hAnsiTheme="majorBidi" w:cstheme="majorBidi"/>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5B02CF" w:rsidRDefault="003D1E8B" w:rsidP="0002591D">
            <w:pPr>
              <w:pStyle w:val="BodyText"/>
              <w:rPr>
                <w:rFonts w:asciiTheme="majorBidi" w:hAnsiTheme="majorBidi" w:cstheme="majorBidi"/>
                <w:lang w:val="en-AU"/>
              </w:rPr>
            </w:pPr>
            <w:r w:rsidRPr="005B02CF">
              <w:rPr>
                <w:rFonts w:asciiTheme="majorBidi" w:hAnsiTheme="majorBidi" w:cstheme="majorBidi"/>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8AA9ADA" w:rsidR="004735D3" w:rsidRDefault="004735D3" w:rsidP="004735D3">
      <w:pPr>
        <w:spacing w:after="0" w:line="276" w:lineRule="auto"/>
        <w:ind w:left="0" w:firstLine="0"/>
        <w:rPr>
          <w:rFonts w:asciiTheme="majorBidi" w:hAnsiTheme="majorBidi" w:cstheme="majorBidi"/>
          <w:b/>
          <w:bCs/>
          <w:sz w:val="12"/>
          <w:szCs w:val="12"/>
          <w:lang w:val="en-AU"/>
        </w:rPr>
      </w:pPr>
    </w:p>
    <w:p w14:paraId="44039707" w14:textId="58C5CEDE" w:rsidR="005B02CF" w:rsidRDefault="005B02CF" w:rsidP="004735D3">
      <w:pPr>
        <w:spacing w:after="0" w:line="276" w:lineRule="auto"/>
        <w:ind w:left="0" w:firstLine="0"/>
        <w:rPr>
          <w:rFonts w:asciiTheme="majorBidi" w:hAnsiTheme="majorBidi" w:cstheme="majorBidi"/>
          <w:b/>
          <w:bCs/>
          <w:sz w:val="12"/>
          <w:szCs w:val="12"/>
          <w:lang w:val="en-AU"/>
        </w:rPr>
      </w:pPr>
    </w:p>
    <w:p w14:paraId="379E06FF" w14:textId="447F3123" w:rsidR="005B02CF" w:rsidRDefault="005B02CF" w:rsidP="004735D3">
      <w:pPr>
        <w:spacing w:after="0" w:line="276" w:lineRule="auto"/>
        <w:ind w:left="0" w:firstLine="0"/>
        <w:rPr>
          <w:rFonts w:asciiTheme="majorBidi" w:hAnsiTheme="majorBidi" w:cstheme="majorBidi"/>
          <w:b/>
          <w:bCs/>
          <w:sz w:val="12"/>
          <w:szCs w:val="12"/>
          <w:lang w:val="en-AU"/>
        </w:rPr>
      </w:pPr>
    </w:p>
    <w:p w14:paraId="5E8CF703" w14:textId="77777777" w:rsidR="005B02CF" w:rsidRPr="0002591D" w:rsidRDefault="005B02CF" w:rsidP="004735D3">
      <w:pPr>
        <w:spacing w:after="0" w:line="276" w:lineRule="auto"/>
        <w:ind w:left="0" w:firstLine="0"/>
        <w:rPr>
          <w:rFonts w:asciiTheme="majorBidi" w:hAnsiTheme="majorBidi" w:cstheme="majorBidi"/>
          <w:b/>
          <w:bCs/>
          <w:sz w:val="12"/>
          <w:szCs w:val="12"/>
          <w:lang w:val="en-AU"/>
        </w:rPr>
      </w:pPr>
    </w:p>
    <w:p w14:paraId="606810ED" w14:textId="4D71DAE5" w:rsidR="006611E5" w:rsidRDefault="005B02CF"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Pr>
          <w:rFonts w:asciiTheme="majorBidi" w:hAnsiTheme="majorBidi" w:cstheme="majorBidi"/>
          <w:b/>
          <w:bCs/>
          <w:sz w:val="24"/>
          <w:szCs w:val="24"/>
          <w:lang w:val="en-AU"/>
        </w:rPr>
        <w:lastRenderedPageBreak/>
        <w:t>President</w:t>
      </w:r>
      <w:r w:rsidR="003D1E8B" w:rsidRPr="00736F1C">
        <w:rPr>
          <w:rFonts w:asciiTheme="majorBidi" w:hAnsiTheme="majorBidi" w:cstheme="majorBidi"/>
          <w:b/>
          <w:bCs/>
          <w:sz w:val="24"/>
          <w:szCs w:val="24"/>
          <w:lang w:val="en-AU"/>
        </w:rPr>
        <w:t>/</w:t>
      </w:r>
      <w:r>
        <w:rPr>
          <w:rFonts w:asciiTheme="majorBidi" w:hAnsiTheme="majorBidi" w:cstheme="majorBidi"/>
          <w:b/>
          <w:bCs/>
          <w:sz w:val="24"/>
          <w:szCs w:val="24"/>
          <w:lang w:val="en-AU"/>
        </w:rPr>
        <w:t>Vice-president of the Company</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756A524A" w:rsidR="003D1E8B"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w:t>
      </w:r>
      <w:r w:rsidR="005B02CF">
        <w:rPr>
          <w:rFonts w:asciiTheme="majorBidi" w:hAnsiTheme="majorBidi" w:cstheme="majorBidi"/>
          <w:sz w:val="24"/>
          <w:szCs w:val="24"/>
          <w:lang w:val="en-AU"/>
        </w:rPr>
        <w:t>table below</w:t>
      </w:r>
      <w:r w:rsidRPr="00736F1C">
        <w:rPr>
          <w:rFonts w:asciiTheme="majorBidi" w:hAnsiTheme="majorBidi" w:cstheme="majorBidi"/>
          <w:sz w:val="24"/>
          <w:szCs w:val="24"/>
          <w:lang w:val="en-AU"/>
        </w:rPr>
        <w:t xml:space="preserve"> </w:t>
      </w:r>
      <w:r w:rsidR="006611E5" w:rsidRPr="00736F1C">
        <w:rPr>
          <w:rFonts w:asciiTheme="majorBidi" w:hAnsiTheme="majorBidi" w:cstheme="majorBidi"/>
          <w:sz w:val="24"/>
          <w:szCs w:val="24"/>
          <w:lang w:val="en-AU"/>
        </w:rPr>
        <w:t xml:space="preserve">with </w:t>
      </w:r>
      <w:r w:rsidR="005B02CF">
        <w:rPr>
          <w:rFonts w:asciiTheme="majorBidi" w:hAnsiTheme="majorBidi" w:cstheme="majorBidi"/>
          <w:sz w:val="24"/>
          <w:szCs w:val="24"/>
          <w:lang w:val="en-AU"/>
        </w:rPr>
        <w:t xml:space="preserve">the </w:t>
      </w:r>
      <w:r w:rsidR="006611E5" w:rsidRPr="00736F1C">
        <w:rPr>
          <w:rFonts w:asciiTheme="majorBidi" w:hAnsiTheme="majorBidi" w:cstheme="majorBidi"/>
          <w:sz w:val="24"/>
          <w:szCs w:val="24"/>
          <w:lang w:val="en-AU"/>
        </w:rPr>
        <w:t>required information</w:t>
      </w:r>
    </w:p>
    <w:p w14:paraId="07B19028" w14:textId="77777777" w:rsidR="001B1B25" w:rsidRPr="00736F1C" w:rsidRDefault="001B1B25"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5B02CF" w:rsidRDefault="00DB58D2" w:rsidP="0002591D">
            <w:pPr>
              <w:pStyle w:val="BodyText"/>
              <w:rPr>
                <w:rFonts w:asciiTheme="majorBidi" w:hAnsiTheme="majorBidi" w:cstheme="majorBidi"/>
                <w:lang w:val="en-AU"/>
              </w:rPr>
            </w:pPr>
            <w:r w:rsidRPr="005B02CF">
              <w:rPr>
                <w:rFonts w:asciiTheme="majorBidi" w:hAnsiTheme="majorBidi" w:cstheme="majorBidi"/>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5B02CF" w:rsidRDefault="00C56F06" w:rsidP="0002591D">
            <w:pPr>
              <w:pStyle w:val="BodyText"/>
              <w:rPr>
                <w:rFonts w:asciiTheme="majorBidi" w:hAnsiTheme="majorBidi" w:cstheme="majorBidi"/>
                <w:lang w:val="en-AU"/>
              </w:rPr>
            </w:pPr>
            <w:proofErr w:type="spellStart"/>
            <w:r w:rsidRPr="005B02CF">
              <w:rPr>
                <w:rFonts w:asciiTheme="majorBidi" w:hAnsiTheme="majorBidi" w:cstheme="majorBidi"/>
                <w:lang w:val="en-AU"/>
              </w:rPr>
              <w:t>Tazkira</w:t>
            </w:r>
            <w:proofErr w:type="spellEnd"/>
            <w:r w:rsidRPr="005B02CF">
              <w:rPr>
                <w:rFonts w:asciiTheme="majorBidi" w:hAnsiTheme="majorBidi" w:cstheme="majorBidi"/>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5B02CF" w:rsidRDefault="0002591D" w:rsidP="0002591D">
            <w:pPr>
              <w:pStyle w:val="BodyText"/>
              <w:rPr>
                <w:rFonts w:asciiTheme="majorBidi" w:hAnsiTheme="majorBidi" w:cstheme="majorBidi"/>
                <w:lang w:val="en-AU"/>
              </w:rPr>
            </w:pPr>
            <w:r w:rsidRPr="005B02CF">
              <w:rPr>
                <w:rFonts w:asciiTheme="majorBidi" w:hAnsiTheme="majorBidi" w:cstheme="majorBidi"/>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5B02CF" w:rsidRDefault="00DB58D2" w:rsidP="0002591D">
            <w:pPr>
              <w:pStyle w:val="BodyText"/>
              <w:rPr>
                <w:rFonts w:asciiTheme="majorBidi" w:hAnsiTheme="majorBidi" w:cstheme="majorBidi"/>
                <w:lang w:val="en-AU"/>
              </w:rPr>
            </w:pPr>
            <w:r w:rsidRPr="005B02CF">
              <w:rPr>
                <w:rFonts w:asciiTheme="majorBidi" w:hAnsiTheme="majorBidi" w:cstheme="majorBidi"/>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5B02CF" w:rsidRDefault="00DB58D2" w:rsidP="0002591D">
            <w:pPr>
              <w:pStyle w:val="BodyText"/>
              <w:rPr>
                <w:rFonts w:asciiTheme="majorBidi" w:hAnsiTheme="majorBidi" w:cstheme="majorBidi"/>
                <w:lang w:val="en-AU"/>
              </w:rPr>
            </w:pPr>
            <w:r w:rsidRPr="005B02CF">
              <w:rPr>
                <w:rFonts w:asciiTheme="majorBidi" w:hAnsiTheme="majorBidi" w:cstheme="majorBidi"/>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5B02CF" w:rsidRDefault="00DB58D2" w:rsidP="0002591D">
            <w:pPr>
              <w:pStyle w:val="BodyText"/>
              <w:rPr>
                <w:rFonts w:asciiTheme="majorBidi" w:hAnsiTheme="majorBidi" w:cstheme="majorBidi"/>
                <w:lang w:val="en-AU"/>
              </w:rPr>
            </w:pPr>
            <w:r w:rsidRPr="005B02CF">
              <w:rPr>
                <w:rFonts w:asciiTheme="majorBidi" w:hAnsiTheme="majorBidi" w:cstheme="majorBidi"/>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5B02CF" w:rsidRDefault="0002591D" w:rsidP="0002591D">
            <w:pPr>
              <w:pStyle w:val="BodyText"/>
              <w:rPr>
                <w:rFonts w:asciiTheme="majorBidi" w:hAnsiTheme="majorBidi" w:cstheme="majorBidi"/>
                <w:lang w:val="en-AU"/>
              </w:rPr>
            </w:pPr>
            <w:r w:rsidRPr="005B02CF">
              <w:rPr>
                <w:rFonts w:asciiTheme="majorBidi" w:hAnsiTheme="majorBidi" w:cstheme="majorBidi"/>
                <w:lang w:val="en-AU"/>
              </w:rPr>
              <w:t>C</w:t>
            </w:r>
            <w:r w:rsidR="001A7800" w:rsidRPr="005B02CF">
              <w:rPr>
                <w:rFonts w:asciiTheme="majorBidi" w:hAnsiTheme="majorBidi" w:cstheme="majorBidi"/>
                <w:lang w:val="en-AU"/>
              </w:rPr>
              <w:t>ontact Detail (</w:t>
            </w:r>
            <w:r w:rsidR="005821D9" w:rsidRPr="005B02CF">
              <w:rPr>
                <w:rFonts w:asciiTheme="majorBidi" w:hAnsiTheme="majorBidi" w:cstheme="majorBidi"/>
                <w:lang w:val="en-AU"/>
              </w:rPr>
              <w:t>phone and</w:t>
            </w:r>
            <w:r w:rsidR="001A7800" w:rsidRPr="005B02CF">
              <w:rPr>
                <w:rFonts w:asciiTheme="majorBidi" w:hAnsiTheme="majorBidi" w:cstheme="majorBidi"/>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67D6369" w14:textId="77777777" w:rsidR="002376F6" w:rsidRDefault="002376F6"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0BECC17C" w14:textId="2D1E17A2"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5B02C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sz w:val="10"/>
          <w:szCs w:val="10"/>
          <w:lang w:val="en-AU"/>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6178"/>
      </w:tblGrid>
      <w:tr w:rsidR="00D639F8" w:rsidRPr="00B11FF3" w14:paraId="11BFDFFA" w14:textId="77777777" w:rsidTr="005B02CF">
        <w:trPr>
          <w:trHeight w:val="290"/>
        </w:trPr>
        <w:tc>
          <w:tcPr>
            <w:tcW w:w="3673" w:type="dxa"/>
            <w:hideMark/>
          </w:tcPr>
          <w:p w14:paraId="14C77496" w14:textId="77777777" w:rsidR="00D639F8" w:rsidRPr="00B11FF3" w:rsidRDefault="00D639F8" w:rsidP="00697410">
            <w:pPr>
              <w:ind w:left="0" w:firstLine="0"/>
              <w:jc w:val="left"/>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178" w:type="dxa"/>
            <w:hideMark/>
          </w:tcPr>
          <w:p w14:paraId="4E9A551C" w14:textId="0986F994" w:rsidR="00D639F8" w:rsidRPr="00B11FF3" w:rsidRDefault="00D639F8"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5FB1B160" w14:textId="77777777" w:rsidTr="005B02CF">
        <w:trPr>
          <w:trHeight w:val="158"/>
        </w:trPr>
        <w:tc>
          <w:tcPr>
            <w:tcW w:w="3673" w:type="dxa"/>
            <w:hideMark/>
          </w:tcPr>
          <w:p w14:paraId="23E27BE5" w14:textId="77777777" w:rsidR="0090656F" w:rsidRDefault="00AC1D8E" w:rsidP="00697410">
            <w:pPr>
              <w:ind w:left="0" w:firstLine="0"/>
              <w:jc w:val="left"/>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697410">
            <w:pPr>
              <w:jc w:val="left"/>
              <w:rPr>
                <w:rFonts w:asciiTheme="minorBidi" w:hAnsiTheme="minorBidi" w:cstheme="minorBidi"/>
                <w:sz w:val="20"/>
                <w:szCs w:val="20"/>
                <w:lang w:val="en-AU"/>
              </w:rPr>
            </w:pPr>
          </w:p>
        </w:tc>
        <w:tc>
          <w:tcPr>
            <w:tcW w:w="6178" w:type="dxa"/>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5B02CF">
        <w:trPr>
          <w:trHeight w:val="290"/>
        </w:trPr>
        <w:tc>
          <w:tcPr>
            <w:tcW w:w="3673" w:type="dxa"/>
            <w:hideMark/>
          </w:tcPr>
          <w:p w14:paraId="3EEEA0F1" w14:textId="49FEEF50" w:rsidR="0090656F" w:rsidRPr="00B11FF3" w:rsidRDefault="0090656F" w:rsidP="00697410">
            <w:pPr>
              <w:ind w:left="0" w:firstLine="0"/>
              <w:jc w:val="left"/>
              <w:rPr>
                <w:rFonts w:asciiTheme="minorBidi" w:hAnsiTheme="minorBidi" w:cstheme="minorBidi"/>
                <w:sz w:val="20"/>
                <w:szCs w:val="20"/>
                <w:lang w:val="en-AU"/>
              </w:rPr>
            </w:pPr>
            <w:r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178" w:type="dxa"/>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5B02CF">
        <w:trPr>
          <w:trHeight w:val="290"/>
        </w:trPr>
        <w:tc>
          <w:tcPr>
            <w:tcW w:w="3673" w:type="dxa"/>
            <w:hideMark/>
          </w:tcPr>
          <w:p w14:paraId="00AB0309" w14:textId="431A4163" w:rsidR="0090656F" w:rsidRPr="00B11FF3" w:rsidRDefault="0090656F" w:rsidP="00697410">
            <w:pPr>
              <w:ind w:left="0" w:firstLine="0"/>
              <w:jc w:val="left"/>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178" w:type="dxa"/>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5B02CF">
        <w:trPr>
          <w:trHeight w:val="341"/>
        </w:trPr>
        <w:tc>
          <w:tcPr>
            <w:tcW w:w="3673" w:type="dxa"/>
            <w:vAlign w:val="center"/>
            <w:hideMark/>
          </w:tcPr>
          <w:p w14:paraId="0C36E677" w14:textId="77777777" w:rsidR="0090656F" w:rsidRPr="00B11FF3" w:rsidRDefault="0090656F" w:rsidP="00C473EB">
            <w:pPr>
              <w:ind w:left="0" w:firstLine="0"/>
              <w:jc w:val="left"/>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178" w:type="dxa"/>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5B02CF">
        <w:trPr>
          <w:trHeight w:val="234"/>
        </w:trPr>
        <w:tc>
          <w:tcPr>
            <w:tcW w:w="3673" w:type="dxa"/>
            <w:vAlign w:val="center"/>
            <w:hideMark/>
          </w:tcPr>
          <w:p w14:paraId="37A26CF6" w14:textId="77777777" w:rsidR="0090656F" w:rsidRPr="00B11FF3" w:rsidRDefault="0090656F" w:rsidP="00C473EB">
            <w:pPr>
              <w:ind w:left="0" w:firstLine="0"/>
              <w:jc w:val="left"/>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178" w:type="dxa"/>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0861F6E2"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E56953">
        <w:rPr>
          <w:rFonts w:asciiTheme="majorBidi" w:hAnsiTheme="majorBidi" w:cstheme="majorBidi"/>
          <w:b/>
          <w:bCs/>
          <w:sz w:val="24"/>
          <w:szCs w:val="24"/>
          <w:lang w:val="en-AU"/>
        </w:rPr>
        <w:t>(</w:t>
      </w:r>
      <w:r w:rsidR="00335987" w:rsidRPr="00335987">
        <w:rPr>
          <w:rFonts w:asciiTheme="majorBidi" w:hAnsiTheme="majorBidi" w:cstheme="majorBidi"/>
          <w:b/>
          <w:bCs/>
          <w:sz w:val="24"/>
          <w:szCs w:val="24"/>
          <w:lang w:val="en-AU"/>
        </w:rPr>
        <w:t>OCCD</w:t>
      </w:r>
      <w:r w:rsidR="00E56953">
        <w:rPr>
          <w:rFonts w:asciiTheme="majorBidi" w:hAnsiTheme="majorBidi" w:cstheme="majorBidi"/>
          <w:b/>
          <w:bCs/>
          <w:sz w:val="24"/>
          <w:szCs w:val="24"/>
          <w:lang w:val="en-AU"/>
        </w:rPr>
        <w:t xml:space="preserve">) </w:t>
      </w:r>
      <w:r w:rsidR="003D1E8B" w:rsidRPr="00C6353D">
        <w:rPr>
          <w:rFonts w:asciiTheme="majorBidi" w:hAnsiTheme="majorBidi" w:cstheme="majorBidi"/>
          <w:sz w:val="24"/>
          <w:szCs w:val="24"/>
          <w:lang w:val="en-AU"/>
        </w:rPr>
        <w:t>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7B586258" w:rsidR="00C6353D" w:rsidRPr="00E56953" w:rsidRDefault="00C6353D" w:rsidP="00E56953">
      <w:pPr>
        <w:widowControl w:val="0"/>
        <w:overflowPunct w:val="0"/>
        <w:autoSpaceDE w:val="0"/>
        <w:autoSpaceDN w:val="0"/>
        <w:adjustRightInd w:val="0"/>
        <w:spacing w:after="0" w:line="720" w:lineRule="auto"/>
        <w:ind w:left="0" w:firstLine="0"/>
        <w:rPr>
          <w:rFonts w:asciiTheme="majorBidi" w:hAnsiTheme="majorBidi" w:cstheme="majorBidi"/>
          <w:sz w:val="24"/>
          <w:szCs w:val="24"/>
          <w:lang w:val="en-AU"/>
        </w:rPr>
      </w:pPr>
      <w:r w:rsidRPr="00E56953">
        <w:rPr>
          <w:rFonts w:asciiTheme="majorBidi" w:hAnsiTheme="majorBidi" w:cstheme="majorBidi"/>
          <w:sz w:val="24"/>
          <w:szCs w:val="24"/>
          <w:lang w:val="en-AU"/>
        </w:rPr>
        <w:t xml:space="preserve">Name of </w:t>
      </w:r>
      <w:r w:rsidR="003D3F9D">
        <w:rPr>
          <w:rFonts w:asciiTheme="majorBidi" w:hAnsiTheme="majorBidi" w:cstheme="majorBidi"/>
          <w:sz w:val="24"/>
          <w:szCs w:val="24"/>
          <w:lang w:val="en-AU"/>
        </w:rPr>
        <w:t>s</w:t>
      </w:r>
      <w:r w:rsidRPr="00E56953">
        <w:rPr>
          <w:rFonts w:asciiTheme="majorBidi" w:hAnsiTheme="majorBidi" w:cstheme="majorBidi"/>
          <w:sz w:val="24"/>
          <w:szCs w:val="24"/>
          <w:lang w:val="en-AU"/>
        </w:rPr>
        <w:t>ignatory</w:t>
      </w:r>
      <w:r w:rsidR="00CC2FAD" w:rsidRPr="00E56953">
        <w:rPr>
          <w:rFonts w:asciiTheme="majorBidi" w:hAnsiTheme="majorBidi" w:cstheme="majorBidi"/>
          <w:sz w:val="24"/>
          <w:szCs w:val="24"/>
          <w:lang w:val="en-AU"/>
        </w:rPr>
        <w:t>:</w:t>
      </w:r>
      <w:r w:rsidR="00CC2FAD" w:rsidRPr="00E56953">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6A1AE3">
          <w:headerReference w:type="default" r:id="rId18"/>
          <w:footerReference w:type="default" r:id="rId19"/>
          <w:headerReference w:type="first" r:id="rId20"/>
          <w:footerReference w:type="first" r:id="rId21"/>
          <w:pgSz w:w="12240" w:h="15840"/>
          <w:pgMar w:top="0" w:right="1027" w:bottom="0" w:left="1132" w:header="511" w:footer="892" w:gutter="0"/>
          <w:cols w:space="720"/>
          <w:titlePg/>
          <w:docGrid w:linePitch="299"/>
        </w:sectPr>
      </w:pPr>
    </w:p>
    <w:p w14:paraId="5D1B5793" w14:textId="77777777" w:rsidR="001E5E63" w:rsidRDefault="001E5E63" w:rsidP="001E5E63">
      <w:pPr>
        <w:pStyle w:val="Heading1"/>
        <w:numPr>
          <w:ilvl w:val="0"/>
          <w:numId w:val="0"/>
        </w:numPr>
        <w:ind w:left="80"/>
        <w:jc w:val="center"/>
      </w:pPr>
      <w:bookmarkStart w:id="62" w:name="_Toc99524975"/>
      <w:bookmarkStart w:id="63" w:name="_Toc99531820"/>
    </w:p>
    <w:bookmarkEnd w:id="62"/>
    <w:bookmarkEnd w:id="63"/>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4F3BB303" w14:textId="77777777" w:rsidR="00447B22" w:rsidRDefault="00447B22"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3D343011" w14:textId="77777777" w:rsidR="00447B22" w:rsidRDefault="00447B22"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1CA67AF9" w14:textId="77777777" w:rsidR="00447B22" w:rsidRDefault="00447B22"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5A414DB2" w14:textId="77777777" w:rsidR="00447B22" w:rsidRDefault="00447B22"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5E38F59E" w14:textId="77777777" w:rsidR="00447B22" w:rsidRDefault="00447B22"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1771BAFD" w14:textId="011F4BDD"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28AE097F" w14:textId="37AF070F"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2D5D3C98" w14:textId="61C828EC" w:rsidR="004E3E94" w:rsidRPr="003F75B6" w:rsidRDefault="004E3E94" w:rsidP="004E3E94">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ANNEX-</w:t>
      </w:r>
      <w:r>
        <w:rPr>
          <w:rFonts w:asciiTheme="majorBidi" w:hAnsiTheme="majorBidi" w:cstheme="majorBidi"/>
          <w:b/>
          <w:bCs/>
          <w:color w:val="5B9BD5" w:themeColor="accent1"/>
          <w:sz w:val="28"/>
          <w:szCs w:val="28"/>
          <w:lang w:val="en-US"/>
        </w:rPr>
        <w:t>2</w:t>
      </w:r>
      <w:r w:rsidRPr="003F75B6">
        <w:rPr>
          <w:rFonts w:asciiTheme="majorBidi" w:hAnsiTheme="majorBidi" w:cstheme="majorBidi"/>
          <w:b/>
          <w:bCs/>
          <w:color w:val="5B9BD5" w:themeColor="accent1"/>
          <w:sz w:val="28"/>
          <w:szCs w:val="28"/>
          <w:lang w:val="en-US"/>
        </w:rPr>
        <w:t xml:space="preserve">  </w:t>
      </w:r>
    </w:p>
    <w:p w14:paraId="6CEA67A9" w14:textId="77777777" w:rsidR="004E3E94" w:rsidRPr="003F75B6" w:rsidRDefault="004E3E94" w:rsidP="004E3E94">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Pr>
          <w:rFonts w:asciiTheme="majorBidi" w:hAnsiTheme="majorBidi" w:cstheme="majorBidi"/>
          <w:b/>
          <w:bCs/>
          <w:color w:val="5B9BD5" w:themeColor="accent1"/>
          <w:sz w:val="28"/>
          <w:szCs w:val="28"/>
          <w:lang w:val="en-US"/>
        </w:rPr>
        <w:t>Design</w:t>
      </w:r>
    </w:p>
    <w:p w14:paraId="7797B36E" w14:textId="77777777" w:rsidR="004E3E94" w:rsidRDefault="004E3E94" w:rsidP="004E3E94">
      <w:pPr>
        <w:spacing w:after="240"/>
        <w:ind w:left="0" w:firstLine="0"/>
        <w:jc w:val="center"/>
        <w:rPr>
          <w:b/>
          <w:bCs/>
          <w:color w:val="5B9BD5" w:themeColor="accent1"/>
          <w:sz w:val="28"/>
          <w:szCs w:val="28"/>
          <w:lang w:eastAsia="ar-SA"/>
        </w:rPr>
      </w:pPr>
      <w:r>
        <w:rPr>
          <w:rFonts w:asciiTheme="majorBidi" w:hAnsiTheme="majorBidi" w:cstheme="majorBidi"/>
        </w:rPr>
        <w:t>It is included in the package of announcement. (All pages must be signed and stamped)</w:t>
      </w:r>
    </w:p>
    <w:p w14:paraId="50AE9916" w14:textId="5533BFDA"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3D53E663" w14:textId="56BA35C9"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40AE4759" w14:textId="78F3E750"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3FFDDAEE" w14:textId="08C4A179"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7A735D98" w14:textId="36DA8ABA"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7908DACF" w14:textId="63BF1DD9"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35E90857" w14:textId="31127637" w:rsidR="004E3E94" w:rsidRDefault="004E3E94">
      <w:pPr>
        <w:spacing w:after="160" w:line="259" w:lineRule="auto"/>
        <w:ind w:left="0" w:right="0" w:firstLine="0"/>
        <w:jc w:val="left"/>
        <w:rPr>
          <w:rFonts w:asciiTheme="majorBidi" w:eastAsia="Times New Roman" w:hAnsiTheme="majorBidi" w:cstheme="majorBidi"/>
          <w:color w:val="auto"/>
          <w:sz w:val="24"/>
          <w:szCs w:val="24"/>
          <w:lang w:val="en-GB"/>
        </w:rPr>
      </w:pPr>
      <w:r>
        <w:rPr>
          <w:rFonts w:asciiTheme="majorBidi" w:hAnsiTheme="majorBidi" w:cstheme="majorBidi"/>
        </w:rPr>
        <w:br w:type="page"/>
      </w:r>
    </w:p>
    <w:p w14:paraId="2C4DF931" w14:textId="77777777"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21FCC741" w14:textId="7974BA5D" w:rsidR="00CC7027" w:rsidRDefault="00CC7027" w:rsidP="00CC7027">
      <w:pPr>
        <w:pStyle w:val="Para"/>
        <w:tabs>
          <w:tab w:val="clear" w:pos="284"/>
          <w:tab w:val="clear" w:pos="851"/>
          <w:tab w:val="left" w:pos="720"/>
        </w:tabs>
        <w:spacing w:after="120"/>
        <w:ind w:left="0" w:firstLine="0"/>
        <w:jc w:val="center"/>
        <w:rPr>
          <w:rFonts w:asciiTheme="majorBidi" w:hAnsiTheme="majorBidi" w:cstheme="majorBidi"/>
        </w:rPr>
      </w:pPr>
    </w:p>
    <w:p w14:paraId="412EB286" w14:textId="45769341" w:rsidR="00CC7027" w:rsidRDefault="00CC7027" w:rsidP="00CC7027">
      <w:pPr>
        <w:spacing w:after="240"/>
        <w:ind w:left="0" w:firstLine="0"/>
        <w:rPr>
          <w:b/>
          <w:bCs/>
          <w:color w:val="5B9BD5" w:themeColor="accent1"/>
          <w:sz w:val="28"/>
          <w:szCs w:val="28"/>
          <w:lang w:eastAsia="ar-SA"/>
        </w:rPr>
      </w:pPr>
    </w:p>
    <w:p w14:paraId="70FBEF3D" w14:textId="0C15F412" w:rsidR="00CC7027" w:rsidRDefault="00CC7027" w:rsidP="00CC7027">
      <w:pPr>
        <w:spacing w:after="240"/>
        <w:ind w:left="0" w:firstLine="0"/>
        <w:rPr>
          <w:b/>
          <w:bCs/>
          <w:color w:val="5B9BD5" w:themeColor="accent1"/>
          <w:sz w:val="28"/>
          <w:szCs w:val="28"/>
          <w:lang w:eastAsia="ar-SA"/>
        </w:rPr>
      </w:pPr>
    </w:p>
    <w:p w14:paraId="41410239" w14:textId="75FF1A92" w:rsidR="00CC7027" w:rsidRDefault="00CC7027" w:rsidP="00CC7027">
      <w:pPr>
        <w:spacing w:after="240"/>
        <w:ind w:left="0" w:firstLine="0"/>
        <w:rPr>
          <w:b/>
          <w:bCs/>
          <w:color w:val="5B9BD5" w:themeColor="accent1"/>
          <w:sz w:val="28"/>
          <w:szCs w:val="28"/>
          <w:lang w:eastAsia="ar-SA"/>
        </w:rPr>
      </w:pPr>
    </w:p>
    <w:p w14:paraId="56AB5962" w14:textId="0690F8AB" w:rsidR="00CC7027" w:rsidRDefault="00CC7027" w:rsidP="00CC7027">
      <w:pPr>
        <w:spacing w:after="240"/>
        <w:ind w:left="0" w:firstLine="0"/>
        <w:rPr>
          <w:b/>
          <w:bCs/>
          <w:color w:val="5B9BD5" w:themeColor="accent1"/>
          <w:sz w:val="28"/>
          <w:szCs w:val="28"/>
          <w:lang w:eastAsia="ar-SA"/>
        </w:rPr>
      </w:pPr>
    </w:p>
    <w:p w14:paraId="174CFD9C" w14:textId="0674A92F" w:rsidR="004E3E94" w:rsidRPr="003F75B6" w:rsidRDefault="004E3E94" w:rsidP="0029308B">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ANNEX-</w:t>
      </w:r>
      <w:r>
        <w:rPr>
          <w:rFonts w:asciiTheme="majorBidi" w:hAnsiTheme="majorBidi" w:cstheme="majorBidi"/>
          <w:b/>
          <w:bCs/>
          <w:color w:val="5B9BD5" w:themeColor="accent1"/>
          <w:sz w:val="28"/>
          <w:szCs w:val="28"/>
          <w:lang w:val="en-US"/>
        </w:rPr>
        <w:t>3</w:t>
      </w:r>
    </w:p>
    <w:p w14:paraId="7FAA193E" w14:textId="77777777" w:rsidR="004E3E94" w:rsidRPr="003F75B6" w:rsidRDefault="004E3E94" w:rsidP="004E3E94">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 (</w:t>
      </w:r>
      <w:proofErr w:type="spellStart"/>
      <w:r w:rsidRPr="003F75B6">
        <w:rPr>
          <w:rFonts w:asciiTheme="majorBidi" w:hAnsiTheme="majorBidi" w:cstheme="majorBidi"/>
          <w:b/>
          <w:bCs/>
          <w:color w:val="5B9BD5" w:themeColor="accent1"/>
          <w:sz w:val="28"/>
          <w:szCs w:val="28"/>
          <w:lang w:val="en-US"/>
        </w:rPr>
        <w:t>BoQ</w:t>
      </w:r>
      <w:proofErr w:type="spellEnd"/>
      <w:r w:rsidRPr="003F75B6">
        <w:rPr>
          <w:rFonts w:asciiTheme="majorBidi" w:hAnsiTheme="majorBidi" w:cstheme="majorBidi"/>
          <w:b/>
          <w:bCs/>
          <w:color w:val="5B9BD5" w:themeColor="accent1"/>
          <w:sz w:val="28"/>
          <w:szCs w:val="28"/>
          <w:lang w:val="en-US"/>
        </w:rPr>
        <w:t>)</w:t>
      </w:r>
    </w:p>
    <w:p w14:paraId="3B975BFB" w14:textId="77777777" w:rsidR="004E3E94" w:rsidRDefault="004E3E94" w:rsidP="004E3E94">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38B07AC9" w14:textId="77777777" w:rsidR="004E3E94" w:rsidRDefault="004E3E94" w:rsidP="004E3E94">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5633940" w14:textId="42157F91" w:rsidR="004E3E94" w:rsidRDefault="004E3E94" w:rsidP="004E3E94">
      <w:pPr>
        <w:pStyle w:val="Para"/>
        <w:tabs>
          <w:tab w:val="clear" w:pos="284"/>
          <w:tab w:val="clear" w:pos="851"/>
          <w:tab w:val="left" w:pos="720"/>
        </w:tabs>
        <w:spacing w:after="120"/>
        <w:ind w:left="0" w:firstLine="0"/>
        <w:jc w:val="center"/>
        <w:rPr>
          <w:rFonts w:asciiTheme="majorBidi" w:hAnsiTheme="majorBidi" w:cstheme="majorBidi"/>
        </w:rPr>
      </w:pPr>
      <w:r>
        <w:rPr>
          <w:rFonts w:asciiTheme="majorBidi" w:hAnsiTheme="majorBidi" w:cstheme="majorBidi"/>
        </w:rPr>
        <w:t xml:space="preserve">It is included in announcement package, 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 </w:t>
      </w:r>
      <w:r w:rsidR="00907B58">
        <w:rPr>
          <w:rFonts w:asciiTheme="majorBidi" w:hAnsiTheme="majorBidi" w:cstheme="majorBidi"/>
        </w:rPr>
        <w:t xml:space="preserve">General summary sheet is linked with </w:t>
      </w:r>
      <w:proofErr w:type="spellStart"/>
      <w:r>
        <w:rPr>
          <w:rFonts w:asciiTheme="majorBidi" w:hAnsiTheme="majorBidi" w:cstheme="majorBidi"/>
        </w:rPr>
        <w:t>BoQ</w:t>
      </w:r>
      <w:r w:rsidR="00907B58">
        <w:rPr>
          <w:rFonts w:asciiTheme="majorBidi" w:hAnsiTheme="majorBidi" w:cstheme="majorBidi"/>
        </w:rPr>
        <w:t>s</w:t>
      </w:r>
      <w:proofErr w:type="spellEnd"/>
      <w:r w:rsidR="00907B58">
        <w:rPr>
          <w:rFonts w:asciiTheme="majorBidi" w:hAnsiTheme="majorBidi" w:cstheme="majorBidi"/>
        </w:rPr>
        <w:t>, no filling is required.</w:t>
      </w:r>
      <w:r>
        <w:rPr>
          <w:rFonts w:asciiTheme="majorBidi" w:hAnsiTheme="majorBidi" w:cstheme="majorBidi"/>
        </w:rPr>
        <w:t xml:space="preserve"> (All pages while submitting should be signed and stamped)</w:t>
      </w:r>
    </w:p>
    <w:p w14:paraId="1B0C6DF8" w14:textId="77777777" w:rsidR="00CC7027" w:rsidRDefault="00CC7027" w:rsidP="00CC7027">
      <w:pPr>
        <w:spacing w:after="240"/>
        <w:ind w:left="0" w:firstLine="0"/>
        <w:rPr>
          <w:b/>
          <w:bCs/>
          <w:color w:val="5B9BD5" w:themeColor="accent1"/>
          <w:sz w:val="28"/>
          <w:szCs w:val="28"/>
          <w:lang w:eastAsia="ar-SA"/>
        </w:rPr>
      </w:pPr>
    </w:p>
    <w:p w14:paraId="46E391B2" w14:textId="77777777" w:rsidR="00CC7027" w:rsidRDefault="00CC7027" w:rsidP="00CC7027">
      <w:pPr>
        <w:spacing w:after="240"/>
        <w:ind w:left="0" w:firstLine="0"/>
        <w:rPr>
          <w:b/>
          <w:bCs/>
          <w:color w:val="5B9BD5" w:themeColor="accent1"/>
          <w:sz w:val="28"/>
          <w:szCs w:val="28"/>
          <w:lang w:eastAsia="ar-SA"/>
        </w:rPr>
      </w:pPr>
    </w:p>
    <w:p w14:paraId="235921E6" w14:textId="77777777" w:rsidR="00CC7027" w:rsidRDefault="00CC7027" w:rsidP="00CC7027">
      <w:pPr>
        <w:spacing w:after="240"/>
        <w:ind w:left="0" w:firstLine="0"/>
        <w:rPr>
          <w:b/>
          <w:bCs/>
          <w:color w:val="5B9BD5" w:themeColor="accent1"/>
          <w:sz w:val="28"/>
          <w:szCs w:val="28"/>
          <w:lang w:eastAsia="ar-SA"/>
        </w:rPr>
      </w:pPr>
    </w:p>
    <w:p w14:paraId="2D762BEE" w14:textId="77777777" w:rsidR="00CC7027" w:rsidRDefault="00CC7027" w:rsidP="00CC7027">
      <w:pPr>
        <w:spacing w:after="240"/>
        <w:ind w:left="0" w:firstLine="0"/>
        <w:rPr>
          <w:b/>
          <w:bCs/>
          <w:color w:val="5B9BD5" w:themeColor="accent1"/>
          <w:sz w:val="28"/>
          <w:szCs w:val="28"/>
          <w:lang w:eastAsia="ar-SA"/>
        </w:rPr>
      </w:pPr>
    </w:p>
    <w:p w14:paraId="298005DB" w14:textId="77777777" w:rsidR="00CC7027" w:rsidRDefault="00CC7027" w:rsidP="00CC7027">
      <w:pPr>
        <w:spacing w:after="240"/>
        <w:ind w:left="0" w:firstLine="0"/>
        <w:rPr>
          <w:b/>
          <w:bCs/>
          <w:color w:val="5B9BD5" w:themeColor="accent1"/>
          <w:sz w:val="28"/>
          <w:szCs w:val="28"/>
          <w:lang w:eastAsia="ar-SA"/>
        </w:rPr>
      </w:pPr>
    </w:p>
    <w:p w14:paraId="4942790F" w14:textId="77777777" w:rsidR="00CC7027" w:rsidRDefault="00CC7027" w:rsidP="00CC7027">
      <w:pPr>
        <w:spacing w:after="240"/>
        <w:ind w:left="0" w:firstLine="0"/>
        <w:rPr>
          <w:b/>
          <w:bCs/>
          <w:color w:val="5B9BD5" w:themeColor="accent1"/>
          <w:sz w:val="28"/>
          <w:szCs w:val="28"/>
          <w:lang w:eastAsia="ar-SA"/>
        </w:rPr>
      </w:pPr>
    </w:p>
    <w:p w14:paraId="162B0E11" w14:textId="77777777" w:rsidR="00CC7027" w:rsidRDefault="00CC7027" w:rsidP="00CC7027">
      <w:pPr>
        <w:spacing w:after="240"/>
        <w:ind w:left="0" w:firstLine="0"/>
        <w:rPr>
          <w:b/>
          <w:bCs/>
          <w:color w:val="5B9BD5" w:themeColor="accent1"/>
          <w:sz w:val="28"/>
          <w:szCs w:val="28"/>
          <w:lang w:eastAsia="ar-SA"/>
        </w:rPr>
      </w:pPr>
    </w:p>
    <w:p w14:paraId="0CC75EF2" w14:textId="77777777" w:rsidR="00CC7027" w:rsidRDefault="00CC7027" w:rsidP="00CC7027">
      <w:pPr>
        <w:spacing w:after="240"/>
        <w:ind w:left="0" w:firstLine="0"/>
        <w:rPr>
          <w:b/>
          <w:bCs/>
          <w:color w:val="5B9BD5" w:themeColor="accent1"/>
          <w:sz w:val="28"/>
          <w:szCs w:val="28"/>
          <w:lang w:eastAsia="ar-SA"/>
        </w:rPr>
      </w:pPr>
    </w:p>
    <w:p w14:paraId="1B9D8BD5" w14:textId="77777777" w:rsidR="0029308B" w:rsidRDefault="0029308B"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265EA6BC" w14:textId="77777777" w:rsidR="0029308B" w:rsidRDefault="0029308B"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6A683823" w14:textId="77777777" w:rsidR="0029308B" w:rsidRDefault="0029308B"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66092267" w14:textId="77777777" w:rsidR="0029308B" w:rsidRDefault="0029308B"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p>
    <w:p w14:paraId="5792294D" w14:textId="3B3E7487" w:rsidR="00CC7027" w:rsidRPr="003F75B6" w:rsidRDefault="00CC7027" w:rsidP="00CC7027">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ANNEX-</w:t>
      </w:r>
      <w:r w:rsidR="004E3E94">
        <w:rPr>
          <w:rFonts w:asciiTheme="majorBidi" w:hAnsiTheme="majorBidi" w:cstheme="majorBidi"/>
          <w:b/>
          <w:bCs/>
          <w:color w:val="5B9BD5" w:themeColor="accent1"/>
          <w:sz w:val="28"/>
          <w:szCs w:val="28"/>
          <w:lang w:val="en-US"/>
        </w:rPr>
        <w:t>4</w:t>
      </w:r>
    </w:p>
    <w:p w14:paraId="1D476271" w14:textId="77777777" w:rsidR="00CC7027" w:rsidRDefault="00CC7027" w:rsidP="00CC7027">
      <w:pPr>
        <w:spacing w:after="240"/>
        <w:ind w:left="0" w:firstLine="0"/>
        <w:jc w:val="center"/>
        <w:rPr>
          <w:rFonts w:asciiTheme="majorBidi" w:eastAsia="Times New Roman" w:hAnsiTheme="majorBidi" w:cstheme="majorBidi"/>
          <w:b/>
          <w:bCs/>
          <w:color w:val="5B9BD5" w:themeColor="accent1"/>
          <w:sz w:val="28"/>
          <w:szCs w:val="28"/>
        </w:rPr>
      </w:pPr>
      <w:r w:rsidRPr="0028663B">
        <w:rPr>
          <w:rFonts w:asciiTheme="majorBidi" w:eastAsia="Times New Roman" w:hAnsiTheme="majorBidi" w:cstheme="majorBidi"/>
          <w:b/>
          <w:bCs/>
          <w:color w:val="5B9BD5" w:themeColor="accent1"/>
          <w:sz w:val="28"/>
          <w:szCs w:val="28"/>
        </w:rPr>
        <w:t xml:space="preserve">SoW </w:t>
      </w:r>
    </w:p>
    <w:p w14:paraId="56983901" w14:textId="791EA40A" w:rsidR="00CC7027" w:rsidRDefault="00CC7027" w:rsidP="00CC7027">
      <w:pPr>
        <w:spacing w:after="240"/>
        <w:ind w:left="0" w:firstLine="0"/>
        <w:jc w:val="center"/>
        <w:rPr>
          <w:rFonts w:asciiTheme="majorBidi" w:hAnsiTheme="majorBidi" w:cstheme="majorBidi"/>
        </w:rPr>
      </w:pPr>
      <w:r>
        <w:rPr>
          <w:rFonts w:asciiTheme="majorBidi" w:hAnsiTheme="majorBidi" w:cstheme="majorBidi"/>
        </w:rPr>
        <w:t>It is included in the package of announcement. (</w:t>
      </w:r>
      <w:r w:rsidR="00280D01">
        <w:rPr>
          <w:rFonts w:asciiTheme="majorBidi" w:hAnsiTheme="majorBidi" w:cstheme="majorBidi"/>
        </w:rPr>
        <w:t>Pages</w:t>
      </w:r>
      <w:r>
        <w:rPr>
          <w:rFonts w:asciiTheme="majorBidi" w:hAnsiTheme="majorBidi" w:cstheme="majorBidi"/>
        </w:rPr>
        <w:t xml:space="preserve"> must be signed and stamped)</w:t>
      </w:r>
    </w:p>
    <w:p w14:paraId="4FF924CD" w14:textId="2405A112" w:rsidR="00CC7027" w:rsidRDefault="00CC7027" w:rsidP="00CC7027">
      <w:pPr>
        <w:spacing w:after="240"/>
        <w:ind w:left="0" w:firstLine="0"/>
        <w:jc w:val="center"/>
        <w:rPr>
          <w:rFonts w:asciiTheme="majorBidi" w:hAnsiTheme="majorBidi" w:cstheme="majorBidi"/>
        </w:rPr>
      </w:pPr>
    </w:p>
    <w:p w14:paraId="0700E5CA" w14:textId="487C3D57" w:rsidR="00CC7027" w:rsidRDefault="00CC7027" w:rsidP="00CC7027">
      <w:pPr>
        <w:spacing w:after="240"/>
        <w:ind w:left="0" w:firstLine="0"/>
        <w:jc w:val="center"/>
        <w:rPr>
          <w:rFonts w:asciiTheme="majorBidi" w:hAnsiTheme="majorBidi" w:cstheme="majorBidi"/>
        </w:rPr>
      </w:pPr>
    </w:p>
    <w:p w14:paraId="614A0CF8" w14:textId="470A372C" w:rsidR="0029308B" w:rsidRDefault="0029308B">
      <w:pPr>
        <w:spacing w:after="160" w:line="259" w:lineRule="auto"/>
        <w:ind w:left="0" w:right="0" w:firstLine="0"/>
        <w:jc w:val="left"/>
        <w:rPr>
          <w:rFonts w:asciiTheme="majorBidi" w:hAnsiTheme="majorBidi" w:cstheme="majorBidi"/>
        </w:rPr>
      </w:pPr>
      <w:r>
        <w:rPr>
          <w:rFonts w:asciiTheme="majorBidi" w:hAnsiTheme="majorBidi" w:cstheme="majorBidi"/>
        </w:rPr>
        <w:br w:type="page"/>
      </w:r>
    </w:p>
    <w:p w14:paraId="41DB6253" w14:textId="77777777" w:rsidR="0029308B" w:rsidRDefault="0029308B" w:rsidP="0029308B">
      <w:pPr>
        <w:spacing w:after="240"/>
        <w:ind w:left="0" w:firstLine="0"/>
        <w:jc w:val="center"/>
        <w:rPr>
          <w:rFonts w:asciiTheme="majorBidi" w:hAnsiTheme="majorBidi" w:cstheme="majorBidi"/>
        </w:rPr>
      </w:pPr>
    </w:p>
    <w:p w14:paraId="7E31602F" w14:textId="77777777" w:rsidR="0029308B" w:rsidRDefault="0029308B" w:rsidP="0029308B">
      <w:pPr>
        <w:spacing w:after="240"/>
        <w:ind w:left="0" w:firstLine="0"/>
        <w:jc w:val="center"/>
        <w:rPr>
          <w:rFonts w:asciiTheme="majorBidi" w:hAnsiTheme="majorBidi" w:cstheme="majorBidi"/>
        </w:rPr>
      </w:pPr>
    </w:p>
    <w:p w14:paraId="13AB9449" w14:textId="77777777" w:rsidR="0029308B" w:rsidRDefault="0029308B" w:rsidP="0029308B">
      <w:pPr>
        <w:spacing w:after="240"/>
        <w:ind w:left="0" w:firstLine="0"/>
        <w:jc w:val="center"/>
        <w:rPr>
          <w:rFonts w:asciiTheme="majorBidi" w:hAnsiTheme="majorBidi" w:cstheme="majorBidi"/>
        </w:rPr>
      </w:pPr>
    </w:p>
    <w:p w14:paraId="7EB45648" w14:textId="77777777" w:rsidR="0029308B" w:rsidRDefault="0029308B" w:rsidP="0029308B">
      <w:pPr>
        <w:spacing w:after="240"/>
        <w:ind w:left="0" w:firstLine="0"/>
        <w:jc w:val="center"/>
        <w:rPr>
          <w:rFonts w:asciiTheme="majorBidi" w:hAnsiTheme="majorBidi" w:cstheme="majorBidi"/>
        </w:rPr>
      </w:pPr>
    </w:p>
    <w:p w14:paraId="40B44711" w14:textId="77777777" w:rsidR="0029308B" w:rsidRDefault="0029308B" w:rsidP="0029308B">
      <w:pPr>
        <w:spacing w:after="240"/>
        <w:ind w:left="0" w:firstLine="0"/>
        <w:jc w:val="center"/>
        <w:rPr>
          <w:rFonts w:asciiTheme="majorBidi" w:hAnsiTheme="majorBidi" w:cstheme="majorBidi"/>
        </w:rPr>
      </w:pPr>
    </w:p>
    <w:p w14:paraId="185E5104" w14:textId="77777777" w:rsidR="0029308B" w:rsidRDefault="0029308B" w:rsidP="0029308B">
      <w:pPr>
        <w:spacing w:after="240"/>
        <w:ind w:left="0" w:firstLine="0"/>
        <w:jc w:val="center"/>
        <w:rPr>
          <w:rFonts w:asciiTheme="majorBidi" w:hAnsiTheme="majorBidi" w:cstheme="majorBidi"/>
        </w:rPr>
      </w:pPr>
    </w:p>
    <w:p w14:paraId="4174CF4F" w14:textId="5086856F" w:rsidR="0029308B" w:rsidRDefault="0029308B" w:rsidP="0029308B">
      <w:pPr>
        <w:spacing w:after="240"/>
        <w:ind w:left="0" w:firstLine="0"/>
        <w:jc w:val="center"/>
        <w:rPr>
          <w:b/>
          <w:bCs/>
          <w:color w:val="5B9BD5" w:themeColor="accent1"/>
          <w:sz w:val="28"/>
          <w:szCs w:val="28"/>
          <w:lang w:eastAsia="ar-SA"/>
        </w:rPr>
      </w:pPr>
      <w:r w:rsidRPr="003F75B6">
        <w:rPr>
          <w:b/>
          <w:bCs/>
          <w:color w:val="5B9BD5" w:themeColor="accent1"/>
          <w:sz w:val="28"/>
          <w:szCs w:val="28"/>
          <w:lang w:eastAsia="ar-SA"/>
        </w:rPr>
        <w:t>ANNEX-</w:t>
      </w:r>
      <w:r>
        <w:rPr>
          <w:b/>
          <w:bCs/>
          <w:color w:val="5B9BD5" w:themeColor="accent1"/>
          <w:sz w:val="28"/>
          <w:szCs w:val="28"/>
          <w:lang w:eastAsia="ar-SA"/>
        </w:rPr>
        <w:t>5</w:t>
      </w:r>
    </w:p>
    <w:p w14:paraId="3941E317" w14:textId="67E908F6" w:rsidR="0029308B" w:rsidRDefault="0029308B" w:rsidP="0029308B">
      <w:pPr>
        <w:spacing w:after="240"/>
        <w:ind w:left="0" w:firstLine="0"/>
        <w:jc w:val="center"/>
        <w:rPr>
          <w:rFonts w:asciiTheme="minorHAnsi" w:eastAsia="Times New Roman" w:hAnsiTheme="minorHAnsi" w:cstheme="minorHAnsi"/>
          <w:b/>
          <w:bCs/>
          <w:color w:val="5B9BD5" w:themeColor="accent1"/>
          <w:sz w:val="32"/>
          <w:szCs w:val="32"/>
        </w:rPr>
      </w:pPr>
      <w:r>
        <w:rPr>
          <w:rFonts w:asciiTheme="minorHAnsi" w:eastAsia="Times New Roman" w:hAnsiTheme="minorHAnsi" w:cstheme="minorHAnsi"/>
          <w:b/>
          <w:bCs/>
          <w:color w:val="5B9BD5" w:themeColor="accent1"/>
          <w:sz w:val="32"/>
          <w:szCs w:val="32"/>
        </w:rPr>
        <w:t xml:space="preserve">SIP 42 </w:t>
      </w:r>
      <w:r w:rsidR="00280D01">
        <w:rPr>
          <w:rFonts w:asciiTheme="minorHAnsi" w:eastAsia="Times New Roman" w:hAnsiTheme="minorHAnsi" w:cstheme="minorHAnsi"/>
          <w:b/>
          <w:bCs/>
          <w:color w:val="5B9BD5" w:themeColor="accent1"/>
          <w:sz w:val="32"/>
          <w:szCs w:val="32"/>
        </w:rPr>
        <w:t>Hub</w:t>
      </w:r>
      <w:r>
        <w:rPr>
          <w:rFonts w:asciiTheme="minorHAnsi" w:eastAsia="Times New Roman" w:hAnsiTheme="minorHAnsi" w:cstheme="minorHAnsi"/>
          <w:b/>
          <w:bCs/>
          <w:color w:val="5B9BD5" w:themeColor="accent1"/>
          <w:sz w:val="32"/>
          <w:szCs w:val="32"/>
        </w:rPr>
        <w:t xml:space="preserve"> schools Work Plans </w:t>
      </w:r>
    </w:p>
    <w:p w14:paraId="2FB1B795" w14:textId="33FD5D32" w:rsidR="0029308B" w:rsidRDefault="0029308B" w:rsidP="0029308B">
      <w:pPr>
        <w:spacing w:after="240"/>
        <w:ind w:left="0" w:firstLine="0"/>
        <w:jc w:val="center"/>
        <w:rPr>
          <w:b/>
          <w:bCs/>
          <w:color w:val="5B9BD5" w:themeColor="accent1"/>
          <w:sz w:val="28"/>
          <w:szCs w:val="28"/>
          <w:lang w:eastAsia="ar-SA"/>
        </w:rPr>
      </w:pPr>
      <w:r>
        <w:rPr>
          <w:rFonts w:asciiTheme="majorBidi" w:hAnsiTheme="majorBidi" w:cstheme="majorBidi"/>
        </w:rPr>
        <w:t xml:space="preserve">It is included in the package of </w:t>
      </w:r>
      <w:r w:rsidR="00335987">
        <w:rPr>
          <w:rFonts w:asciiTheme="majorBidi" w:hAnsiTheme="majorBidi" w:cstheme="majorBidi"/>
        </w:rPr>
        <w:t>announcements</w:t>
      </w:r>
      <w:r>
        <w:rPr>
          <w:rFonts w:asciiTheme="majorBidi" w:hAnsiTheme="majorBidi" w:cstheme="majorBidi"/>
        </w:rPr>
        <w:t>. (All pages must be signed and stamped)</w:t>
      </w:r>
    </w:p>
    <w:p w14:paraId="6DF37A88" w14:textId="4FDC9AE1" w:rsidR="0029308B" w:rsidRDefault="0029308B">
      <w:pPr>
        <w:spacing w:after="160" w:line="259" w:lineRule="auto"/>
        <w:ind w:left="0" w:right="0" w:firstLine="0"/>
        <w:jc w:val="left"/>
        <w:rPr>
          <w:rFonts w:asciiTheme="majorBidi" w:hAnsiTheme="majorBidi" w:cstheme="majorBidi"/>
        </w:rPr>
      </w:pPr>
      <w:r>
        <w:rPr>
          <w:rFonts w:asciiTheme="majorBidi" w:hAnsiTheme="majorBidi" w:cstheme="majorBidi"/>
        </w:rPr>
        <w:br w:type="page"/>
      </w:r>
    </w:p>
    <w:p w14:paraId="222A3D4A" w14:textId="1F2D350C" w:rsidR="0029308B" w:rsidRDefault="0029308B">
      <w:pPr>
        <w:spacing w:after="160" w:line="259" w:lineRule="auto"/>
        <w:ind w:left="0" w:right="0" w:firstLine="0"/>
        <w:jc w:val="left"/>
        <w:rPr>
          <w:rFonts w:asciiTheme="majorBidi" w:hAnsiTheme="majorBidi" w:cstheme="majorBidi"/>
        </w:rPr>
      </w:pPr>
    </w:p>
    <w:p w14:paraId="30A0F295" w14:textId="2ACDB4E1" w:rsidR="0029308B" w:rsidRDefault="0029308B">
      <w:pPr>
        <w:spacing w:after="160" w:line="259" w:lineRule="auto"/>
        <w:ind w:left="0" w:right="0" w:firstLine="0"/>
        <w:jc w:val="left"/>
        <w:rPr>
          <w:rFonts w:asciiTheme="majorBidi" w:hAnsiTheme="majorBidi" w:cstheme="majorBidi"/>
        </w:rPr>
      </w:pPr>
    </w:p>
    <w:p w14:paraId="3BEF1673" w14:textId="77777777" w:rsidR="0029308B" w:rsidRDefault="0029308B">
      <w:pPr>
        <w:spacing w:after="160" w:line="259" w:lineRule="auto"/>
        <w:ind w:left="0" w:right="0" w:firstLine="0"/>
        <w:jc w:val="left"/>
        <w:rPr>
          <w:rFonts w:asciiTheme="majorBidi" w:hAnsiTheme="majorBidi" w:cstheme="majorBidi"/>
        </w:rPr>
      </w:pPr>
    </w:p>
    <w:p w14:paraId="060F779D" w14:textId="30B0B4A9" w:rsidR="00CC7027" w:rsidRDefault="00CC7027" w:rsidP="00CC7027">
      <w:pPr>
        <w:spacing w:after="240"/>
        <w:ind w:left="0" w:firstLine="0"/>
        <w:jc w:val="center"/>
        <w:rPr>
          <w:rFonts w:asciiTheme="majorBidi" w:hAnsiTheme="majorBidi" w:cstheme="majorBidi"/>
        </w:rPr>
      </w:pPr>
    </w:p>
    <w:p w14:paraId="6B23619D" w14:textId="4764BB3F" w:rsidR="00CC7027" w:rsidRDefault="00CC7027" w:rsidP="00CC7027">
      <w:pPr>
        <w:spacing w:after="240"/>
        <w:ind w:left="0" w:firstLine="0"/>
        <w:jc w:val="center"/>
        <w:rPr>
          <w:rFonts w:asciiTheme="majorBidi" w:hAnsiTheme="majorBidi" w:cstheme="majorBidi"/>
        </w:rPr>
      </w:pPr>
    </w:p>
    <w:p w14:paraId="7E70396C" w14:textId="3257E6C3" w:rsidR="00CC7027" w:rsidRDefault="00CC7027" w:rsidP="00CC7027">
      <w:pPr>
        <w:spacing w:after="240"/>
        <w:ind w:left="0" w:firstLine="0"/>
        <w:jc w:val="center"/>
        <w:rPr>
          <w:rFonts w:asciiTheme="majorBidi" w:hAnsiTheme="majorBidi" w:cstheme="majorBidi"/>
        </w:rPr>
      </w:pPr>
    </w:p>
    <w:p w14:paraId="6ED9DA4D" w14:textId="77777777" w:rsidR="0029308B" w:rsidRDefault="0029308B" w:rsidP="0029308B">
      <w:pPr>
        <w:spacing w:after="240"/>
        <w:ind w:left="0" w:firstLine="0"/>
        <w:jc w:val="center"/>
        <w:rPr>
          <w:b/>
          <w:bCs/>
          <w:color w:val="5B9BD5" w:themeColor="accent1"/>
          <w:sz w:val="28"/>
          <w:szCs w:val="28"/>
          <w:lang w:eastAsia="ar-SA"/>
        </w:rPr>
      </w:pPr>
    </w:p>
    <w:p w14:paraId="552BA254" w14:textId="3E2A10F8" w:rsidR="00CC7027" w:rsidRDefault="00CC7027" w:rsidP="0029308B">
      <w:pPr>
        <w:spacing w:after="240"/>
        <w:ind w:left="0" w:firstLine="0"/>
        <w:jc w:val="center"/>
        <w:rPr>
          <w:b/>
          <w:bCs/>
          <w:color w:val="5B9BD5" w:themeColor="accent1"/>
          <w:sz w:val="28"/>
          <w:szCs w:val="28"/>
          <w:lang w:eastAsia="ar-SA"/>
        </w:rPr>
      </w:pPr>
      <w:r w:rsidRPr="003F75B6">
        <w:rPr>
          <w:b/>
          <w:bCs/>
          <w:color w:val="5B9BD5" w:themeColor="accent1"/>
          <w:sz w:val="28"/>
          <w:szCs w:val="28"/>
          <w:lang w:eastAsia="ar-SA"/>
        </w:rPr>
        <w:t>ANNEX-</w:t>
      </w:r>
      <w:r w:rsidR="0029308B">
        <w:rPr>
          <w:b/>
          <w:bCs/>
          <w:color w:val="5B9BD5" w:themeColor="accent1"/>
          <w:sz w:val="28"/>
          <w:szCs w:val="28"/>
          <w:lang w:eastAsia="ar-SA"/>
        </w:rPr>
        <w:t>6</w:t>
      </w:r>
    </w:p>
    <w:p w14:paraId="05FF4DE1" w14:textId="373A1886" w:rsidR="00CC7027" w:rsidRPr="003F75B6" w:rsidRDefault="00473D41" w:rsidP="00CC7027">
      <w:pPr>
        <w:autoSpaceDE w:val="0"/>
        <w:autoSpaceDN w:val="0"/>
        <w:adjustRightInd w:val="0"/>
        <w:ind w:left="0" w:firstLine="0"/>
        <w:jc w:val="center"/>
        <w:rPr>
          <w:rFonts w:asciiTheme="minorHAnsi" w:eastAsia="Times New Roman" w:hAnsiTheme="minorHAnsi" w:cstheme="minorHAnsi"/>
          <w:b/>
          <w:bCs/>
          <w:color w:val="5B9BD5" w:themeColor="accent1"/>
          <w:sz w:val="32"/>
          <w:szCs w:val="32"/>
        </w:rPr>
      </w:pPr>
      <w:r>
        <w:rPr>
          <w:rFonts w:asciiTheme="minorHAnsi" w:eastAsia="Times New Roman" w:hAnsiTheme="minorHAnsi" w:cstheme="minorHAnsi"/>
          <w:b/>
          <w:bCs/>
          <w:color w:val="5B9BD5" w:themeColor="accent1"/>
          <w:sz w:val="32"/>
          <w:szCs w:val="32"/>
        </w:rPr>
        <w:t xml:space="preserve">Code of Conduct </w:t>
      </w:r>
    </w:p>
    <w:p w14:paraId="2E5B70A7" w14:textId="77777777" w:rsidR="00CC7027" w:rsidRDefault="00CC7027" w:rsidP="00CC7027">
      <w:pPr>
        <w:spacing w:after="240"/>
        <w:ind w:left="0" w:firstLine="0"/>
        <w:rPr>
          <w:b/>
          <w:bCs/>
          <w:color w:val="5B9BD5" w:themeColor="accent1"/>
          <w:sz w:val="28"/>
          <w:szCs w:val="28"/>
          <w:lang w:eastAsia="ar-SA"/>
        </w:rPr>
      </w:pPr>
    </w:p>
    <w:p w14:paraId="04FD8E30" w14:textId="0FA18FC2" w:rsidR="00CC7027" w:rsidRDefault="00CC7027" w:rsidP="00CC7027">
      <w:pPr>
        <w:spacing w:after="240"/>
        <w:ind w:left="0" w:firstLine="0"/>
        <w:jc w:val="center"/>
        <w:rPr>
          <w:b/>
          <w:bCs/>
          <w:color w:val="5B9BD5" w:themeColor="accent1"/>
          <w:sz w:val="28"/>
          <w:szCs w:val="28"/>
          <w:lang w:eastAsia="ar-SA"/>
        </w:rPr>
      </w:pPr>
      <w:r>
        <w:rPr>
          <w:rFonts w:asciiTheme="majorBidi" w:hAnsiTheme="majorBidi" w:cstheme="majorBidi"/>
        </w:rPr>
        <w:t>It is included in the package of announcement. (</w:t>
      </w:r>
      <w:r w:rsidR="00280D01">
        <w:rPr>
          <w:rFonts w:asciiTheme="majorBidi" w:hAnsiTheme="majorBidi" w:cstheme="majorBidi"/>
        </w:rPr>
        <w:t>All</w:t>
      </w:r>
      <w:r w:rsidR="00335987">
        <w:rPr>
          <w:rFonts w:asciiTheme="majorBidi" w:hAnsiTheme="majorBidi" w:cstheme="majorBidi"/>
        </w:rPr>
        <w:t xml:space="preserve"> </w:t>
      </w:r>
      <w:r>
        <w:rPr>
          <w:rFonts w:asciiTheme="majorBidi" w:hAnsiTheme="majorBidi" w:cstheme="majorBidi"/>
        </w:rPr>
        <w:t>pages must be signed and stamped)</w:t>
      </w:r>
    </w:p>
    <w:p w14:paraId="5CF59A41" w14:textId="77777777" w:rsidR="00CC7027" w:rsidRDefault="00CC7027" w:rsidP="00CC7027">
      <w:pPr>
        <w:spacing w:after="240"/>
        <w:ind w:left="0" w:firstLine="0"/>
        <w:jc w:val="center"/>
        <w:rPr>
          <w:b/>
          <w:bCs/>
          <w:color w:val="5B9BD5" w:themeColor="accent1"/>
          <w:sz w:val="28"/>
          <w:szCs w:val="28"/>
          <w:lang w:eastAsia="ar-SA"/>
        </w:rPr>
      </w:pPr>
    </w:p>
    <w:p w14:paraId="0E1E7301" w14:textId="77777777" w:rsidR="00CC7027" w:rsidRPr="00621B5E" w:rsidRDefault="00CC7027" w:rsidP="00CC7027">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p>
    <w:p w14:paraId="5878DAAC" w14:textId="4E1A93FF" w:rsidR="00697410" w:rsidRDefault="00697410">
      <w:pPr>
        <w:spacing w:after="160" w:line="259" w:lineRule="auto"/>
        <w:ind w:left="0" w:right="0" w:firstLine="0"/>
        <w:jc w:val="left"/>
        <w:rPr>
          <w:sz w:val="20"/>
          <w:szCs w:val="20"/>
          <w:lang w:eastAsia="ar-SA"/>
        </w:rPr>
      </w:pPr>
      <w:r>
        <w:rPr>
          <w:sz w:val="20"/>
          <w:szCs w:val="20"/>
          <w:lang w:eastAsia="ar-SA"/>
        </w:rPr>
        <w:br w:type="page"/>
      </w:r>
    </w:p>
    <w:p w14:paraId="6CAC7D9E" w14:textId="305C0A64" w:rsidR="00AC6E3F" w:rsidRDefault="00AC6E3F" w:rsidP="00697410">
      <w:pPr>
        <w:spacing w:before="240" w:after="0"/>
        <w:jc w:val="center"/>
        <w:rPr>
          <w:sz w:val="20"/>
          <w:szCs w:val="20"/>
          <w:lang w:eastAsia="ar-SA"/>
        </w:rPr>
      </w:pPr>
    </w:p>
    <w:p w14:paraId="560758B2" w14:textId="72E2919B" w:rsidR="00697410" w:rsidRDefault="00697410" w:rsidP="00697410">
      <w:pPr>
        <w:spacing w:before="240" w:after="0"/>
        <w:jc w:val="center"/>
        <w:rPr>
          <w:sz w:val="20"/>
          <w:szCs w:val="20"/>
          <w:lang w:eastAsia="ar-SA"/>
        </w:rPr>
      </w:pPr>
    </w:p>
    <w:p w14:paraId="47ECA4CE" w14:textId="77777777" w:rsidR="00697410" w:rsidRDefault="00697410" w:rsidP="00697410">
      <w:pPr>
        <w:spacing w:after="240"/>
        <w:ind w:left="0" w:firstLine="0"/>
        <w:jc w:val="center"/>
        <w:rPr>
          <w:b/>
          <w:bCs/>
          <w:color w:val="5B9BD5" w:themeColor="accent1"/>
          <w:sz w:val="28"/>
          <w:szCs w:val="28"/>
          <w:lang w:eastAsia="ar-SA"/>
        </w:rPr>
      </w:pPr>
    </w:p>
    <w:p w14:paraId="315EB439" w14:textId="77777777" w:rsidR="00697410" w:rsidRDefault="00697410" w:rsidP="00697410">
      <w:pPr>
        <w:spacing w:after="240"/>
        <w:ind w:left="0" w:firstLine="0"/>
        <w:jc w:val="center"/>
        <w:rPr>
          <w:b/>
          <w:bCs/>
          <w:color w:val="5B9BD5" w:themeColor="accent1"/>
          <w:sz w:val="28"/>
          <w:szCs w:val="28"/>
          <w:lang w:eastAsia="ar-SA"/>
        </w:rPr>
      </w:pPr>
    </w:p>
    <w:p w14:paraId="1774A640" w14:textId="77777777" w:rsidR="00697410" w:rsidRDefault="00697410" w:rsidP="00697410">
      <w:pPr>
        <w:spacing w:after="240"/>
        <w:ind w:left="0" w:firstLine="0"/>
        <w:jc w:val="center"/>
        <w:rPr>
          <w:b/>
          <w:bCs/>
          <w:color w:val="5B9BD5" w:themeColor="accent1"/>
          <w:sz w:val="28"/>
          <w:szCs w:val="28"/>
          <w:lang w:eastAsia="ar-SA"/>
        </w:rPr>
      </w:pPr>
    </w:p>
    <w:p w14:paraId="286F9A8F" w14:textId="77777777" w:rsidR="00697410" w:rsidRDefault="00697410" w:rsidP="00697410">
      <w:pPr>
        <w:spacing w:after="240"/>
        <w:ind w:left="0" w:firstLine="0"/>
        <w:jc w:val="center"/>
        <w:rPr>
          <w:b/>
          <w:bCs/>
          <w:color w:val="5B9BD5" w:themeColor="accent1"/>
          <w:sz w:val="28"/>
          <w:szCs w:val="28"/>
          <w:lang w:eastAsia="ar-SA"/>
        </w:rPr>
      </w:pPr>
    </w:p>
    <w:p w14:paraId="18058F4F" w14:textId="77777777" w:rsidR="0029308B" w:rsidRDefault="0029308B" w:rsidP="00697410">
      <w:pPr>
        <w:spacing w:after="240"/>
        <w:ind w:left="0" w:firstLine="0"/>
        <w:jc w:val="center"/>
        <w:rPr>
          <w:b/>
          <w:bCs/>
          <w:color w:val="5B9BD5" w:themeColor="accent1"/>
          <w:sz w:val="28"/>
          <w:szCs w:val="28"/>
          <w:lang w:eastAsia="ar-SA"/>
        </w:rPr>
      </w:pPr>
    </w:p>
    <w:p w14:paraId="0071975B" w14:textId="36989E81" w:rsidR="00697410" w:rsidRDefault="00697410" w:rsidP="00697410">
      <w:pPr>
        <w:spacing w:after="240"/>
        <w:ind w:left="0" w:firstLine="0"/>
        <w:jc w:val="center"/>
        <w:rPr>
          <w:b/>
          <w:bCs/>
          <w:color w:val="5B9BD5" w:themeColor="accent1"/>
          <w:sz w:val="28"/>
          <w:szCs w:val="28"/>
          <w:lang w:eastAsia="ar-SA"/>
        </w:rPr>
      </w:pPr>
      <w:r w:rsidRPr="003F75B6">
        <w:rPr>
          <w:b/>
          <w:bCs/>
          <w:color w:val="5B9BD5" w:themeColor="accent1"/>
          <w:sz w:val="28"/>
          <w:szCs w:val="28"/>
          <w:lang w:eastAsia="ar-SA"/>
        </w:rPr>
        <w:t>ANNEX-</w:t>
      </w:r>
      <w:r w:rsidR="0029308B">
        <w:rPr>
          <w:b/>
          <w:bCs/>
          <w:color w:val="5B9BD5" w:themeColor="accent1"/>
          <w:sz w:val="28"/>
          <w:szCs w:val="28"/>
          <w:lang w:eastAsia="ar-SA"/>
        </w:rPr>
        <w:t>7</w:t>
      </w:r>
    </w:p>
    <w:p w14:paraId="3D434DDF" w14:textId="5F2BE162" w:rsidR="00697410" w:rsidRDefault="00697410" w:rsidP="00697410">
      <w:pPr>
        <w:spacing w:after="240"/>
        <w:ind w:left="0" w:firstLine="0"/>
        <w:jc w:val="center"/>
        <w:rPr>
          <w:b/>
          <w:bCs/>
          <w:color w:val="5B9BD5" w:themeColor="accent1"/>
          <w:sz w:val="28"/>
          <w:szCs w:val="28"/>
          <w:lang w:eastAsia="ar-SA"/>
        </w:rPr>
      </w:pPr>
      <w:r w:rsidRPr="00697410">
        <w:rPr>
          <w:rFonts w:asciiTheme="minorHAnsi" w:eastAsia="Times New Roman" w:hAnsiTheme="minorHAnsi" w:cstheme="minorHAnsi"/>
          <w:b/>
          <w:bCs/>
          <w:color w:val="5B9BD5" w:themeColor="accent1"/>
          <w:sz w:val="32"/>
          <w:szCs w:val="32"/>
        </w:rPr>
        <w:t>Evaluation Criteria SIP Project Kunar</w:t>
      </w:r>
    </w:p>
    <w:p w14:paraId="5A0F392B" w14:textId="49ABCFE3" w:rsidR="00697410" w:rsidRDefault="00697410" w:rsidP="00697410">
      <w:pPr>
        <w:spacing w:after="240"/>
        <w:ind w:left="0" w:firstLine="0"/>
        <w:jc w:val="center"/>
        <w:rPr>
          <w:b/>
          <w:bCs/>
          <w:color w:val="5B9BD5" w:themeColor="accent1"/>
          <w:sz w:val="28"/>
          <w:szCs w:val="28"/>
          <w:lang w:eastAsia="ar-SA"/>
        </w:rPr>
      </w:pPr>
      <w:r>
        <w:rPr>
          <w:rFonts w:asciiTheme="majorBidi" w:hAnsiTheme="majorBidi" w:cstheme="majorBidi"/>
        </w:rPr>
        <w:t>It is included in the package of announcement. (All pages must be signed and stamped)</w:t>
      </w:r>
    </w:p>
    <w:p w14:paraId="78F8EB8E" w14:textId="05A76284" w:rsidR="00697410" w:rsidRDefault="00697410">
      <w:pPr>
        <w:spacing w:after="160" w:line="259" w:lineRule="auto"/>
        <w:ind w:left="0" w:right="0" w:firstLine="0"/>
        <w:jc w:val="left"/>
        <w:rPr>
          <w:sz w:val="20"/>
          <w:szCs w:val="20"/>
          <w:lang w:eastAsia="ar-SA"/>
        </w:rPr>
      </w:pPr>
      <w:r>
        <w:rPr>
          <w:sz w:val="20"/>
          <w:szCs w:val="20"/>
          <w:lang w:eastAsia="ar-SA"/>
        </w:rPr>
        <w:br w:type="page"/>
      </w:r>
    </w:p>
    <w:p w14:paraId="017B09F8" w14:textId="55D3F2A5" w:rsidR="00697410" w:rsidRDefault="00697410" w:rsidP="00697410">
      <w:pPr>
        <w:spacing w:before="240" w:after="0"/>
        <w:jc w:val="center"/>
        <w:rPr>
          <w:sz w:val="20"/>
          <w:szCs w:val="20"/>
          <w:lang w:eastAsia="ar-SA"/>
        </w:rPr>
      </w:pPr>
    </w:p>
    <w:p w14:paraId="3F109AA1" w14:textId="7B08E189" w:rsidR="00697410" w:rsidRPr="00697410" w:rsidRDefault="00697410" w:rsidP="00697410">
      <w:pPr>
        <w:rPr>
          <w:sz w:val="20"/>
          <w:szCs w:val="20"/>
          <w:lang w:eastAsia="ar-SA"/>
        </w:rPr>
      </w:pPr>
    </w:p>
    <w:p w14:paraId="1EC136D0" w14:textId="75608EB8" w:rsidR="00697410" w:rsidRPr="00697410" w:rsidRDefault="00697410" w:rsidP="00697410">
      <w:pPr>
        <w:rPr>
          <w:sz w:val="20"/>
          <w:szCs w:val="20"/>
          <w:lang w:eastAsia="ar-SA"/>
        </w:rPr>
      </w:pPr>
    </w:p>
    <w:p w14:paraId="14501BC9" w14:textId="6046BA12" w:rsidR="00697410" w:rsidRPr="00697410" w:rsidRDefault="00697410" w:rsidP="00697410">
      <w:pPr>
        <w:rPr>
          <w:sz w:val="20"/>
          <w:szCs w:val="20"/>
          <w:lang w:eastAsia="ar-SA"/>
        </w:rPr>
      </w:pPr>
    </w:p>
    <w:p w14:paraId="145D2C65" w14:textId="557CC8BA" w:rsidR="00697410" w:rsidRPr="00697410" w:rsidRDefault="00697410" w:rsidP="00697410">
      <w:pPr>
        <w:rPr>
          <w:sz w:val="20"/>
          <w:szCs w:val="20"/>
          <w:lang w:eastAsia="ar-SA"/>
        </w:rPr>
      </w:pPr>
    </w:p>
    <w:p w14:paraId="2F2D5D97" w14:textId="7A6C3169" w:rsidR="00697410" w:rsidRPr="00697410" w:rsidRDefault="00697410" w:rsidP="00697410">
      <w:pPr>
        <w:rPr>
          <w:sz w:val="20"/>
          <w:szCs w:val="20"/>
          <w:lang w:eastAsia="ar-SA"/>
        </w:rPr>
      </w:pPr>
    </w:p>
    <w:p w14:paraId="23B074E5" w14:textId="43813076" w:rsidR="00697410" w:rsidRPr="00697410" w:rsidRDefault="00697410" w:rsidP="00697410">
      <w:pPr>
        <w:rPr>
          <w:sz w:val="20"/>
          <w:szCs w:val="20"/>
          <w:lang w:eastAsia="ar-SA"/>
        </w:rPr>
      </w:pPr>
    </w:p>
    <w:p w14:paraId="4E2CEC58" w14:textId="2C73BEC4" w:rsidR="00697410" w:rsidRPr="00697410" w:rsidRDefault="00697410" w:rsidP="00697410">
      <w:pPr>
        <w:rPr>
          <w:sz w:val="20"/>
          <w:szCs w:val="20"/>
          <w:lang w:eastAsia="ar-SA"/>
        </w:rPr>
      </w:pPr>
    </w:p>
    <w:p w14:paraId="6F6A3406" w14:textId="585ACDAD" w:rsidR="00697410" w:rsidRPr="00697410" w:rsidRDefault="00697410" w:rsidP="00697410">
      <w:pPr>
        <w:rPr>
          <w:sz w:val="20"/>
          <w:szCs w:val="20"/>
          <w:lang w:eastAsia="ar-SA"/>
        </w:rPr>
      </w:pPr>
    </w:p>
    <w:p w14:paraId="2E915DA9" w14:textId="19C2E0E2" w:rsidR="00697410" w:rsidRPr="00697410" w:rsidRDefault="00697410" w:rsidP="00697410">
      <w:pPr>
        <w:rPr>
          <w:sz w:val="20"/>
          <w:szCs w:val="20"/>
          <w:lang w:eastAsia="ar-SA"/>
        </w:rPr>
      </w:pPr>
    </w:p>
    <w:p w14:paraId="6439F253" w14:textId="1E124B26" w:rsidR="00697410" w:rsidRPr="00697410" w:rsidRDefault="00697410" w:rsidP="00697410">
      <w:pPr>
        <w:rPr>
          <w:sz w:val="20"/>
          <w:szCs w:val="20"/>
          <w:lang w:eastAsia="ar-SA"/>
        </w:rPr>
      </w:pPr>
    </w:p>
    <w:p w14:paraId="3ED9A0FC" w14:textId="3E01B585" w:rsidR="00697410" w:rsidRPr="00697410" w:rsidRDefault="00697410" w:rsidP="00697410">
      <w:pPr>
        <w:rPr>
          <w:sz w:val="20"/>
          <w:szCs w:val="20"/>
          <w:lang w:eastAsia="ar-SA"/>
        </w:rPr>
      </w:pPr>
    </w:p>
    <w:p w14:paraId="3B3F26FD" w14:textId="437D6A13" w:rsidR="00697410" w:rsidRDefault="00697410" w:rsidP="00697410">
      <w:pPr>
        <w:spacing w:after="240"/>
        <w:ind w:left="0" w:firstLine="0"/>
        <w:jc w:val="center"/>
        <w:rPr>
          <w:b/>
          <w:bCs/>
          <w:color w:val="5B9BD5" w:themeColor="accent1"/>
          <w:sz w:val="28"/>
          <w:szCs w:val="28"/>
          <w:lang w:eastAsia="ar-SA"/>
        </w:rPr>
      </w:pPr>
      <w:r w:rsidRPr="003F75B6">
        <w:rPr>
          <w:b/>
          <w:bCs/>
          <w:color w:val="5B9BD5" w:themeColor="accent1"/>
          <w:sz w:val="28"/>
          <w:szCs w:val="28"/>
          <w:lang w:eastAsia="ar-SA"/>
        </w:rPr>
        <w:t>ANNEX-</w:t>
      </w:r>
      <w:r w:rsidR="0029308B">
        <w:rPr>
          <w:b/>
          <w:bCs/>
          <w:color w:val="5B9BD5" w:themeColor="accent1"/>
          <w:sz w:val="28"/>
          <w:szCs w:val="28"/>
          <w:lang w:eastAsia="ar-SA"/>
        </w:rPr>
        <w:t>8</w:t>
      </w:r>
    </w:p>
    <w:p w14:paraId="7DF44B1D" w14:textId="77777777" w:rsidR="00697410" w:rsidRDefault="00697410" w:rsidP="00697410">
      <w:pPr>
        <w:spacing w:after="240"/>
        <w:ind w:left="0" w:firstLine="0"/>
        <w:jc w:val="center"/>
        <w:rPr>
          <w:rFonts w:asciiTheme="minorHAnsi" w:eastAsia="Times New Roman" w:hAnsiTheme="minorHAnsi" w:cstheme="minorHAnsi"/>
          <w:b/>
          <w:bCs/>
          <w:color w:val="5B9BD5" w:themeColor="accent1"/>
          <w:sz w:val="32"/>
          <w:szCs w:val="32"/>
        </w:rPr>
      </w:pPr>
      <w:r w:rsidRPr="00697410">
        <w:rPr>
          <w:rFonts w:asciiTheme="minorHAnsi" w:eastAsia="Times New Roman" w:hAnsiTheme="minorHAnsi" w:cstheme="minorHAnsi"/>
          <w:b/>
          <w:bCs/>
          <w:color w:val="5B9BD5" w:themeColor="accent1"/>
          <w:sz w:val="32"/>
          <w:szCs w:val="32"/>
        </w:rPr>
        <w:t>Terms &amp; Condition</w:t>
      </w:r>
    </w:p>
    <w:p w14:paraId="041DD9B1" w14:textId="7BDA3A1C" w:rsidR="00697410" w:rsidRDefault="00697410" w:rsidP="00697410">
      <w:pPr>
        <w:spacing w:after="240"/>
        <w:ind w:left="0" w:firstLine="0"/>
        <w:jc w:val="center"/>
        <w:rPr>
          <w:b/>
          <w:bCs/>
          <w:color w:val="5B9BD5" w:themeColor="accent1"/>
          <w:sz w:val="28"/>
          <w:szCs w:val="28"/>
          <w:lang w:eastAsia="ar-SA"/>
        </w:rPr>
      </w:pPr>
      <w:r>
        <w:rPr>
          <w:rFonts w:asciiTheme="majorBidi" w:hAnsiTheme="majorBidi" w:cstheme="majorBidi"/>
        </w:rPr>
        <w:t>It is included in the package of announcement. (All pages must be signed and stamped)</w:t>
      </w:r>
    </w:p>
    <w:p w14:paraId="36658C7B" w14:textId="46255353" w:rsidR="004F2D11" w:rsidRDefault="004F2D11">
      <w:pPr>
        <w:spacing w:after="160" w:line="259" w:lineRule="auto"/>
        <w:ind w:left="0" w:right="0" w:firstLine="0"/>
        <w:jc w:val="left"/>
        <w:rPr>
          <w:sz w:val="20"/>
          <w:szCs w:val="20"/>
          <w:lang w:eastAsia="ar-SA"/>
        </w:rPr>
      </w:pPr>
      <w:r>
        <w:rPr>
          <w:sz w:val="20"/>
          <w:szCs w:val="20"/>
          <w:lang w:eastAsia="ar-SA"/>
        </w:rPr>
        <w:br w:type="page"/>
      </w:r>
    </w:p>
    <w:p w14:paraId="20FA7E8E" w14:textId="44D5DA8A" w:rsidR="00697410" w:rsidRDefault="00697410" w:rsidP="00697410">
      <w:pPr>
        <w:tabs>
          <w:tab w:val="left" w:pos="6460"/>
        </w:tabs>
        <w:rPr>
          <w:sz w:val="20"/>
          <w:szCs w:val="20"/>
          <w:lang w:eastAsia="ar-SA"/>
        </w:rPr>
      </w:pPr>
    </w:p>
    <w:p w14:paraId="5B2DA883" w14:textId="01A69544" w:rsidR="004F2D11" w:rsidRPr="004F2D11" w:rsidRDefault="004F2D11" w:rsidP="004F2D11">
      <w:pPr>
        <w:rPr>
          <w:sz w:val="20"/>
          <w:szCs w:val="20"/>
          <w:lang w:eastAsia="ar-SA"/>
        </w:rPr>
      </w:pPr>
    </w:p>
    <w:p w14:paraId="6EB905DA" w14:textId="4B226638" w:rsidR="004F2D11" w:rsidRPr="004F2D11" w:rsidRDefault="004F2D11" w:rsidP="004F2D11">
      <w:pPr>
        <w:rPr>
          <w:sz w:val="20"/>
          <w:szCs w:val="20"/>
          <w:lang w:eastAsia="ar-SA"/>
        </w:rPr>
      </w:pPr>
    </w:p>
    <w:p w14:paraId="01B858A0" w14:textId="182CA348" w:rsidR="004F2D11" w:rsidRPr="004F2D11" w:rsidRDefault="004F2D11" w:rsidP="004F2D11">
      <w:pPr>
        <w:rPr>
          <w:sz w:val="20"/>
          <w:szCs w:val="20"/>
          <w:lang w:eastAsia="ar-SA"/>
        </w:rPr>
      </w:pPr>
    </w:p>
    <w:p w14:paraId="0380BAA2" w14:textId="7C84892D" w:rsidR="004F2D11" w:rsidRPr="004F2D11" w:rsidRDefault="004F2D11" w:rsidP="004F2D11">
      <w:pPr>
        <w:rPr>
          <w:sz w:val="20"/>
          <w:szCs w:val="20"/>
          <w:lang w:eastAsia="ar-SA"/>
        </w:rPr>
      </w:pPr>
    </w:p>
    <w:p w14:paraId="038F89A0" w14:textId="349F5F6C" w:rsidR="004F2D11" w:rsidRPr="004F2D11" w:rsidRDefault="004F2D11" w:rsidP="004F2D11">
      <w:pPr>
        <w:rPr>
          <w:sz w:val="20"/>
          <w:szCs w:val="20"/>
          <w:lang w:eastAsia="ar-SA"/>
        </w:rPr>
      </w:pPr>
    </w:p>
    <w:p w14:paraId="611C70B9" w14:textId="1B1D55C8" w:rsidR="004F2D11" w:rsidRPr="004F2D11" w:rsidRDefault="004F2D11" w:rsidP="004F2D11">
      <w:pPr>
        <w:rPr>
          <w:sz w:val="20"/>
          <w:szCs w:val="20"/>
          <w:lang w:eastAsia="ar-SA"/>
        </w:rPr>
      </w:pPr>
    </w:p>
    <w:p w14:paraId="4F7094B3" w14:textId="2D0575F7" w:rsidR="004F2D11" w:rsidRPr="004F2D11" w:rsidRDefault="004F2D11" w:rsidP="004F2D11">
      <w:pPr>
        <w:rPr>
          <w:sz w:val="20"/>
          <w:szCs w:val="20"/>
          <w:lang w:eastAsia="ar-SA"/>
        </w:rPr>
      </w:pPr>
    </w:p>
    <w:p w14:paraId="458B3D87" w14:textId="09C431BF" w:rsidR="004F2D11" w:rsidRPr="004F2D11" w:rsidRDefault="004F2D11" w:rsidP="004F2D11">
      <w:pPr>
        <w:rPr>
          <w:sz w:val="20"/>
          <w:szCs w:val="20"/>
          <w:lang w:eastAsia="ar-SA"/>
        </w:rPr>
      </w:pPr>
    </w:p>
    <w:p w14:paraId="46B52DB9" w14:textId="2FA7FB08" w:rsidR="004F2D11" w:rsidRDefault="004F2D11" w:rsidP="004F2D11">
      <w:pPr>
        <w:rPr>
          <w:sz w:val="20"/>
          <w:szCs w:val="20"/>
          <w:lang w:eastAsia="ar-SA"/>
        </w:rPr>
      </w:pPr>
    </w:p>
    <w:p w14:paraId="5A56402A" w14:textId="39E8786E" w:rsidR="004F2D11" w:rsidRDefault="004F2D11" w:rsidP="004F2D11">
      <w:pPr>
        <w:rPr>
          <w:sz w:val="20"/>
          <w:szCs w:val="20"/>
          <w:lang w:eastAsia="ar-SA"/>
        </w:rPr>
      </w:pPr>
    </w:p>
    <w:p w14:paraId="1D74F476" w14:textId="6EFA8F15" w:rsidR="004F2D11" w:rsidRDefault="004F2D11" w:rsidP="004F2D11">
      <w:pPr>
        <w:spacing w:after="240"/>
        <w:ind w:left="0" w:firstLine="0"/>
        <w:jc w:val="center"/>
        <w:rPr>
          <w:b/>
          <w:bCs/>
          <w:color w:val="5B9BD5" w:themeColor="accent1"/>
          <w:sz w:val="28"/>
          <w:szCs w:val="28"/>
          <w:lang w:eastAsia="ar-SA"/>
        </w:rPr>
      </w:pPr>
      <w:r w:rsidRPr="003F75B6">
        <w:rPr>
          <w:b/>
          <w:bCs/>
          <w:color w:val="5B9BD5" w:themeColor="accent1"/>
          <w:sz w:val="28"/>
          <w:szCs w:val="28"/>
          <w:lang w:eastAsia="ar-SA"/>
        </w:rPr>
        <w:t>ANNEX-</w:t>
      </w:r>
      <w:r w:rsidR="0029308B">
        <w:rPr>
          <w:b/>
          <w:bCs/>
          <w:color w:val="5B9BD5" w:themeColor="accent1"/>
          <w:sz w:val="28"/>
          <w:szCs w:val="28"/>
          <w:lang w:eastAsia="ar-SA"/>
        </w:rPr>
        <w:t>9</w:t>
      </w:r>
    </w:p>
    <w:p w14:paraId="04520E79" w14:textId="714D8E8A" w:rsidR="004F2D11" w:rsidRDefault="004F2D11" w:rsidP="004F2D11">
      <w:pPr>
        <w:spacing w:after="240"/>
        <w:ind w:left="0" w:firstLine="0"/>
        <w:jc w:val="center"/>
        <w:rPr>
          <w:rFonts w:asciiTheme="minorHAnsi" w:eastAsia="Times New Roman" w:hAnsiTheme="minorHAnsi" w:cstheme="minorHAnsi"/>
          <w:b/>
          <w:bCs/>
          <w:color w:val="5B9BD5" w:themeColor="accent1"/>
          <w:sz w:val="32"/>
          <w:szCs w:val="32"/>
        </w:rPr>
      </w:pPr>
      <w:r w:rsidRPr="004F2D11">
        <w:rPr>
          <w:rFonts w:asciiTheme="minorHAnsi" w:eastAsia="Times New Roman" w:hAnsiTheme="minorHAnsi" w:cstheme="minorHAnsi"/>
          <w:b/>
          <w:bCs/>
          <w:color w:val="5B9BD5" w:themeColor="accent1"/>
          <w:sz w:val="32"/>
          <w:szCs w:val="32"/>
        </w:rPr>
        <w:t>SCI Mandatory Policies</w:t>
      </w:r>
    </w:p>
    <w:p w14:paraId="7F1CB351" w14:textId="29217A00" w:rsidR="004F2D11" w:rsidRDefault="004F2D11" w:rsidP="004F2D11">
      <w:pPr>
        <w:spacing w:after="240"/>
        <w:ind w:left="0" w:firstLine="0"/>
        <w:jc w:val="center"/>
        <w:rPr>
          <w:b/>
          <w:bCs/>
          <w:color w:val="5B9BD5" w:themeColor="accent1"/>
          <w:sz w:val="28"/>
          <w:szCs w:val="28"/>
          <w:lang w:eastAsia="ar-SA"/>
        </w:rPr>
      </w:pPr>
      <w:r>
        <w:rPr>
          <w:rFonts w:asciiTheme="majorBidi" w:hAnsiTheme="majorBidi" w:cstheme="majorBidi"/>
        </w:rPr>
        <w:t>It is included in the package of announcement. (All pages must be signed and stamped)</w:t>
      </w:r>
    </w:p>
    <w:p w14:paraId="2660E064" w14:textId="30213ED8" w:rsidR="000D5806" w:rsidRDefault="000D5806" w:rsidP="0029308B">
      <w:pPr>
        <w:spacing w:after="160" w:line="259" w:lineRule="auto"/>
        <w:ind w:left="0" w:right="0" w:firstLine="0"/>
        <w:jc w:val="left"/>
        <w:rPr>
          <w:sz w:val="20"/>
          <w:szCs w:val="20"/>
          <w:lang w:eastAsia="ar-SA"/>
        </w:rPr>
      </w:pPr>
    </w:p>
    <w:sectPr w:rsidR="000D5806" w:rsidSect="00CC7027">
      <w:headerReference w:type="default" r:id="rId22"/>
      <w:footerReference w:type="default" r:id="rId23"/>
      <w:pgSz w:w="16838" w:h="11906" w:orient="landscape" w:code="9"/>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257F" w14:textId="77777777" w:rsidR="00F31EF5" w:rsidRDefault="00F31EF5">
      <w:pPr>
        <w:spacing w:after="0" w:line="240" w:lineRule="auto"/>
      </w:pPr>
      <w:r>
        <w:separator/>
      </w:r>
    </w:p>
  </w:endnote>
  <w:endnote w:type="continuationSeparator" w:id="0">
    <w:p w14:paraId="4C9E5E30" w14:textId="77777777" w:rsidR="00F31EF5" w:rsidRDefault="00F31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charset w:val="00"/>
    <w:family w:val="swiss"/>
    <w:pitch w:val="variable"/>
    <w:sig w:usb0="00000003"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altName w:val="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F31EF5">
      <w:fldChar w:fldCharType="begin"/>
    </w:r>
    <w:r w:rsidR="00F31EF5">
      <w:instrText xml:space="preserve"> NUMPAGES   \* MERGEFORMAT </w:instrText>
    </w:r>
    <w:r w:rsidR="00F31EF5">
      <w:fldChar w:fldCharType="separate"/>
    </w:r>
    <w:r w:rsidRPr="00FA4A32">
      <w:rPr>
        <w:noProof/>
        <w:sz w:val="18"/>
      </w:rPr>
      <w:t>18</w:t>
    </w:r>
    <w:r w:rsidR="00F31EF5">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168316"/>
      <w:docPartObj>
        <w:docPartGallery w:val="Page Numbers (Bottom of Page)"/>
        <w:docPartUnique/>
      </w:docPartObj>
    </w:sdtPr>
    <w:sdtEndPr/>
    <w:sdtContent>
      <w:sdt>
        <w:sdtPr>
          <w:id w:val="-1769616900"/>
          <w:docPartObj>
            <w:docPartGallery w:val="Page Numbers (Top of Page)"/>
            <w:docPartUnique/>
          </w:docPartObj>
        </w:sdtPr>
        <w:sdtEndPr/>
        <w:sdtContent>
          <w:p w14:paraId="1D402BBC" w14:textId="76D0DD01" w:rsidR="004809E4" w:rsidRDefault="004809E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01C5764" w14:textId="0490C319" w:rsidR="00134002" w:rsidRDefault="00134002" w:rsidP="0030415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979620"/>
      <w:docPartObj>
        <w:docPartGallery w:val="Page Numbers (Bottom of Page)"/>
        <w:docPartUnique/>
      </w:docPartObj>
    </w:sdtPr>
    <w:sdtEndPr/>
    <w:sdtContent>
      <w:sdt>
        <w:sdtPr>
          <w:id w:val="276216263"/>
          <w:docPartObj>
            <w:docPartGallery w:val="Page Numbers (Top of Page)"/>
            <w:docPartUnique/>
          </w:docPartObj>
        </w:sdtPr>
        <w:sdtEndPr/>
        <w:sdtContent>
          <w:p w14:paraId="35C039C1" w14:textId="749905BF" w:rsidR="00275CEA" w:rsidRDefault="00275CEA">
            <w:pPr>
              <w:pStyle w:val="Footer"/>
              <w:jc w:val="right"/>
            </w:pPr>
            <w:r>
              <w:t xml:space="preserve">Page </w:t>
            </w:r>
            <w:r>
              <w:rPr>
                <w:b/>
                <w:bCs/>
                <w:sz w:val="24"/>
                <w:szCs w:val="24"/>
              </w:rPr>
              <w:t>1</w:t>
            </w:r>
            <w:r>
              <w:t xml:space="preserve"> of </w:t>
            </w:r>
            <w:r>
              <w:rPr>
                <w:b/>
                <w:bCs/>
                <w:sz w:val="24"/>
                <w:szCs w:val="24"/>
              </w:rPr>
              <w:t>20</w:t>
            </w:r>
          </w:p>
        </w:sdtContent>
      </w:sdt>
    </w:sdtContent>
  </w:sdt>
  <w:p w14:paraId="452C8804" w14:textId="6B307B42" w:rsidR="00134002" w:rsidRDefault="00134002" w:rsidP="00304159">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229062"/>
      <w:docPartObj>
        <w:docPartGallery w:val="Page Numbers (Bottom of Page)"/>
        <w:docPartUnique/>
      </w:docPartObj>
    </w:sdtPr>
    <w:sdtEndPr/>
    <w:sdtContent>
      <w:sdt>
        <w:sdtPr>
          <w:id w:val="601145225"/>
          <w:docPartObj>
            <w:docPartGallery w:val="Page Numbers (Top of Page)"/>
            <w:docPartUnique/>
          </w:docPartObj>
        </w:sdtPr>
        <w:sdtEndPr/>
        <w:sdtContent>
          <w:p w14:paraId="2F0FD68B" w14:textId="17789088" w:rsidR="00275CEA" w:rsidRDefault="00275CEA">
            <w:pPr>
              <w:pStyle w:val="Footer"/>
              <w:jc w:val="right"/>
            </w:pPr>
            <w:r>
              <w:t xml:space="preserve">Page </w:t>
            </w:r>
            <w:r>
              <w:rPr>
                <w:b/>
                <w:bCs/>
                <w:sz w:val="24"/>
                <w:szCs w:val="24"/>
              </w:rPr>
              <w:t>3</w:t>
            </w:r>
            <w:r>
              <w:t xml:space="preserve"> of </w:t>
            </w:r>
            <w:r>
              <w:rPr>
                <w:b/>
                <w:bCs/>
                <w:sz w:val="24"/>
                <w:szCs w:val="24"/>
              </w:rPr>
              <w:t>20</w:t>
            </w:r>
          </w:p>
        </w:sdtContent>
      </w:sdt>
    </w:sdtContent>
  </w:sdt>
  <w:p w14:paraId="427DF326" w14:textId="77777777" w:rsidR="005244BF" w:rsidRDefault="005244BF" w:rsidP="00304159">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198598"/>
      <w:docPartObj>
        <w:docPartGallery w:val="Page Numbers (Bottom of Page)"/>
        <w:docPartUnique/>
      </w:docPartObj>
    </w:sdtPr>
    <w:sdtEndPr/>
    <w:sdtContent>
      <w:sdt>
        <w:sdtPr>
          <w:id w:val="-1514223421"/>
          <w:docPartObj>
            <w:docPartGallery w:val="Page Numbers (Top of Page)"/>
            <w:docPartUnique/>
          </w:docPartObj>
        </w:sdtPr>
        <w:sdtEndPr/>
        <w:sdtContent>
          <w:p w14:paraId="1D5B6B27" w14:textId="77777777" w:rsidR="004809E4" w:rsidRDefault="004809E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72A6BC4" w14:textId="77777777" w:rsidR="004809E4" w:rsidRDefault="004809E4" w:rsidP="007E7A6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514070"/>
      <w:docPartObj>
        <w:docPartGallery w:val="Page Numbers (Bottom of Page)"/>
        <w:docPartUnique/>
      </w:docPartObj>
    </w:sdtPr>
    <w:sdtEndPr/>
    <w:sdtContent>
      <w:sdt>
        <w:sdtPr>
          <w:id w:val="-367606996"/>
          <w:docPartObj>
            <w:docPartGallery w:val="Page Numbers (Top of Page)"/>
            <w:docPartUnique/>
          </w:docPartObj>
        </w:sdtPr>
        <w:sdtEndPr/>
        <w:sdtContent>
          <w:p w14:paraId="6501F892" w14:textId="77903456" w:rsidR="004809E4" w:rsidRDefault="004809E4">
            <w:pPr>
              <w:pStyle w:val="Footer"/>
              <w:jc w:val="right"/>
            </w:pPr>
            <w:r>
              <w:t xml:space="preserve">Page </w:t>
            </w:r>
            <w:r>
              <w:rPr>
                <w:b/>
                <w:bCs/>
                <w:sz w:val="24"/>
                <w:szCs w:val="24"/>
              </w:rPr>
              <w:t>4</w:t>
            </w:r>
            <w:r>
              <w:t xml:space="preserve"> of </w:t>
            </w:r>
            <w:r>
              <w:rPr>
                <w:b/>
                <w:bCs/>
                <w:sz w:val="24"/>
                <w:szCs w:val="24"/>
              </w:rPr>
              <w:t>20</w:t>
            </w:r>
          </w:p>
        </w:sdtContent>
      </w:sdt>
    </w:sdtContent>
  </w:sdt>
  <w:p w14:paraId="17A9E217" w14:textId="77777777" w:rsidR="004809E4" w:rsidRDefault="004809E4" w:rsidP="00304159">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7260851"/>
      <w:docPartObj>
        <w:docPartGallery w:val="Page Numbers (Bottom of Page)"/>
        <w:docPartUnique/>
      </w:docPartObj>
    </w:sdtPr>
    <w:sdtEndPr/>
    <w:sdtContent>
      <w:sdt>
        <w:sdtPr>
          <w:id w:val="763502640"/>
          <w:docPartObj>
            <w:docPartGallery w:val="Page Numbers (Top of Page)"/>
            <w:docPartUnique/>
          </w:docPartObj>
        </w:sdtPr>
        <w:sdtEndPr/>
        <w:sdtContent>
          <w:p w14:paraId="17318775" w14:textId="7266B261" w:rsidR="004809E4" w:rsidRDefault="004809E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CCA51D4" w14:textId="77777777" w:rsidR="009D3113" w:rsidRDefault="009D3113" w:rsidP="0030415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BE047" w14:textId="77777777" w:rsidR="00F31EF5" w:rsidRDefault="00F31EF5">
      <w:pPr>
        <w:spacing w:after="0" w:line="240" w:lineRule="auto"/>
      </w:pPr>
      <w:r>
        <w:separator/>
      </w:r>
    </w:p>
  </w:footnote>
  <w:footnote w:type="continuationSeparator" w:id="0">
    <w:p w14:paraId="31081F41" w14:textId="77777777" w:rsidR="00F31EF5" w:rsidRDefault="00F31E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742477973" name="Picture 742477973"/>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69C5D" w14:textId="766E57FE" w:rsidR="003F31C7" w:rsidRDefault="003F31C7" w:rsidP="003F31C7">
    <w:pPr>
      <w:pStyle w:val="Header"/>
    </w:pPr>
    <w:r w:rsidRPr="003F31C7">
      <w:rPr>
        <w:rFonts w:asciiTheme="majorBidi" w:eastAsia="Calibri" w:hAnsiTheme="majorBidi" w:cstheme="majorBidi"/>
        <w:color w:val="000000"/>
        <w:sz w:val="24"/>
        <w:szCs w:val="24"/>
        <w:lang w:bidi="prs-AF"/>
      </w:rPr>
      <w:t>OCCD/RFQ/2025-00</w:t>
    </w:r>
    <w:r w:rsidR="00E8296B">
      <w:rPr>
        <w:rFonts w:asciiTheme="majorBidi" w:eastAsia="Calibri" w:hAnsiTheme="majorBidi" w:cstheme="majorBidi" w:hint="cs"/>
        <w:color w:val="000000"/>
        <w:sz w:val="24"/>
        <w:szCs w:val="24"/>
        <w:rtl/>
        <w:lang w:bidi="prs-AF"/>
      </w:rPr>
      <w:t>4</w:t>
    </w:r>
  </w:p>
  <w:p w14:paraId="12CD67A5" w14:textId="77777777" w:rsidR="00514F5C" w:rsidRPr="00425BEB" w:rsidRDefault="00514F5C"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137A" w14:textId="6D64D394" w:rsidR="00514F5C" w:rsidRDefault="003F31C7">
    <w:pPr>
      <w:pStyle w:val="Header"/>
    </w:pPr>
    <w:r w:rsidRPr="003F31C7">
      <w:rPr>
        <w:rFonts w:asciiTheme="majorBidi" w:eastAsia="Calibri" w:hAnsiTheme="majorBidi" w:cstheme="majorBidi"/>
        <w:color w:val="000000"/>
        <w:sz w:val="24"/>
        <w:szCs w:val="24"/>
        <w:lang w:bidi="prs-AF"/>
      </w:rPr>
      <w:t>OCCD/RFQ/2025-00</w:t>
    </w:r>
    <w:r w:rsidR="00E8296B">
      <w:rPr>
        <w:rFonts w:asciiTheme="majorBidi" w:eastAsia="Calibri" w:hAnsiTheme="majorBidi" w:cstheme="majorBidi" w:hint="cs"/>
        <w:color w:val="000000"/>
        <w:sz w:val="24"/>
        <w:szCs w:val="24"/>
        <w:rtl/>
        <w:lang w:bidi="prs-AF"/>
      </w:rPr>
      <w:t>4</w:t>
    </w:r>
  </w:p>
  <w:p w14:paraId="34B44785" w14:textId="61BE0067" w:rsidR="00134002" w:rsidRDefault="00134002">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5F2E" w14:textId="02E1A8EA" w:rsidR="003F31C7" w:rsidRDefault="003F31C7" w:rsidP="003F31C7">
    <w:pPr>
      <w:pStyle w:val="Header"/>
    </w:pPr>
    <w:r w:rsidRPr="003F31C7">
      <w:rPr>
        <w:rFonts w:asciiTheme="majorBidi" w:eastAsia="Calibri" w:hAnsiTheme="majorBidi" w:cstheme="majorBidi"/>
        <w:color w:val="000000"/>
        <w:sz w:val="24"/>
        <w:szCs w:val="24"/>
        <w:lang w:bidi="prs-AF"/>
      </w:rPr>
      <w:t>OCCD/RFQ/2025-00</w:t>
    </w:r>
    <w:r w:rsidR="00E8296B">
      <w:rPr>
        <w:rFonts w:asciiTheme="majorBidi" w:eastAsia="Calibri" w:hAnsiTheme="majorBidi" w:cstheme="majorBidi" w:hint="cs"/>
        <w:color w:val="000000"/>
        <w:sz w:val="24"/>
        <w:szCs w:val="24"/>
        <w:rtl/>
        <w:lang w:bidi="prs-AF"/>
      </w:rPr>
      <w:t>4</w:t>
    </w:r>
  </w:p>
  <w:p w14:paraId="6726BFDC" w14:textId="77777777" w:rsidR="009D3113" w:rsidRPr="00425BEB" w:rsidRDefault="009D3113" w:rsidP="00425BEB">
    <w:pPr>
      <w:spacing w:after="0" w:line="276" w:lineRule="auto"/>
      <w:ind w:left="0" w:righ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94F5" w14:textId="4716FF1A" w:rsidR="003F31C7" w:rsidRDefault="003F31C7" w:rsidP="003F31C7">
    <w:pPr>
      <w:pStyle w:val="Header"/>
    </w:pPr>
    <w:r w:rsidRPr="003F31C7">
      <w:rPr>
        <w:rFonts w:asciiTheme="majorBidi" w:eastAsia="Calibri" w:hAnsiTheme="majorBidi" w:cstheme="majorBidi"/>
        <w:color w:val="000000"/>
        <w:sz w:val="24"/>
        <w:szCs w:val="24"/>
        <w:lang w:bidi="prs-AF"/>
      </w:rPr>
      <w:t>OCCD/RFQ/2025-00</w:t>
    </w:r>
    <w:r w:rsidR="00E8296B">
      <w:rPr>
        <w:rFonts w:asciiTheme="majorBidi" w:eastAsia="Calibri" w:hAnsiTheme="majorBidi" w:cstheme="majorBidi" w:hint="cs"/>
        <w:color w:val="000000"/>
        <w:sz w:val="24"/>
        <w:szCs w:val="24"/>
        <w:rtl/>
        <w:lang w:bidi="prs-AF"/>
      </w:rPr>
      <w:t>4</w:t>
    </w:r>
  </w:p>
  <w:p w14:paraId="290DF220" w14:textId="77777777" w:rsidR="00AA44BF" w:rsidRDefault="00AA44BF">
    <w:pPr>
      <w:pStyle w:val="Header"/>
    </w:pPr>
  </w:p>
  <w:p w14:paraId="170E83B4" w14:textId="77777777" w:rsidR="00AA44BF" w:rsidRDefault="00AA44BF">
    <w:pPr>
      <w:spacing w:after="0" w:line="276" w:lineRule="auto"/>
      <w:ind w:left="0" w:righ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03B30" w14:textId="68BAA736" w:rsidR="00697410" w:rsidRDefault="00697410" w:rsidP="00697410">
    <w:pPr>
      <w:pStyle w:val="Header"/>
    </w:pPr>
    <w:r w:rsidRPr="003F31C7">
      <w:rPr>
        <w:rFonts w:asciiTheme="majorBidi" w:eastAsia="Calibri" w:hAnsiTheme="majorBidi" w:cstheme="majorBidi"/>
        <w:color w:val="000000"/>
        <w:sz w:val="24"/>
        <w:szCs w:val="24"/>
        <w:lang w:bidi="prs-AF"/>
      </w:rPr>
      <w:t>OCCD/RFQ/2025-00</w:t>
    </w:r>
    <w:r w:rsidR="00E8296B">
      <w:rPr>
        <w:rFonts w:asciiTheme="majorBidi" w:eastAsia="Calibri" w:hAnsiTheme="majorBidi" w:cstheme="majorBidi" w:hint="cs"/>
        <w:color w:val="000000"/>
        <w:sz w:val="24"/>
        <w:szCs w:val="24"/>
        <w:rtl/>
        <w:lang w:bidi="prs-AF"/>
      </w:rPr>
      <w:t>4</w:t>
    </w:r>
  </w:p>
  <w:p w14:paraId="7B3FBEA7" w14:textId="77777777" w:rsidR="00AA44BF" w:rsidRPr="00425BEB" w:rsidRDefault="00AA44BF" w:rsidP="00425BEB">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2C00E0B"/>
    <w:multiLevelType w:val="hybridMultilevel"/>
    <w:tmpl w:val="BE7C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5"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6" w15:restartNumberingAfterBreak="0">
    <w:nsid w:val="2DEA1758"/>
    <w:multiLevelType w:val="hybridMultilevel"/>
    <w:tmpl w:val="421A398E"/>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A69ACC3A"/>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20E1C17"/>
    <w:multiLevelType w:val="hybridMultilevel"/>
    <w:tmpl w:val="BEAA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6" w15:restartNumberingAfterBreak="0">
    <w:nsid w:val="57C0292C"/>
    <w:multiLevelType w:val="hybridMultilevel"/>
    <w:tmpl w:val="66CE6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1A595C"/>
    <w:multiLevelType w:val="hybridMultilevel"/>
    <w:tmpl w:val="A476CD94"/>
    <w:lvl w:ilvl="0" w:tplc="FFFFFFFF">
      <w:start w:val="1"/>
      <w:numFmt w:val="decimal"/>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FFFFFFF">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FFFFFFFF">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FFFFFFFF">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FFFFFFFF">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FFFFFFFF">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FFFFFFFF">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FFFFFFFF">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FFFFFFFF">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8" w15:restartNumberingAfterBreak="0">
    <w:nsid w:val="63E62E62"/>
    <w:multiLevelType w:val="hybridMultilevel"/>
    <w:tmpl w:val="2696BA4A"/>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9" w15:restartNumberingAfterBreak="0">
    <w:nsid w:val="66B612CD"/>
    <w:multiLevelType w:val="hybridMultilevel"/>
    <w:tmpl w:val="A476CD94"/>
    <w:lvl w:ilvl="0" w:tplc="FFFFFFFF">
      <w:start w:val="1"/>
      <w:numFmt w:val="decimal"/>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FFFFFFF">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FFFFFFFF">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FFFFFFFF">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FFFFFFFF">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FFFFFFFF">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FFFFFFFF">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FFFFFFFF">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FFFFFFFF">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20"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21"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E431C2"/>
    <w:multiLevelType w:val="hybridMultilevel"/>
    <w:tmpl w:val="2E84F178"/>
    <w:lvl w:ilvl="0" w:tplc="0409000F">
      <w:start w:val="1"/>
      <w:numFmt w:val="decimal"/>
      <w:lvlText w:val="%1."/>
      <w:lvlJc w:val="left"/>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num w:numId="1">
    <w:abstractNumId w:val="6"/>
  </w:num>
  <w:num w:numId="2">
    <w:abstractNumId w:val="12"/>
  </w:num>
  <w:num w:numId="3">
    <w:abstractNumId w:val="9"/>
  </w:num>
  <w:num w:numId="4">
    <w:abstractNumId w:val="3"/>
  </w:num>
  <w:num w:numId="5">
    <w:abstractNumId w:val="7"/>
  </w:num>
  <w:num w:numId="6">
    <w:abstractNumId w:val="21"/>
  </w:num>
  <w:num w:numId="7">
    <w:abstractNumId w:val="5"/>
  </w:num>
  <w:num w:numId="8">
    <w:abstractNumId w:val="0"/>
  </w:num>
  <w:num w:numId="9">
    <w:abstractNumId w:val="4"/>
  </w:num>
  <w:num w:numId="10">
    <w:abstractNumId w:val="2"/>
  </w:num>
  <w:num w:numId="11">
    <w:abstractNumId w:val="13"/>
  </w:num>
  <w:num w:numId="12">
    <w:abstractNumId w:val="20"/>
  </w:num>
  <w:num w:numId="13">
    <w:abstractNumId w:val="15"/>
  </w:num>
  <w:num w:numId="14">
    <w:abstractNumId w:val="6"/>
  </w:num>
  <w:num w:numId="15">
    <w:abstractNumId w:val="6"/>
  </w:num>
  <w:num w:numId="16">
    <w:abstractNumId w:val="8"/>
  </w:num>
  <w:num w:numId="17">
    <w:abstractNumId w:val="22"/>
  </w:num>
  <w:num w:numId="18">
    <w:abstractNumId w:val="10"/>
  </w:num>
  <w:num w:numId="19">
    <w:abstractNumId w:val="11"/>
  </w:num>
  <w:num w:numId="20">
    <w:abstractNumId w:val="1"/>
  </w:num>
  <w:num w:numId="21">
    <w:abstractNumId w:val="14"/>
  </w:num>
  <w:num w:numId="22">
    <w:abstractNumId w:val="18"/>
  </w:num>
  <w:num w:numId="23">
    <w:abstractNumId w:val="19"/>
  </w:num>
  <w:num w:numId="24">
    <w:abstractNumId w:val="17"/>
  </w:num>
  <w:num w:numId="25">
    <w:abstractNumId w:val="6"/>
  </w:num>
  <w:num w:numId="26">
    <w:abstractNumId w:val="23"/>
  </w:num>
  <w:num w:numId="27">
    <w:abstractNumId w:val="6"/>
  </w:num>
  <w:num w:numId="28">
    <w:abstractNumId w:val="6"/>
  </w:num>
  <w:num w:numId="29">
    <w:abstractNumId w:val="6"/>
  </w:num>
  <w:num w:numId="30">
    <w:abstractNumId w:val="6"/>
  </w:num>
  <w:num w:numId="3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042C"/>
    <w:rsid w:val="00005E5A"/>
    <w:rsid w:val="00006D9E"/>
    <w:rsid w:val="0000728C"/>
    <w:rsid w:val="00007B57"/>
    <w:rsid w:val="0001041A"/>
    <w:rsid w:val="0001113F"/>
    <w:rsid w:val="000116CA"/>
    <w:rsid w:val="00015FC1"/>
    <w:rsid w:val="00020946"/>
    <w:rsid w:val="000217D4"/>
    <w:rsid w:val="0002242F"/>
    <w:rsid w:val="00023376"/>
    <w:rsid w:val="0002591D"/>
    <w:rsid w:val="00030525"/>
    <w:rsid w:val="00030CFD"/>
    <w:rsid w:val="000319F0"/>
    <w:rsid w:val="00031D89"/>
    <w:rsid w:val="00031E4E"/>
    <w:rsid w:val="00032280"/>
    <w:rsid w:val="000337C2"/>
    <w:rsid w:val="000346A2"/>
    <w:rsid w:val="00036C11"/>
    <w:rsid w:val="00042864"/>
    <w:rsid w:val="00042A87"/>
    <w:rsid w:val="00043378"/>
    <w:rsid w:val="00043E43"/>
    <w:rsid w:val="00044BD1"/>
    <w:rsid w:val="00044D03"/>
    <w:rsid w:val="0005001E"/>
    <w:rsid w:val="00050FA8"/>
    <w:rsid w:val="00053488"/>
    <w:rsid w:val="000544D5"/>
    <w:rsid w:val="00054559"/>
    <w:rsid w:val="000548CB"/>
    <w:rsid w:val="00056951"/>
    <w:rsid w:val="00057F54"/>
    <w:rsid w:val="00071144"/>
    <w:rsid w:val="00071807"/>
    <w:rsid w:val="00071F48"/>
    <w:rsid w:val="000733A3"/>
    <w:rsid w:val="00076131"/>
    <w:rsid w:val="00077A4F"/>
    <w:rsid w:val="00080CE8"/>
    <w:rsid w:val="00083D68"/>
    <w:rsid w:val="000851BE"/>
    <w:rsid w:val="0009286C"/>
    <w:rsid w:val="000960AA"/>
    <w:rsid w:val="000975D2"/>
    <w:rsid w:val="000A2664"/>
    <w:rsid w:val="000A42A9"/>
    <w:rsid w:val="000B226F"/>
    <w:rsid w:val="000B4B53"/>
    <w:rsid w:val="000B4ED7"/>
    <w:rsid w:val="000B53C1"/>
    <w:rsid w:val="000B5A73"/>
    <w:rsid w:val="000B751F"/>
    <w:rsid w:val="000C4EC1"/>
    <w:rsid w:val="000C6C1E"/>
    <w:rsid w:val="000C7505"/>
    <w:rsid w:val="000C79F3"/>
    <w:rsid w:val="000D070A"/>
    <w:rsid w:val="000D25C6"/>
    <w:rsid w:val="000D4644"/>
    <w:rsid w:val="000D5744"/>
    <w:rsid w:val="000D5806"/>
    <w:rsid w:val="000D77A6"/>
    <w:rsid w:val="000E0CC6"/>
    <w:rsid w:val="000E111E"/>
    <w:rsid w:val="000E32BB"/>
    <w:rsid w:val="000E3F63"/>
    <w:rsid w:val="000E63CE"/>
    <w:rsid w:val="000F4D77"/>
    <w:rsid w:val="001002B5"/>
    <w:rsid w:val="00100BCA"/>
    <w:rsid w:val="001029FC"/>
    <w:rsid w:val="001052E7"/>
    <w:rsid w:val="00110E2C"/>
    <w:rsid w:val="00111AB1"/>
    <w:rsid w:val="001150E7"/>
    <w:rsid w:val="0011634F"/>
    <w:rsid w:val="001221AB"/>
    <w:rsid w:val="00122B18"/>
    <w:rsid w:val="00127541"/>
    <w:rsid w:val="00130226"/>
    <w:rsid w:val="00131726"/>
    <w:rsid w:val="00134002"/>
    <w:rsid w:val="00135F38"/>
    <w:rsid w:val="00145C7E"/>
    <w:rsid w:val="00145EB9"/>
    <w:rsid w:val="0014729F"/>
    <w:rsid w:val="00147977"/>
    <w:rsid w:val="00150458"/>
    <w:rsid w:val="00155A5C"/>
    <w:rsid w:val="00161FB8"/>
    <w:rsid w:val="00162377"/>
    <w:rsid w:val="001650F6"/>
    <w:rsid w:val="00165B75"/>
    <w:rsid w:val="00165F76"/>
    <w:rsid w:val="001703A3"/>
    <w:rsid w:val="001704A6"/>
    <w:rsid w:val="0018097E"/>
    <w:rsid w:val="00183CCA"/>
    <w:rsid w:val="0018466F"/>
    <w:rsid w:val="0018487B"/>
    <w:rsid w:val="001863D2"/>
    <w:rsid w:val="00187A95"/>
    <w:rsid w:val="00192123"/>
    <w:rsid w:val="001945B9"/>
    <w:rsid w:val="00197A8E"/>
    <w:rsid w:val="00197CEC"/>
    <w:rsid w:val="001A4321"/>
    <w:rsid w:val="001A7800"/>
    <w:rsid w:val="001B03E2"/>
    <w:rsid w:val="001B1B25"/>
    <w:rsid w:val="001B276D"/>
    <w:rsid w:val="001C3CDF"/>
    <w:rsid w:val="001C4DA6"/>
    <w:rsid w:val="001C5498"/>
    <w:rsid w:val="001C5EE6"/>
    <w:rsid w:val="001C6760"/>
    <w:rsid w:val="001C72CE"/>
    <w:rsid w:val="001D1CA6"/>
    <w:rsid w:val="001D3F70"/>
    <w:rsid w:val="001D6F66"/>
    <w:rsid w:val="001E13AE"/>
    <w:rsid w:val="001E2C1E"/>
    <w:rsid w:val="001E4F02"/>
    <w:rsid w:val="001E567C"/>
    <w:rsid w:val="001E5E63"/>
    <w:rsid w:val="001E6F43"/>
    <w:rsid w:val="001E72BD"/>
    <w:rsid w:val="001E7F81"/>
    <w:rsid w:val="001F0CF9"/>
    <w:rsid w:val="001F2A1F"/>
    <w:rsid w:val="001F6C4B"/>
    <w:rsid w:val="001F6E94"/>
    <w:rsid w:val="002033BF"/>
    <w:rsid w:val="002045F0"/>
    <w:rsid w:val="00204CB1"/>
    <w:rsid w:val="0020526B"/>
    <w:rsid w:val="0020540C"/>
    <w:rsid w:val="0021233C"/>
    <w:rsid w:val="00213872"/>
    <w:rsid w:val="0021568F"/>
    <w:rsid w:val="0022081F"/>
    <w:rsid w:val="00221F7F"/>
    <w:rsid w:val="002222AA"/>
    <w:rsid w:val="00222930"/>
    <w:rsid w:val="00222B41"/>
    <w:rsid w:val="00223CA7"/>
    <w:rsid w:val="00226F24"/>
    <w:rsid w:val="00231CA7"/>
    <w:rsid w:val="002376F6"/>
    <w:rsid w:val="00241F00"/>
    <w:rsid w:val="00243698"/>
    <w:rsid w:val="00245D16"/>
    <w:rsid w:val="0025037F"/>
    <w:rsid w:val="0025346D"/>
    <w:rsid w:val="002549A0"/>
    <w:rsid w:val="00254D8D"/>
    <w:rsid w:val="00261168"/>
    <w:rsid w:val="002675D6"/>
    <w:rsid w:val="00270503"/>
    <w:rsid w:val="002705A5"/>
    <w:rsid w:val="00270BD7"/>
    <w:rsid w:val="00270F4E"/>
    <w:rsid w:val="00271745"/>
    <w:rsid w:val="00272F0B"/>
    <w:rsid w:val="002757EF"/>
    <w:rsid w:val="00275CEA"/>
    <w:rsid w:val="00276D0A"/>
    <w:rsid w:val="00280D01"/>
    <w:rsid w:val="00281171"/>
    <w:rsid w:val="0028222B"/>
    <w:rsid w:val="00287E18"/>
    <w:rsid w:val="00291EA1"/>
    <w:rsid w:val="0029308B"/>
    <w:rsid w:val="002955B5"/>
    <w:rsid w:val="0029581C"/>
    <w:rsid w:val="00295D15"/>
    <w:rsid w:val="002A0C2C"/>
    <w:rsid w:val="002A1237"/>
    <w:rsid w:val="002A18FD"/>
    <w:rsid w:val="002A2630"/>
    <w:rsid w:val="002A3401"/>
    <w:rsid w:val="002A4282"/>
    <w:rsid w:val="002B6A73"/>
    <w:rsid w:val="002B6F3F"/>
    <w:rsid w:val="002B7251"/>
    <w:rsid w:val="002B7627"/>
    <w:rsid w:val="002C669D"/>
    <w:rsid w:val="002C6EDE"/>
    <w:rsid w:val="002C7B3F"/>
    <w:rsid w:val="002D01C6"/>
    <w:rsid w:val="002E0E49"/>
    <w:rsid w:val="002E2000"/>
    <w:rsid w:val="002E437E"/>
    <w:rsid w:val="002E5F7F"/>
    <w:rsid w:val="002F0755"/>
    <w:rsid w:val="002F07D0"/>
    <w:rsid w:val="002F2A78"/>
    <w:rsid w:val="002F553B"/>
    <w:rsid w:val="002F5E4A"/>
    <w:rsid w:val="002F648D"/>
    <w:rsid w:val="00301D19"/>
    <w:rsid w:val="00303364"/>
    <w:rsid w:val="00304159"/>
    <w:rsid w:val="0031159C"/>
    <w:rsid w:val="00312055"/>
    <w:rsid w:val="00316ECF"/>
    <w:rsid w:val="0031758D"/>
    <w:rsid w:val="00321B00"/>
    <w:rsid w:val="003224ED"/>
    <w:rsid w:val="00326D8A"/>
    <w:rsid w:val="0032718B"/>
    <w:rsid w:val="00332AC8"/>
    <w:rsid w:val="00335987"/>
    <w:rsid w:val="0033711B"/>
    <w:rsid w:val="0034385D"/>
    <w:rsid w:val="003511FE"/>
    <w:rsid w:val="0035422E"/>
    <w:rsid w:val="00354B5B"/>
    <w:rsid w:val="003654FA"/>
    <w:rsid w:val="00365B80"/>
    <w:rsid w:val="003738AA"/>
    <w:rsid w:val="003768DD"/>
    <w:rsid w:val="00383176"/>
    <w:rsid w:val="00384A47"/>
    <w:rsid w:val="00387AE0"/>
    <w:rsid w:val="003A0EF7"/>
    <w:rsid w:val="003A38FD"/>
    <w:rsid w:val="003B21E8"/>
    <w:rsid w:val="003B51EA"/>
    <w:rsid w:val="003B73BF"/>
    <w:rsid w:val="003C0DE7"/>
    <w:rsid w:val="003C2D5E"/>
    <w:rsid w:val="003C63D5"/>
    <w:rsid w:val="003C7DDC"/>
    <w:rsid w:val="003D0280"/>
    <w:rsid w:val="003D1E8B"/>
    <w:rsid w:val="003D3F9D"/>
    <w:rsid w:val="003D421C"/>
    <w:rsid w:val="003E092B"/>
    <w:rsid w:val="003E15B9"/>
    <w:rsid w:val="003E4B80"/>
    <w:rsid w:val="003E77D7"/>
    <w:rsid w:val="003F31C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0F65"/>
    <w:rsid w:val="00432C0B"/>
    <w:rsid w:val="00437C49"/>
    <w:rsid w:val="004439B9"/>
    <w:rsid w:val="0044432C"/>
    <w:rsid w:val="00444394"/>
    <w:rsid w:val="00444DDC"/>
    <w:rsid w:val="00447B22"/>
    <w:rsid w:val="00447DC9"/>
    <w:rsid w:val="00452122"/>
    <w:rsid w:val="004561AE"/>
    <w:rsid w:val="00456852"/>
    <w:rsid w:val="00461AA0"/>
    <w:rsid w:val="00465770"/>
    <w:rsid w:val="00471ABE"/>
    <w:rsid w:val="004735D3"/>
    <w:rsid w:val="00473D41"/>
    <w:rsid w:val="00473EB5"/>
    <w:rsid w:val="0047613F"/>
    <w:rsid w:val="004809E4"/>
    <w:rsid w:val="00482E66"/>
    <w:rsid w:val="00482F7A"/>
    <w:rsid w:val="004837CB"/>
    <w:rsid w:val="0048554D"/>
    <w:rsid w:val="00490711"/>
    <w:rsid w:val="004910EA"/>
    <w:rsid w:val="00492344"/>
    <w:rsid w:val="004A2891"/>
    <w:rsid w:val="004A3D59"/>
    <w:rsid w:val="004A7DEE"/>
    <w:rsid w:val="004B3EB9"/>
    <w:rsid w:val="004B4401"/>
    <w:rsid w:val="004C1DEF"/>
    <w:rsid w:val="004C7A6E"/>
    <w:rsid w:val="004D01EB"/>
    <w:rsid w:val="004E3E94"/>
    <w:rsid w:val="004E4530"/>
    <w:rsid w:val="004E4AC3"/>
    <w:rsid w:val="004E551D"/>
    <w:rsid w:val="004E5DF7"/>
    <w:rsid w:val="004F1836"/>
    <w:rsid w:val="004F2D11"/>
    <w:rsid w:val="004F60E6"/>
    <w:rsid w:val="004F677C"/>
    <w:rsid w:val="004F722E"/>
    <w:rsid w:val="0050062D"/>
    <w:rsid w:val="00501993"/>
    <w:rsid w:val="00501B10"/>
    <w:rsid w:val="005034A0"/>
    <w:rsid w:val="00503690"/>
    <w:rsid w:val="005068D7"/>
    <w:rsid w:val="00506B44"/>
    <w:rsid w:val="00507A13"/>
    <w:rsid w:val="00511A44"/>
    <w:rsid w:val="00512C9A"/>
    <w:rsid w:val="005130A6"/>
    <w:rsid w:val="005148C6"/>
    <w:rsid w:val="00514F5C"/>
    <w:rsid w:val="005175A9"/>
    <w:rsid w:val="00524055"/>
    <w:rsid w:val="005244BF"/>
    <w:rsid w:val="005252F1"/>
    <w:rsid w:val="005253C5"/>
    <w:rsid w:val="00531A15"/>
    <w:rsid w:val="0053315B"/>
    <w:rsid w:val="00536EA8"/>
    <w:rsid w:val="00536F81"/>
    <w:rsid w:val="00537096"/>
    <w:rsid w:val="00537761"/>
    <w:rsid w:val="005511A7"/>
    <w:rsid w:val="005539E6"/>
    <w:rsid w:val="00554784"/>
    <w:rsid w:val="00555350"/>
    <w:rsid w:val="0055633A"/>
    <w:rsid w:val="0055771E"/>
    <w:rsid w:val="00557AB9"/>
    <w:rsid w:val="00560F53"/>
    <w:rsid w:val="00565E61"/>
    <w:rsid w:val="00570029"/>
    <w:rsid w:val="005707B5"/>
    <w:rsid w:val="005730B2"/>
    <w:rsid w:val="005746F5"/>
    <w:rsid w:val="00576557"/>
    <w:rsid w:val="00577F86"/>
    <w:rsid w:val="0058080F"/>
    <w:rsid w:val="005821D9"/>
    <w:rsid w:val="00584B89"/>
    <w:rsid w:val="00592C97"/>
    <w:rsid w:val="005A16C5"/>
    <w:rsid w:val="005A20C0"/>
    <w:rsid w:val="005A2916"/>
    <w:rsid w:val="005A6C1D"/>
    <w:rsid w:val="005A7904"/>
    <w:rsid w:val="005B02CF"/>
    <w:rsid w:val="005B28A5"/>
    <w:rsid w:val="005B3725"/>
    <w:rsid w:val="005B6860"/>
    <w:rsid w:val="005B7691"/>
    <w:rsid w:val="005C17AB"/>
    <w:rsid w:val="005C70C7"/>
    <w:rsid w:val="005D05B7"/>
    <w:rsid w:val="005D1546"/>
    <w:rsid w:val="005D15CF"/>
    <w:rsid w:val="005D38E5"/>
    <w:rsid w:val="005D55CC"/>
    <w:rsid w:val="005D7AF9"/>
    <w:rsid w:val="005E0D96"/>
    <w:rsid w:val="005E24CF"/>
    <w:rsid w:val="005E3409"/>
    <w:rsid w:val="005E5341"/>
    <w:rsid w:val="005F09BF"/>
    <w:rsid w:val="005F0EEB"/>
    <w:rsid w:val="005F20AC"/>
    <w:rsid w:val="005F24C6"/>
    <w:rsid w:val="005F65C3"/>
    <w:rsid w:val="00603142"/>
    <w:rsid w:val="006047B0"/>
    <w:rsid w:val="00605D5F"/>
    <w:rsid w:val="00610230"/>
    <w:rsid w:val="00613E14"/>
    <w:rsid w:val="00620F07"/>
    <w:rsid w:val="00621B5E"/>
    <w:rsid w:val="00623957"/>
    <w:rsid w:val="006345CE"/>
    <w:rsid w:val="00635F19"/>
    <w:rsid w:val="0063747F"/>
    <w:rsid w:val="00641C24"/>
    <w:rsid w:val="00645AB3"/>
    <w:rsid w:val="00646C38"/>
    <w:rsid w:val="00651E7E"/>
    <w:rsid w:val="0065249F"/>
    <w:rsid w:val="006611E5"/>
    <w:rsid w:val="00661F77"/>
    <w:rsid w:val="00662231"/>
    <w:rsid w:val="0066562E"/>
    <w:rsid w:val="00666128"/>
    <w:rsid w:val="0066727F"/>
    <w:rsid w:val="00667532"/>
    <w:rsid w:val="00670447"/>
    <w:rsid w:val="00670A52"/>
    <w:rsid w:val="00670EBA"/>
    <w:rsid w:val="0067525B"/>
    <w:rsid w:val="0068275A"/>
    <w:rsid w:val="00683D92"/>
    <w:rsid w:val="00684068"/>
    <w:rsid w:val="006916C1"/>
    <w:rsid w:val="00697410"/>
    <w:rsid w:val="00697FCF"/>
    <w:rsid w:val="006A14A0"/>
    <w:rsid w:val="006A1AE3"/>
    <w:rsid w:val="006A278F"/>
    <w:rsid w:val="006A27FA"/>
    <w:rsid w:val="006A71F7"/>
    <w:rsid w:val="006B0F46"/>
    <w:rsid w:val="006B286A"/>
    <w:rsid w:val="006C133B"/>
    <w:rsid w:val="006C1BDF"/>
    <w:rsid w:val="006C6847"/>
    <w:rsid w:val="006D674E"/>
    <w:rsid w:val="006D7F54"/>
    <w:rsid w:val="006E3233"/>
    <w:rsid w:val="006E45D6"/>
    <w:rsid w:val="006E4A1A"/>
    <w:rsid w:val="006E6148"/>
    <w:rsid w:val="006E620F"/>
    <w:rsid w:val="006E7138"/>
    <w:rsid w:val="006E72BE"/>
    <w:rsid w:val="006F4DE2"/>
    <w:rsid w:val="006F769F"/>
    <w:rsid w:val="00700A09"/>
    <w:rsid w:val="007010B7"/>
    <w:rsid w:val="0070567D"/>
    <w:rsid w:val="00707267"/>
    <w:rsid w:val="00710A1B"/>
    <w:rsid w:val="007140EF"/>
    <w:rsid w:val="0071475D"/>
    <w:rsid w:val="00727422"/>
    <w:rsid w:val="0073142B"/>
    <w:rsid w:val="00734809"/>
    <w:rsid w:val="00736F1C"/>
    <w:rsid w:val="007417C5"/>
    <w:rsid w:val="00741CAF"/>
    <w:rsid w:val="00750BA2"/>
    <w:rsid w:val="00752153"/>
    <w:rsid w:val="00752CEB"/>
    <w:rsid w:val="007639AC"/>
    <w:rsid w:val="00766E3A"/>
    <w:rsid w:val="0077177D"/>
    <w:rsid w:val="00771986"/>
    <w:rsid w:val="00773330"/>
    <w:rsid w:val="00774C7A"/>
    <w:rsid w:val="0078233C"/>
    <w:rsid w:val="00782816"/>
    <w:rsid w:val="00784B4B"/>
    <w:rsid w:val="0078609E"/>
    <w:rsid w:val="007901B4"/>
    <w:rsid w:val="0079092D"/>
    <w:rsid w:val="00790F5F"/>
    <w:rsid w:val="00791006"/>
    <w:rsid w:val="00792BFC"/>
    <w:rsid w:val="00794D90"/>
    <w:rsid w:val="00795586"/>
    <w:rsid w:val="00797FC0"/>
    <w:rsid w:val="007A0D79"/>
    <w:rsid w:val="007A23AC"/>
    <w:rsid w:val="007A5A7A"/>
    <w:rsid w:val="007B10A7"/>
    <w:rsid w:val="007B1FA2"/>
    <w:rsid w:val="007B32D5"/>
    <w:rsid w:val="007B3ED9"/>
    <w:rsid w:val="007C1980"/>
    <w:rsid w:val="007C1F31"/>
    <w:rsid w:val="007C4E7F"/>
    <w:rsid w:val="007C61C4"/>
    <w:rsid w:val="007D00F8"/>
    <w:rsid w:val="007D2306"/>
    <w:rsid w:val="007D6E4A"/>
    <w:rsid w:val="007E27FF"/>
    <w:rsid w:val="007E2BEC"/>
    <w:rsid w:val="007E41EF"/>
    <w:rsid w:val="007E7A61"/>
    <w:rsid w:val="007F01A5"/>
    <w:rsid w:val="007F205F"/>
    <w:rsid w:val="007F2DEC"/>
    <w:rsid w:val="007F4AA4"/>
    <w:rsid w:val="007F4E2B"/>
    <w:rsid w:val="008015D5"/>
    <w:rsid w:val="008040EB"/>
    <w:rsid w:val="00812CDD"/>
    <w:rsid w:val="0081409E"/>
    <w:rsid w:val="00814EA2"/>
    <w:rsid w:val="008172D6"/>
    <w:rsid w:val="00820EAD"/>
    <w:rsid w:val="0082133F"/>
    <w:rsid w:val="00825600"/>
    <w:rsid w:val="00827CAE"/>
    <w:rsid w:val="00831815"/>
    <w:rsid w:val="00832377"/>
    <w:rsid w:val="0083478A"/>
    <w:rsid w:val="00834E2A"/>
    <w:rsid w:val="00842A26"/>
    <w:rsid w:val="00845F8B"/>
    <w:rsid w:val="0084762E"/>
    <w:rsid w:val="00850BFD"/>
    <w:rsid w:val="00850E17"/>
    <w:rsid w:val="00850FCA"/>
    <w:rsid w:val="008514F0"/>
    <w:rsid w:val="00854923"/>
    <w:rsid w:val="008648A5"/>
    <w:rsid w:val="00873D99"/>
    <w:rsid w:val="00873F2F"/>
    <w:rsid w:val="00882746"/>
    <w:rsid w:val="00884B01"/>
    <w:rsid w:val="00885517"/>
    <w:rsid w:val="008857BF"/>
    <w:rsid w:val="008949E5"/>
    <w:rsid w:val="00894BC2"/>
    <w:rsid w:val="008A312F"/>
    <w:rsid w:val="008B4F2A"/>
    <w:rsid w:val="008C1040"/>
    <w:rsid w:val="008C211F"/>
    <w:rsid w:val="008C3F4C"/>
    <w:rsid w:val="008C47DA"/>
    <w:rsid w:val="008C4C2B"/>
    <w:rsid w:val="008D0DF0"/>
    <w:rsid w:val="008D3EEF"/>
    <w:rsid w:val="008D4408"/>
    <w:rsid w:val="008D5612"/>
    <w:rsid w:val="008D6012"/>
    <w:rsid w:val="008E0906"/>
    <w:rsid w:val="008E1DD8"/>
    <w:rsid w:val="008E26D1"/>
    <w:rsid w:val="008E648E"/>
    <w:rsid w:val="008E67FE"/>
    <w:rsid w:val="008E7C26"/>
    <w:rsid w:val="008F057E"/>
    <w:rsid w:val="008F09D6"/>
    <w:rsid w:val="008F363C"/>
    <w:rsid w:val="00900283"/>
    <w:rsid w:val="00903169"/>
    <w:rsid w:val="0090533D"/>
    <w:rsid w:val="0090656F"/>
    <w:rsid w:val="00907B58"/>
    <w:rsid w:val="00920F9B"/>
    <w:rsid w:val="009228DC"/>
    <w:rsid w:val="00922EA0"/>
    <w:rsid w:val="009275DB"/>
    <w:rsid w:val="00932EC8"/>
    <w:rsid w:val="0093308B"/>
    <w:rsid w:val="00934AA3"/>
    <w:rsid w:val="009415D1"/>
    <w:rsid w:val="009420DD"/>
    <w:rsid w:val="00942FDE"/>
    <w:rsid w:val="0094642A"/>
    <w:rsid w:val="00960EAD"/>
    <w:rsid w:val="00961931"/>
    <w:rsid w:val="00962FE7"/>
    <w:rsid w:val="00964369"/>
    <w:rsid w:val="0096716E"/>
    <w:rsid w:val="00967C53"/>
    <w:rsid w:val="0097008A"/>
    <w:rsid w:val="009724A3"/>
    <w:rsid w:val="009732A8"/>
    <w:rsid w:val="0097552D"/>
    <w:rsid w:val="009802C0"/>
    <w:rsid w:val="0098190D"/>
    <w:rsid w:val="00983D73"/>
    <w:rsid w:val="0098708A"/>
    <w:rsid w:val="00987B26"/>
    <w:rsid w:val="00990391"/>
    <w:rsid w:val="00992238"/>
    <w:rsid w:val="00992579"/>
    <w:rsid w:val="009926AD"/>
    <w:rsid w:val="00993EAA"/>
    <w:rsid w:val="00994CCE"/>
    <w:rsid w:val="00994CD6"/>
    <w:rsid w:val="0099686B"/>
    <w:rsid w:val="00996F80"/>
    <w:rsid w:val="0099757E"/>
    <w:rsid w:val="009A3347"/>
    <w:rsid w:val="009A4413"/>
    <w:rsid w:val="009B109B"/>
    <w:rsid w:val="009B42AF"/>
    <w:rsid w:val="009B5699"/>
    <w:rsid w:val="009B7FCF"/>
    <w:rsid w:val="009C061E"/>
    <w:rsid w:val="009C1069"/>
    <w:rsid w:val="009C33A2"/>
    <w:rsid w:val="009C5D18"/>
    <w:rsid w:val="009C75B9"/>
    <w:rsid w:val="009D1902"/>
    <w:rsid w:val="009D1BC1"/>
    <w:rsid w:val="009D3113"/>
    <w:rsid w:val="009D5901"/>
    <w:rsid w:val="009D7D93"/>
    <w:rsid w:val="009E024F"/>
    <w:rsid w:val="009E0755"/>
    <w:rsid w:val="009E16EA"/>
    <w:rsid w:val="009E444F"/>
    <w:rsid w:val="009E70D9"/>
    <w:rsid w:val="009F04B6"/>
    <w:rsid w:val="009F16C0"/>
    <w:rsid w:val="009F251C"/>
    <w:rsid w:val="009F2561"/>
    <w:rsid w:val="009F57F3"/>
    <w:rsid w:val="009F7879"/>
    <w:rsid w:val="00A16C7D"/>
    <w:rsid w:val="00A17C8A"/>
    <w:rsid w:val="00A20FD1"/>
    <w:rsid w:val="00A23A6F"/>
    <w:rsid w:val="00A2477E"/>
    <w:rsid w:val="00A25032"/>
    <w:rsid w:val="00A26C66"/>
    <w:rsid w:val="00A27E9D"/>
    <w:rsid w:val="00A3122B"/>
    <w:rsid w:val="00A40CC3"/>
    <w:rsid w:val="00A44A47"/>
    <w:rsid w:val="00A44F29"/>
    <w:rsid w:val="00A4567B"/>
    <w:rsid w:val="00A50F7E"/>
    <w:rsid w:val="00A53E32"/>
    <w:rsid w:val="00A60996"/>
    <w:rsid w:val="00A64A12"/>
    <w:rsid w:val="00A67F62"/>
    <w:rsid w:val="00A716AC"/>
    <w:rsid w:val="00A7242F"/>
    <w:rsid w:val="00A7344E"/>
    <w:rsid w:val="00A76639"/>
    <w:rsid w:val="00A82D5C"/>
    <w:rsid w:val="00A8410F"/>
    <w:rsid w:val="00A84A90"/>
    <w:rsid w:val="00AA2B76"/>
    <w:rsid w:val="00AA416E"/>
    <w:rsid w:val="00AA44BF"/>
    <w:rsid w:val="00AA5668"/>
    <w:rsid w:val="00AA69F4"/>
    <w:rsid w:val="00AB0468"/>
    <w:rsid w:val="00AB432F"/>
    <w:rsid w:val="00AC1D8E"/>
    <w:rsid w:val="00AC4419"/>
    <w:rsid w:val="00AC6D28"/>
    <w:rsid w:val="00AC6E3F"/>
    <w:rsid w:val="00AD06F7"/>
    <w:rsid w:val="00AD367A"/>
    <w:rsid w:val="00AE0508"/>
    <w:rsid w:val="00AE205F"/>
    <w:rsid w:val="00AE3D98"/>
    <w:rsid w:val="00AE43EE"/>
    <w:rsid w:val="00AE6A3F"/>
    <w:rsid w:val="00AF04F7"/>
    <w:rsid w:val="00AF2667"/>
    <w:rsid w:val="00AF34EC"/>
    <w:rsid w:val="00AF56F0"/>
    <w:rsid w:val="00B004A0"/>
    <w:rsid w:val="00B03CB6"/>
    <w:rsid w:val="00B0538D"/>
    <w:rsid w:val="00B063B5"/>
    <w:rsid w:val="00B073C4"/>
    <w:rsid w:val="00B0751E"/>
    <w:rsid w:val="00B11543"/>
    <w:rsid w:val="00B12218"/>
    <w:rsid w:val="00B1235E"/>
    <w:rsid w:val="00B12E7C"/>
    <w:rsid w:val="00B1744A"/>
    <w:rsid w:val="00B222D5"/>
    <w:rsid w:val="00B2394A"/>
    <w:rsid w:val="00B23D3E"/>
    <w:rsid w:val="00B25E2E"/>
    <w:rsid w:val="00B325C2"/>
    <w:rsid w:val="00B37333"/>
    <w:rsid w:val="00B37F11"/>
    <w:rsid w:val="00B41595"/>
    <w:rsid w:val="00B43131"/>
    <w:rsid w:val="00B46F6D"/>
    <w:rsid w:val="00B47D0F"/>
    <w:rsid w:val="00B505DB"/>
    <w:rsid w:val="00B50786"/>
    <w:rsid w:val="00B53577"/>
    <w:rsid w:val="00B53DA6"/>
    <w:rsid w:val="00B64D90"/>
    <w:rsid w:val="00B6668E"/>
    <w:rsid w:val="00B705C2"/>
    <w:rsid w:val="00B73992"/>
    <w:rsid w:val="00B744F0"/>
    <w:rsid w:val="00B768A5"/>
    <w:rsid w:val="00B801BA"/>
    <w:rsid w:val="00B814AB"/>
    <w:rsid w:val="00B82E02"/>
    <w:rsid w:val="00B8417B"/>
    <w:rsid w:val="00B85B51"/>
    <w:rsid w:val="00B91F3F"/>
    <w:rsid w:val="00B938EE"/>
    <w:rsid w:val="00B94634"/>
    <w:rsid w:val="00B94875"/>
    <w:rsid w:val="00B94A07"/>
    <w:rsid w:val="00B94CE6"/>
    <w:rsid w:val="00B94E84"/>
    <w:rsid w:val="00BA0743"/>
    <w:rsid w:val="00BA0EFF"/>
    <w:rsid w:val="00BA284E"/>
    <w:rsid w:val="00BA36BA"/>
    <w:rsid w:val="00BA4BDB"/>
    <w:rsid w:val="00BA6A62"/>
    <w:rsid w:val="00BA7AC2"/>
    <w:rsid w:val="00BB2388"/>
    <w:rsid w:val="00BB2E64"/>
    <w:rsid w:val="00BB3D4C"/>
    <w:rsid w:val="00BC10B0"/>
    <w:rsid w:val="00BC3220"/>
    <w:rsid w:val="00BC5145"/>
    <w:rsid w:val="00BC540E"/>
    <w:rsid w:val="00BC5E5C"/>
    <w:rsid w:val="00BC67DA"/>
    <w:rsid w:val="00BE0AE8"/>
    <w:rsid w:val="00BE102E"/>
    <w:rsid w:val="00BE3189"/>
    <w:rsid w:val="00BE532C"/>
    <w:rsid w:val="00BE5869"/>
    <w:rsid w:val="00BE6E21"/>
    <w:rsid w:val="00BE7FCA"/>
    <w:rsid w:val="00BF0B42"/>
    <w:rsid w:val="00BF2478"/>
    <w:rsid w:val="00BF535C"/>
    <w:rsid w:val="00BF6315"/>
    <w:rsid w:val="00BF6447"/>
    <w:rsid w:val="00C0126A"/>
    <w:rsid w:val="00C03DEE"/>
    <w:rsid w:val="00C04275"/>
    <w:rsid w:val="00C1054B"/>
    <w:rsid w:val="00C13CB2"/>
    <w:rsid w:val="00C142CD"/>
    <w:rsid w:val="00C16554"/>
    <w:rsid w:val="00C23FC7"/>
    <w:rsid w:val="00C253DF"/>
    <w:rsid w:val="00C319CA"/>
    <w:rsid w:val="00C32F6B"/>
    <w:rsid w:val="00C36332"/>
    <w:rsid w:val="00C41223"/>
    <w:rsid w:val="00C429C0"/>
    <w:rsid w:val="00C431DF"/>
    <w:rsid w:val="00C473EB"/>
    <w:rsid w:val="00C47C72"/>
    <w:rsid w:val="00C50107"/>
    <w:rsid w:val="00C51B36"/>
    <w:rsid w:val="00C53360"/>
    <w:rsid w:val="00C567FC"/>
    <w:rsid w:val="00C56F06"/>
    <w:rsid w:val="00C603C7"/>
    <w:rsid w:val="00C61EA2"/>
    <w:rsid w:val="00C6353D"/>
    <w:rsid w:val="00C719B9"/>
    <w:rsid w:val="00C72FE6"/>
    <w:rsid w:val="00C738BA"/>
    <w:rsid w:val="00C7634E"/>
    <w:rsid w:val="00C81644"/>
    <w:rsid w:val="00C865B6"/>
    <w:rsid w:val="00C875BE"/>
    <w:rsid w:val="00C91283"/>
    <w:rsid w:val="00C95191"/>
    <w:rsid w:val="00CA0027"/>
    <w:rsid w:val="00CA0EDC"/>
    <w:rsid w:val="00CA1F0D"/>
    <w:rsid w:val="00CA6658"/>
    <w:rsid w:val="00CA73BE"/>
    <w:rsid w:val="00CB5516"/>
    <w:rsid w:val="00CB579C"/>
    <w:rsid w:val="00CB65E3"/>
    <w:rsid w:val="00CC113B"/>
    <w:rsid w:val="00CC2FAD"/>
    <w:rsid w:val="00CC46F5"/>
    <w:rsid w:val="00CC62D2"/>
    <w:rsid w:val="00CC6551"/>
    <w:rsid w:val="00CC7027"/>
    <w:rsid w:val="00CD4339"/>
    <w:rsid w:val="00CD5018"/>
    <w:rsid w:val="00CE154F"/>
    <w:rsid w:val="00CE1A8B"/>
    <w:rsid w:val="00CE2533"/>
    <w:rsid w:val="00CE37C2"/>
    <w:rsid w:val="00CE6BED"/>
    <w:rsid w:val="00CE7374"/>
    <w:rsid w:val="00CE74C1"/>
    <w:rsid w:val="00CF14B6"/>
    <w:rsid w:val="00CF72D8"/>
    <w:rsid w:val="00D11252"/>
    <w:rsid w:val="00D13453"/>
    <w:rsid w:val="00D144FD"/>
    <w:rsid w:val="00D15CA6"/>
    <w:rsid w:val="00D223BA"/>
    <w:rsid w:val="00D22C3B"/>
    <w:rsid w:val="00D27489"/>
    <w:rsid w:val="00D31400"/>
    <w:rsid w:val="00D333F5"/>
    <w:rsid w:val="00D33EE0"/>
    <w:rsid w:val="00D34795"/>
    <w:rsid w:val="00D353B9"/>
    <w:rsid w:val="00D35E2D"/>
    <w:rsid w:val="00D37972"/>
    <w:rsid w:val="00D42312"/>
    <w:rsid w:val="00D5258F"/>
    <w:rsid w:val="00D62DC0"/>
    <w:rsid w:val="00D639F8"/>
    <w:rsid w:val="00D67A69"/>
    <w:rsid w:val="00D67C39"/>
    <w:rsid w:val="00D717EE"/>
    <w:rsid w:val="00D75347"/>
    <w:rsid w:val="00D75961"/>
    <w:rsid w:val="00D768DE"/>
    <w:rsid w:val="00D77158"/>
    <w:rsid w:val="00D827F7"/>
    <w:rsid w:val="00D862B2"/>
    <w:rsid w:val="00D86DC8"/>
    <w:rsid w:val="00D926D0"/>
    <w:rsid w:val="00D929CA"/>
    <w:rsid w:val="00D92D4C"/>
    <w:rsid w:val="00D92F57"/>
    <w:rsid w:val="00D94533"/>
    <w:rsid w:val="00DA1CA7"/>
    <w:rsid w:val="00DB58D2"/>
    <w:rsid w:val="00DB6799"/>
    <w:rsid w:val="00DB73CA"/>
    <w:rsid w:val="00DC2E2C"/>
    <w:rsid w:val="00DC3358"/>
    <w:rsid w:val="00DC3F53"/>
    <w:rsid w:val="00DC40F9"/>
    <w:rsid w:val="00DC4D9A"/>
    <w:rsid w:val="00DC618B"/>
    <w:rsid w:val="00DD0065"/>
    <w:rsid w:val="00DD16E8"/>
    <w:rsid w:val="00DD2047"/>
    <w:rsid w:val="00DE0324"/>
    <w:rsid w:val="00DE72D0"/>
    <w:rsid w:val="00DF5025"/>
    <w:rsid w:val="00DF5FD8"/>
    <w:rsid w:val="00DF610A"/>
    <w:rsid w:val="00DF702A"/>
    <w:rsid w:val="00E05448"/>
    <w:rsid w:val="00E106F4"/>
    <w:rsid w:val="00E1092A"/>
    <w:rsid w:val="00E13808"/>
    <w:rsid w:val="00E15646"/>
    <w:rsid w:val="00E15700"/>
    <w:rsid w:val="00E22899"/>
    <w:rsid w:val="00E22FE0"/>
    <w:rsid w:val="00E24394"/>
    <w:rsid w:val="00E24B12"/>
    <w:rsid w:val="00E27055"/>
    <w:rsid w:val="00E36471"/>
    <w:rsid w:val="00E36C4D"/>
    <w:rsid w:val="00E37855"/>
    <w:rsid w:val="00E37D68"/>
    <w:rsid w:val="00E51D6A"/>
    <w:rsid w:val="00E530DE"/>
    <w:rsid w:val="00E53FC3"/>
    <w:rsid w:val="00E549D5"/>
    <w:rsid w:val="00E56953"/>
    <w:rsid w:val="00E57C31"/>
    <w:rsid w:val="00E62356"/>
    <w:rsid w:val="00E74CB3"/>
    <w:rsid w:val="00E828BD"/>
    <w:rsid w:val="00E8296B"/>
    <w:rsid w:val="00E84F91"/>
    <w:rsid w:val="00E85006"/>
    <w:rsid w:val="00E913CC"/>
    <w:rsid w:val="00E91FC0"/>
    <w:rsid w:val="00E94EE4"/>
    <w:rsid w:val="00E9640E"/>
    <w:rsid w:val="00E96546"/>
    <w:rsid w:val="00E97849"/>
    <w:rsid w:val="00EA1BE5"/>
    <w:rsid w:val="00EA7A77"/>
    <w:rsid w:val="00EB24A7"/>
    <w:rsid w:val="00EB5803"/>
    <w:rsid w:val="00EB63E4"/>
    <w:rsid w:val="00EB6C13"/>
    <w:rsid w:val="00EC25AB"/>
    <w:rsid w:val="00ED172C"/>
    <w:rsid w:val="00ED2632"/>
    <w:rsid w:val="00ED42CF"/>
    <w:rsid w:val="00EE0E08"/>
    <w:rsid w:val="00EE3407"/>
    <w:rsid w:val="00EF2B72"/>
    <w:rsid w:val="00EF4DC7"/>
    <w:rsid w:val="00EF5EBF"/>
    <w:rsid w:val="00F0022B"/>
    <w:rsid w:val="00F00AD9"/>
    <w:rsid w:val="00F00E18"/>
    <w:rsid w:val="00F023AA"/>
    <w:rsid w:val="00F0272F"/>
    <w:rsid w:val="00F1156F"/>
    <w:rsid w:val="00F11C75"/>
    <w:rsid w:val="00F13525"/>
    <w:rsid w:val="00F16147"/>
    <w:rsid w:val="00F22B88"/>
    <w:rsid w:val="00F22BB2"/>
    <w:rsid w:val="00F253A7"/>
    <w:rsid w:val="00F26CD1"/>
    <w:rsid w:val="00F30573"/>
    <w:rsid w:val="00F31215"/>
    <w:rsid w:val="00F31EF5"/>
    <w:rsid w:val="00F320A5"/>
    <w:rsid w:val="00F3682E"/>
    <w:rsid w:val="00F36D9E"/>
    <w:rsid w:val="00F41826"/>
    <w:rsid w:val="00F43D2F"/>
    <w:rsid w:val="00F44DC2"/>
    <w:rsid w:val="00F5695B"/>
    <w:rsid w:val="00F64D2B"/>
    <w:rsid w:val="00F665A6"/>
    <w:rsid w:val="00F669A3"/>
    <w:rsid w:val="00F6736A"/>
    <w:rsid w:val="00F743E8"/>
    <w:rsid w:val="00F761CF"/>
    <w:rsid w:val="00F81CE6"/>
    <w:rsid w:val="00F849DB"/>
    <w:rsid w:val="00F8561E"/>
    <w:rsid w:val="00F95A34"/>
    <w:rsid w:val="00FA3420"/>
    <w:rsid w:val="00FA4A32"/>
    <w:rsid w:val="00FA598E"/>
    <w:rsid w:val="00FA602C"/>
    <w:rsid w:val="00FA7729"/>
    <w:rsid w:val="00FB2078"/>
    <w:rsid w:val="00FB54BC"/>
    <w:rsid w:val="00FC4425"/>
    <w:rsid w:val="00FC6375"/>
    <w:rsid w:val="00FD1536"/>
    <w:rsid w:val="00FF21F1"/>
    <w:rsid w:val="00FF246E"/>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iPriority w:val="99"/>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character" w:styleId="LineNumber">
    <w:name w:val="line number"/>
    <w:basedOn w:val="DefaultParagraphFont"/>
    <w:uiPriority w:val="99"/>
    <w:semiHidden/>
    <w:unhideWhenUsed/>
    <w:rsid w:val="006A1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673265440">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12076288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294403777">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399011985">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procurement@occd.org.a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jfif"/><Relationship Id="rId14" Type="http://schemas.openxmlformats.org/officeDocument/2006/relationships/header" Target="header3.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2354</TotalTime>
  <Pages>25</Pages>
  <Words>5546</Words>
  <Characters>30435</Characters>
  <Application>Microsoft Office Word</Application>
  <DocSecurity>0</DocSecurity>
  <Lines>976</Lines>
  <Paragraphs>498</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Abdul Bashir Sadeqi</cp:lastModifiedBy>
  <cp:revision>104</cp:revision>
  <cp:lastPrinted>2022-10-04T11:00:00Z</cp:lastPrinted>
  <dcterms:created xsi:type="dcterms:W3CDTF">2024-12-18T10:02:00Z</dcterms:created>
  <dcterms:modified xsi:type="dcterms:W3CDTF">2025-06-04T07:02:00Z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cdecfc64035194be04e80106bcb1acdadd968a74bc8fc6f36184b3b827e76333</vt:lpwstr>
  </property>
</Properties>
</file>