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B1EC" w14:textId="75F7373E" w:rsidR="00D80C14" w:rsidRPr="002E5C14" w:rsidRDefault="00E34A50" w:rsidP="00D80C14">
      <w:pPr>
        <w:jc w:val="center"/>
        <w:rPr>
          <w:rFonts w:cstheme="minorHAnsi"/>
          <w:b/>
          <w:bCs/>
          <w:color w:val="0070C0"/>
        </w:rPr>
      </w:pPr>
      <w:r w:rsidRPr="00E34A50">
        <w:rPr>
          <w:rFonts w:ascii="Calibri" w:eastAsia="Calibri" w:hAnsi="Calibri" w:cs="Calibri"/>
          <w:noProof/>
          <w:lang w:bidi="ar-YE"/>
        </w:rPr>
        <w:drawing>
          <wp:anchor distT="0" distB="0" distL="114300" distR="114300" simplePos="0" relativeHeight="251658240" behindDoc="1" locked="0" layoutInCell="1" allowOverlap="1" wp14:anchorId="55978A39" wp14:editId="426A5ADC">
            <wp:simplePos x="0" y="0"/>
            <wp:positionH relativeFrom="column">
              <wp:posOffset>5257800</wp:posOffset>
            </wp:positionH>
            <wp:positionV relativeFrom="paragraph">
              <wp:posOffset>0</wp:posOffset>
            </wp:positionV>
            <wp:extent cx="1079500" cy="1701865"/>
            <wp:effectExtent l="0" t="0" r="6350" b="0"/>
            <wp:wrapTight wrapText="bothSides">
              <wp:wrapPolygon edited="0">
                <wp:start x="0" y="0"/>
                <wp:lineTo x="0" y="21278"/>
                <wp:lineTo x="21346" y="21278"/>
                <wp:lineTo x="21346"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9500" cy="1701865"/>
                    </a:xfrm>
                    <a:prstGeom prst="rect">
                      <a:avLst/>
                    </a:prstGeom>
                  </pic:spPr>
                </pic:pic>
              </a:graphicData>
            </a:graphic>
          </wp:anchor>
        </w:drawing>
      </w:r>
      <w:r w:rsidR="00D80C14" w:rsidRPr="002E5C14">
        <w:rPr>
          <w:rFonts w:cstheme="minorHAnsi"/>
          <w:b/>
          <w:bCs/>
          <w:color w:val="0070C0"/>
        </w:rPr>
        <w:t>TERM</w:t>
      </w:r>
      <w:r w:rsidR="002E5C14" w:rsidRPr="002E5C14">
        <w:rPr>
          <w:rFonts w:cstheme="minorHAnsi"/>
          <w:b/>
          <w:bCs/>
          <w:color w:val="0070C0"/>
        </w:rPr>
        <w:t>S</w:t>
      </w:r>
      <w:r w:rsidR="00D80C14" w:rsidRPr="002E5C14">
        <w:rPr>
          <w:rFonts w:cstheme="minorHAnsi"/>
          <w:b/>
          <w:bCs/>
          <w:color w:val="0070C0"/>
        </w:rPr>
        <w:t xml:space="preserve"> OF REFERENCE </w:t>
      </w:r>
    </w:p>
    <w:p w14:paraId="118FE696" w14:textId="15E851DB" w:rsidR="006956BB" w:rsidRDefault="002E5C14">
      <w:pPr>
        <w:rPr>
          <w:rFonts w:cstheme="minorHAnsi"/>
          <w:b/>
          <w:bCs/>
          <w:color w:val="0070C0"/>
        </w:rPr>
      </w:pPr>
      <w:r w:rsidRPr="002E5C14">
        <w:rPr>
          <w:rFonts w:cstheme="minorHAnsi"/>
          <w:b/>
          <w:bCs/>
          <w:color w:val="0070C0"/>
        </w:rPr>
        <w:t xml:space="preserve">Development </w:t>
      </w:r>
      <w:r w:rsidR="004033DB" w:rsidRPr="002E5C14">
        <w:rPr>
          <w:rFonts w:cstheme="minorHAnsi"/>
          <w:b/>
          <w:bCs/>
          <w:color w:val="0070C0"/>
        </w:rPr>
        <w:t>of media</w:t>
      </w:r>
      <w:r w:rsidRPr="002E5C14">
        <w:rPr>
          <w:rFonts w:cstheme="minorHAnsi"/>
          <w:b/>
          <w:bCs/>
          <w:color w:val="0070C0"/>
        </w:rPr>
        <w:t xml:space="preserve"> material for the visibility and promotion of </w:t>
      </w:r>
      <w:r w:rsidR="00EC730B">
        <w:rPr>
          <w:rFonts w:cstheme="minorHAnsi"/>
          <w:b/>
          <w:bCs/>
          <w:color w:val="0070C0"/>
        </w:rPr>
        <w:t>Area Based Approach to Development Emergency Initiative</w:t>
      </w:r>
      <w:r w:rsidR="00010710">
        <w:rPr>
          <w:rFonts w:cstheme="minorHAnsi"/>
          <w:b/>
          <w:bCs/>
          <w:color w:val="0070C0"/>
        </w:rPr>
        <w:t xml:space="preserve">- </w:t>
      </w:r>
      <w:r w:rsidR="00010710" w:rsidRPr="002E5C14">
        <w:rPr>
          <w:rFonts w:cstheme="minorHAnsi"/>
          <w:b/>
          <w:bCs/>
          <w:color w:val="0070C0"/>
        </w:rPr>
        <w:t>ABADEI</w:t>
      </w:r>
      <w:r w:rsidRPr="002E5C14">
        <w:rPr>
          <w:rFonts w:cstheme="minorHAnsi"/>
          <w:b/>
          <w:bCs/>
          <w:color w:val="0070C0"/>
        </w:rPr>
        <w:t xml:space="preserve"> project in </w:t>
      </w:r>
      <w:r w:rsidR="00010710" w:rsidRPr="002E5C14">
        <w:rPr>
          <w:rFonts w:cstheme="minorHAnsi"/>
          <w:b/>
          <w:bCs/>
          <w:color w:val="0070C0"/>
        </w:rPr>
        <w:t xml:space="preserve">Afghanistan </w:t>
      </w:r>
      <w:r w:rsidR="00010710">
        <w:rPr>
          <w:rFonts w:cstheme="minorHAnsi"/>
          <w:b/>
          <w:bCs/>
          <w:color w:val="0070C0"/>
        </w:rPr>
        <w:t>and</w:t>
      </w:r>
      <w:r w:rsidR="004033DB">
        <w:rPr>
          <w:rFonts w:cstheme="minorHAnsi"/>
          <w:b/>
          <w:bCs/>
          <w:color w:val="0070C0"/>
        </w:rPr>
        <w:t xml:space="preserve"> Social media management of the developed material </w:t>
      </w:r>
    </w:p>
    <w:p w14:paraId="4EFA78B2" w14:textId="6DE71C8E" w:rsidR="00E34A50" w:rsidRPr="002E5C14" w:rsidRDefault="00E34A50">
      <w:pPr>
        <w:rPr>
          <w:rFonts w:cstheme="minorHAnsi"/>
        </w:rPr>
      </w:pPr>
    </w:p>
    <w:p w14:paraId="33ADA26B" w14:textId="77777777" w:rsidR="00D80C14" w:rsidRPr="002E5C14" w:rsidRDefault="00D80C14" w:rsidP="00B5594D">
      <w:pPr>
        <w:rPr>
          <w:rFonts w:cstheme="minorHAnsi"/>
          <w:b/>
          <w:bCs/>
        </w:rPr>
      </w:pPr>
    </w:p>
    <w:p w14:paraId="588DB4A0" w14:textId="007D2AFB" w:rsidR="00605DC4" w:rsidRPr="002E5C14" w:rsidRDefault="00605DC4" w:rsidP="00B5594D">
      <w:pPr>
        <w:rPr>
          <w:rFonts w:cstheme="minorHAnsi"/>
        </w:rPr>
      </w:pPr>
      <w:r w:rsidRPr="002E5C14">
        <w:rPr>
          <w:rFonts w:cstheme="minorHAnsi"/>
          <w:b/>
          <w:bCs/>
        </w:rPr>
        <w:t>Project title:</w:t>
      </w:r>
      <w:r w:rsidRPr="002E5C14">
        <w:rPr>
          <w:rFonts w:cstheme="minorHAnsi"/>
        </w:rPr>
        <w:t xml:space="preserve"> Provision </w:t>
      </w:r>
      <w:r w:rsidR="00312F2B" w:rsidRPr="002E5C14">
        <w:rPr>
          <w:rFonts w:cstheme="minorHAnsi"/>
        </w:rPr>
        <w:t>fil</w:t>
      </w:r>
      <w:r w:rsidR="00643765" w:rsidRPr="002E5C14">
        <w:rPr>
          <w:rFonts w:cstheme="minorHAnsi"/>
        </w:rPr>
        <w:t xml:space="preserve">ming/small documentaries or </w:t>
      </w:r>
      <w:r w:rsidR="00D243BB" w:rsidRPr="002E5C14">
        <w:rPr>
          <w:rFonts w:cstheme="minorHAnsi"/>
        </w:rPr>
        <w:t>videos</w:t>
      </w:r>
      <w:r w:rsidR="00643765" w:rsidRPr="002E5C14">
        <w:rPr>
          <w:rFonts w:cstheme="minorHAnsi"/>
        </w:rPr>
        <w:t xml:space="preserve"> and </w:t>
      </w:r>
      <w:r w:rsidR="003C298C" w:rsidRPr="002E5C14">
        <w:rPr>
          <w:rFonts w:cstheme="minorHAnsi"/>
        </w:rPr>
        <w:t xml:space="preserve">content for </w:t>
      </w:r>
      <w:r w:rsidR="00643765" w:rsidRPr="002E5C14">
        <w:rPr>
          <w:rFonts w:cstheme="minorHAnsi"/>
        </w:rPr>
        <w:t>social media</w:t>
      </w:r>
      <w:r w:rsidR="00595C2F" w:rsidRPr="002E5C14">
        <w:rPr>
          <w:rFonts w:cstheme="minorHAnsi"/>
        </w:rPr>
        <w:t xml:space="preserve"> messaging</w:t>
      </w:r>
      <w:r w:rsidR="00643765" w:rsidRPr="002E5C14">
        <w:rPr>
          <w:rFonts w:cstheme="minorHAnsi"/>
        </w:rPr>
        <w:t xml:space="preserve"> for ABADEI project</w:t>
      </w:r>
      <w:r w:rsidRPr="002E5C14">
        <w:rPr>
          <w:rFonts w:cstheme="minorHAnsi"/>
        </w:rPr>
        <w:t xml:space="preserve"> in </w:t>
      </w:r>
      <w:r w:rsidR="00B5594D" w:rsidRPr="002E5C14">
        <w:rPr>
          <w:rFonts w:cstheme="minorHAnsi"/>
        </w:rPr>
        <w:t xml:space="preserve">12 </w:t>
      </w:r>
      <w:r w:rsidRPr="002E5C14">
        <w:rPr>
          <w:rFonts w:cstheme="minorHAnsi"/>
        </w:rPr>
        <w:t>provinces</w:t>
      </w:r>
    </w:p>
    <w:p w14:paraId="6704A4CA" w14:textId="77777777" w:rsidR="00D243BB" w:rsidRPr="002E5C14" w:rsidRDefault="00D243BB" w:rsidP="00B5594D">
      <w:pPr>
        <w:rPr>
          <w:rFonts w:cstheme="minorHAnsi"/>
        </w:rPr>
      </w:pPr>
    </w:p>
    <w:p w14:paraId="4F573770" w14:textId="37D55C86" w:rsidR="00D76DAF" w:rsidRPr="000E02D4" w:rsidRDefault="00E152DC" w:rsidP="00B5594D">
      <w:pPr>
        <w:rPr>
          <w:rFonts w:cstheme="minorHAnsi"/>
        </w:rPr>
      </w:pPr>
      <w:r w:rsidRPr="00E34A50">
        <w:rPr>
          <w:rFonts w:cstheme="minorHAnsi"/>
          <w:b/>
        </w:rPr>
        <w:t>Donor:</w:t>
      </w:r>
      <w:r w:rsidRPr="002E5C14">
        <w:rPr>
          <w:rFonts w:cstheme="minorHAnsi"/>
        </w:rPr>
        <w:t xml:space="preserve"> UNDP </w:t>
      </w:r>
    </w:p>
    <w:p w14:paraId="57FF1BF2" w14:textId="77777777" w:rsidR="00E152DC" w:rsidRPr="002E5C14" w:rsidRDefault="00E152DC" w:rsidP="00B5594D">
      <w:pPr>
        <w:rPr>
          <w:rFonts w:cstheme="minorHAnsi"/>
          <w:b/>
          <w:bCs/>
        </w:rPr>
      </w:pPr>
    </w:p>
    <w:p w14:paraId="1F738752" w14:textId="17D4816A" w:rsidR="000E02D4" w:rsidRDefault="00D76DAF" w:rsidP="00236554">
      <w:pPr>
        <w:rPr>
          <w:rFonts w:cstheme="minorHAnsi"/>
        </w:rPr>
      </w:pPr>
      <w:r w:rsidRPr="002E5C14">
        <w:rPr>
          <w:rFonts w:cstheme="minorHAnsi"/>
          <w:b/>
          <w:bCs/>
        </w:rPr>
        <w:t xml:space="preserve">Project Objective: </w:t>
      </w:r>
      <w:r w:rsidR="00EF77A1" w:rsidRPr="002E5C14">
        <w:rPr>
          <w:rFonts w:cstheme="minorHAnsi"/>
        </w:rPr>
        <w:t xml:space="preserve">To </w:t>
      </w:r>
      <w:r w:rsidR="000E02D4">
        <w:rPr>
          <w:rFonts w:cstheme="minorHAnsi"/>
        </w:rPr>
        <w:t>develop media material including</w:t>
      </w:r>
      <w:r w:rsidR="000E02D4" w:rsidRPr="000E02D4">
        <w:rPr>
          <w:rFonts w:cstheme="minorHAnsi"/>
        </w:rPr>
        <w:t xml:space="preserve"> </w:t>
      </w:r>
      <w:r w:rsidR="00EF77A1" w:rsidRPr="000E02D4">
        <w:rPr>
          <w:rFonts w:cstheme="minorHAnsi"/>
        </w:rPr>
        <w:t xml:space="preserve">short </w:t>
      </w:r>
      <w:r w:rsidR="00886C77" w:rsidRPr="000E02D4">
        <w:rPr>
          <w:rFonts w:cstheme="minorHAnsi"/>
        </w:rPr>
        <w:t>videos</w:t>
      </w:r>
      <w:r w:rsidR="00886C77">
        <w:rPr>
          <w:rFonts w:cstheme="minorHAnsi"/>
        </w:rPr>
        <w:t>, photos</w:t>
      </w:r>
      <w:r w:rsidR="000E02D4">
        <w:rPr>
          <w:rFonts w:cstheme="minorHAnsi"/>
        </w:rPr>
        <w:t>,</w:t>
      </w:r>
    </w:p>
    <w:p w14:paraId="5FF6B14E" w14:textId="42E1B75D" w:rsidR="00D76DAF" w:rsidRPr="002E5C14" w:rsidRDefault="00EC730B" w:rsidP="00236554">
      <w:pPr>
        <w:rPr>
          <w:rFonts w:cstheme="minorHAnsi"/>
        </w:rPr>
      </w:pPr>
      <w:r w:rsidRPr="000E02D4">
        <w:rPr>
          <w:rFonts w:cstheme="minorHAnsi"/>
        </w:rPr>
        <w:t>documentaries and</w:t>
      </w:r>
      <w:r w:rsidR="00EF77A1" w:rsidRPr="000E02D4">
        <w:rPr>
          <w:rFonts w:cstheme="minorHAnsi"/>
        </w:rPr>
        <w:t xml:space="preserve"> to </w:t>
      </w:r>
      <w:r w:rsidR="004033DB">
        <w:rPr>
          <w:rFonts w:cstheme="minorHAnsi"/>
        </w:rPr>
        <w:t xml:space="preserve">social media management for the promotion of </w:t>
      </w:r>
      <w:r w:rsidR="00886C77">
        <w:rPr>
          <w:rFonts w:cstheme="minorHAnsi"/>
        </w:rPr>
        <w:t>activities</w:t>
      </w:r>
      <w:r w:rsidR="004033DB">
        <w:rPr>
          <w:rFonts w:cstheme="minorHAnsi"/>
        </w:rPr>
        <w:t xml:space="preserve"> under </w:t>
      </w:r>
      <w:r w:rsidR="00856AA0" w:rsidRPr="000E02D4">
        <w:rPr>
          <w:rFonts w:cstheme="minorHAnsi"/>
        </w:rPr>
        <w:t>A</w:t>
      </w:r>
      <w:r w:rsidR="00236554" w:rsidRPr="000E02D4">
        <w:rPr>
          <w:rFonts w:cstheme="minorHAnsi"/>
        </w:rPr>
        <w:t xml:space="preserve">BADEI project </w:t>
      </w:r>
      <w:r w:rsidR="00D76DAF" w:rsidRPr="000E02D4">
        <w:rPr>
          <w:rFonts w:cstheme="minorHAnsi"/>
        </w:rPr>
        <w:t xml:space="preserve">in </w:t>
      </w:r>
    </w:p>
    <w:p w14:paraId="4E51F15B" w14:textId="77777777" w:rsidR="00EB238B" w:rsidRPr="00E34A50" w:rsidRDefault="00EB238B" w:rsidP="00C50D83">
      <w:pPr>
        <w:rPr>
          <w:rFonts w:cstheme="minorHAnsi"/>
          <w:b/>
        </w:rPr>
      </w:pPr>
    </w:p>
    <w:p w14:paraId="6EDB38F3" w14:textId="11F38030" w:rsidR="002E5C14" w:rsidRPr="002E5C14" w:rsidRDefault="002E5C14" w:rsidP="002E5C14">
      <w:pPr>
        <w:rPr>
          <w:rFonts w:cstheme="minorHAnsi"/>
        </w:rPr>
      </w:pPr>
      <w:r w:rsidRPr="002E5C14">
        <w:rPr>
          <w:rFonts w:cstheme="minorHAnsi"/>
          <w:b/>
        </w:rPr>
        <w:t xml:space="preserve">Project </w:t>
      </w:r>
      <w:r w:rsidR="00010710">
        <w:rPr>
          <w:rFonts w:cstheme="minorHAnsi"/>
          <w:b/>
        </w:rPr>
        <w:t>a</w:t>
      </w:r>
      <w:r w:rsidR="00010710" w:rsidRPr="00E34A50">
        <w:rPr>
          <w:rFonts w:cstheme="minorHAnsi"/>
          <w:b/>
        </w:rPr>
        <w:t>rea</w:t>
      </w:r>
      <w:r w:rsidR="00010710">
        <w:rPr>
          <w:rFonts w:cstheme="minorHAnsi"/>
          <w:b/>
        </w:rPr>
        <w:t>s</w:t>
      </w:r>
      <w:r w:rsidR="00010710" w:rsidRPr="00E34A50">
        <w:rPr>
          <w:rFonts w:cstheme="minorHAnsi"/>
          <w:b/>
        </w:rPr>
        <w:t>:</w:t>
      </w:r>
      <w:r w:rsidRPr="00E34A50">
        <w:rPr>
          <w:rFonts w:cstheme="minorHAnsi"/>
          <w:b/>
        </w:rPr>
        <w:t xml:space="preserve"> </w:t>
      </w:r>
      <w:r w:rsidRPr="002E5C14">
        <w:rPr>
          <w:rFonts w:cstheme="minorHAnsi"/>
        </w:rPr>
        <w:t xml:space="preserve">Balkh, </w:t>
      </w:r>
      <w:proofErr w:type="spellStart"/>
      <w:r w:rsidRPr="002E5C14">
        <w:rPr>
          <w:rFonts w:cstheme="minorHAnsi"/>
        </w:rPr>
        <w:t>Saripul</w:t>
      </w:r>
      <w:proofErr w:type="spellEnd"/>
      <w:r w:rsidRPr="002E5C14">
        <w:rPr>
          <w:rFonts w:cstheme="minorHAnsi"/>
        </w:rPr>
        <w:t xml:space="preserve">, Samangan, Jawzjan, Faryab, Kunar, Nangarhar, Herat, </w:t>
      </w:r>
      <w:proofErr w:type="spellStart"/>
      <w:r w:rsidRPr="002E5C14">
        <w:rPr>
          <w:rFonts w:cstheme="minorHAnsi"/>
        </w:rPr>
        <w:t>Badghis</w:t>
      </w:r>
      <w:proofErr w:type="spellEnd"/>
      <w:r w:rsidRPr="002E5C14">
        <w:rPr>
          <w:rFonts w:cstheme="minorHAnsi"/>
        </w:rPr>
        <w:t xml:space="preserve">, </w:t>
      </w:r>
      <w:proofErr w:type="spellStart"/>
      <w:r w:rsidRPr="002E5C14">
        <w:rPr>
          <w:rFonts w:cstheme="minorHAnsi"/>
        </w:rPr>
        <w:t>Bamyan</w:t>
      </w:r>
      <w:proofErr w:type="spellEnd"/>
      <w:r w:rsidRPr="002E5C14">
        <w:rPr>
          <w:rFonts w:cstheme="minorHAnsi"/>
        </w:rPr>
        <w:t xml:space="preserve">, Kandahar. </w:t>
      </w:r>
    </w:p>
    <w:p w14:paraId="53C2EFFF" w14:textId="736A71B0" w:rsidR="002E5C14" w:rsidRPr="00E34A50" w:rsidRDefault="002E5C14" w:rsidP="00C50D83">
      <w:pPr>
        <w:rPr>
          <w:rFonts w:cstheme="minorHAnsi"/>
          <w:b/>
        </w:rPr>
      </w:pPr>
    </w:p>
    <w:p w14:paraId="5291EE5C" w14:textId="24DD19E3" w:rsidR="006E3EFF" w:rsidRPr="00E34A50" w:rsidRDefault="00016CE7" w:rsidP="00C50D83">
      <w:pPr>
        <w:rPr>
          <w:rFonts w:cstheme="minorHAnsi"/>
          <w:b/>
        </w:rPr>
      </w:pPr>
      <w:r w:rsidRPr="00E34A50">
        <w:rPr>
          <w:rFonts w:cstheme="minorHAnsi"/>
          <w:b/>
        </w:rPr>
        <w:t>Duration</w:t>
      </w:r>
      <w:r w:rsidR="00D61351" w:rsidRPr="00E34A50">
        <w:rPr>
          <w:rFonts w:cstheme="minorHAnsi"/>
          <w:b/>
        </w:rPr>
        <w:t xml:space="preserve"> of the Task</w:t>
      </w:r>
      <w:r w:rsidRPr="00E34A50">
        <w:rPr>
          <w:rFonts w:cstheme="minorHAnsi"/>
          <w:b/>
        </w:rPr>
        <w:t>:</w:t>
      </w:r>
      <w:r w:rsidRPr="00E34A50">
        <w:rPr>
          <w:rFonts w:cstheme="minorHAnsi"/>
          <w:bCs/>
        </w:rPr>
        <w:t xml:space="preserve"> </w:t>
      </w:r>
      <w:r w:rsidR="00D61351" w:rsidRPr="002E5C14">
        <w:rPr>
          <w:rFonts w:cstheme="minorHAnsi"/>
        </w:rPr>
        <w:t>August</w:t>
      </w:r>
      <w:r w:rsidRPr="002E5C14">
        <w:rPr>
          <w:rFonts w:cstheme="minorHAnsi"/>
        </w:rPr>
        <w:t xml:space="preserve"> – </w:t>
      </w:r>
      <w:r w:rsidR="00EB238B" w:rsidRPr="002E5C14">
        <w:rPr>
          <w:rFonts w:cstheme="minorHAnsi"/>
        </w:rPr>
        <w:t>December 2022</w:t>
      </w:r>
    </w:p>
    <w:p w14:paraId="779D5F82" w14:textId="77777777" w:rsidR="00607335" w:rsidRPr="002E5C14" w:rsidRDefault="00607335" w:rsidP="00C50D83">
      <w:pPr>
        <w:rPr>
          <w:rFonts w:cstheme="minorHAnsi"/>
          <w:b/>
          <w:bCs/>
        </w:rPr>
      </w:pPr>
    </w:p>
    <w:p w14:paraId="792BE114" w14:textId="2C23E1E2" w:rsidR="00EB238B" w:rsidRPr="002E5C14" w:rsidRDefault="00EB238B" w:rsidP="00C50D83">
      <w:pPr>
        <w:rPr>
          <w:rFonts w:cstheme="minorHAnsi"/>
          <w:b/>
          <w:bCs/>
        </w:rPr>
      </w:pPr>
      <w:r w:rsidRPr="002E5C14">
        <w:rPr>
          <w:rFonts w:cstheme="minorHAnsi"/>
          <w:b/>
          <w:bCs/>
        </w:rPr>
        <w:t xml:space="preserve">Background </w:t>
      </w:r>
    </w:p>
    <w:p w14:paraId="3E052729" w14:textId="77777777" w:rsidR="00BF342C" w:rsidRPr="002E5C14" w:rsidRDefault="00BF342C" w:rsidP="00D10C25">
      <w:pPr>
        <w:rPr>
          <w:rFonts w:cstheme="minorHAnsi"/>
        </w:rPr>
      </w:pPr>
    </w:p>
    <w:p w14:paraId="15D05902" w14:textId="5873CBA2" w:rsidR="00F46934" w:rsidRPr="002E5C14" w:rsidRDefault="00586E3C" w:rsidP="00D10C25">
      <w:pPr>
        <w:rPr>
          <w:rFonts w:cstheme="minorHAnsi"/>
        </w:rPr>
      </w:pPr>
      <w:r w:rsidRPr="002E5C14">
        <w:rPr>
          <w:rFonts w:cstheme="minorHAnsi"/>
        </w:rPr>
        <w:t xml:space="preserve">IRW is the largest partner with UNDP on implementation of ABADEI project in Afghanistan. IRW directly engages with </w:t>
      </w:r>
      <w:r w:rsidR="00ED5BD0" w:rsidRPr="002E5C14">
        <w:rPr>
          <w:rFonts w:cstheme="minorHAnsi"/>
        </w:rPr>
        <w:t>communities</w:t>
      </w:r>
      <w:r w:rsidRPr="002E5C14">
        <w:rPr>
          <w:rFonts w:cstheme="minorHAnsi"/>
        </w:rPr>
        <w:t xml:space="preserve"> to build basic community </w:t>
      </w:r>
      <w:r w:rsidR="00ED5BD0" w:rsidRPr="002E5C14">
        <w:rPr>
          <w:rFonts w:cstheme="minorHAnsi"/>
        </w:rPr>
        <w:t>infrastructures</w:t>
      </w:r>
      <w:r w:rsidRPr="002E5C14">
        <w:rPr>
          <w:rFonts w:cstheme="minorHAnsi"/>
        </w:rPr>
        <w:t xml:space="preserve"> mainly related to irrigation schemes with </w:t>
      </w:r>
      <w:r w:rsidR="00ED5BD0" w:rsidRPr="002E5C14">
        <w:rPr>
          <w:rFonts w:cstheme="minorHAnsi"/>
        </w:rPr>
        <w:t>large cash for work aspect. The project has Unconditional cash distribution as well as capacity building and cash grants support to women entrepreneurs in BLK, SMN, FRB, SPL, MNA</w:t>
      </w:r>
      <w:r w:rsidR="00E147CE" w:rsidRPr="002E5C14">
        <w:rPr>
          <w:rFonts w:cstheme="minorHAnsi"/>
        </w:rPr>
        <w:t xml:space="preserve">, HRT and BGS provinces training 1700 women entrepreneurs to restore their business activities and generate income for families. </w:t>
      </w:r>
    </w:p>
    <w:p w14:paraId="1942100C" w14:textId="77777777" w:rsidR="001A0F04" w:rsidRPr="002E5C14" w:rsidRDefault="001A0F04" w:rsidP="00D10C25">
      <w:pPr>
        <w:rPr>
          <w:rFonts w:cstheme="minorHAnsi"/>
        </w:rPr>
      </w:pPr>
    </w:p>
    <w:p w14:paraId="43E7590B" w14:textId="77777777" w:rsidR="001A0F04" w:rsidRPr="00E34A50" w:rsidRDefault="001A0F04" w:rsidP="001A0F04">
      <w:pPr>
        <w:pStyle w:val="ListParagraph"/>
        <w:numPr>
          <w:ilvl w:val="0"/>
          <w:numId w:val="5"/>
        </w:numPr>
        <w:spacing w:after="160" w:line="259" w:lineRule="auto"/>
        <w:rPr>
          <w:rFonts w:cstheme="minorHAnsi"/>
          <w:b/>
        </w:rPr>
      </w:pPr>
      <w:r w:rsidRPr="00E34A50">
        <w:rPr>
          <w:rFonts w:cstheme="minorHAnsi"/>
          <w:b/>
        </w:rPr>
        <w:t>Rationale</w:t>
      </w:r>
    </w:p>
    <w:p w14:paraId="624B9594" w14:textId="4BC573F0" w:rsidR="00A43EC5" w:rsidRPr="002E5C14" w:rsidRDefault="0017615B" w:rsidP="00C50D83">
      <w:pPr>
        <w:rPr>
          <w:rFonts w:cstheme="minorHAnsi"/>
        </w:rPr>
      </w:pPr>
      <w:r w:rsidRPr="002E5C14">
        <w:rPr>
          <w:rFonts w:cstheme="minorHAnsi"/>
        </w:rPr>
        <w:t>With the vast portfolio</w:t>
      </w:r>
      <w:r w:rsidR="00D9323D" w:rsidRPr="002E5C14">
        <w:rPr>
          <w:rFonts w:cstheme="minorHAnsi"/>
        </w:rPr>
        <w:t xml:space="preserve"> of IRW in Afghanistan, there has been little work done to highlight the activities and its impact on communities and lives of women. IRW has a long history in Afghanistan working </w:t>
      </w:r>
      <w:r w:rsidR="00407AA8" w:rsidRPr="002E5C14">
        <w:rPr>
          <w:rFonts w:cstheme="minorHAnsi"/>
        </w:rPr>
        <w:t xml:space="preserve">addressing humanitarian and emergency in Afghanistan by distributing food and hygiene packages, cash </w:t>
      </w:r>
      <w:r w:rsidR="00856AA0" w:rsidRPr="002E5C14">
        <w:rPr>
          <w:rFonts w:cstheme="minorHAnsi"/>
        </w:rPr>
        <w:t>distribution</w:t>
      </w:r>
      <w:r w:rsidR="00407AA8" w:rsidRPr="002E5C14">
        <w:rPr>
          <w:rFonts w:cstheme="minorHAnsi"/>
        </w:rPr>
        <w:t xml:space="preserve"> to disaster hit areas and support to women and orphans. </w:t>
      </w:r>
    </w:p>
    <w:p w14:paraId="692DF27A" w14:textId="77777777" w:rsidR="00695DA9" w:rsidRPr="00E34A50" w:rsidRDefault="00695DA9" w:rsidP="00695DA9">
      <w:pPr>
        <w:rPr>
          <w:rFonts w:cstheme="minorHAnsi"/>
          <w:b/>
        </w:rPr>
      </w:pPr>
      <w:r w:rsidRPr="00E34A50">
        <w:rPr>
          <w:rFonts w:cstheme="minorHAnsi"/>
          <w:b/>
        </w:rPr>
        <w:t>3. Purpose</w:t>
      </w:r>
    </w:p>
    <w:p w14:paraId="55D81942" w14:textId="77777777" w:rsidR="008615B7" w:rsidRPr="002E5C14" w:rsidRDefault="008615B7" w:rsidP="00C50D83">
      <w:pPr>
        <w:rPr>
          <w:rFonts w:cstheme="minorHAnsi"/>
        </w:rPr>
      </w:pPr>
    </w:p>
    <w:p w14:paraId="36D447A8" w14:textId="12C9DFB2" w:rsidR="001A0F04" w:rsidRPr="002E5C14" w:rsidRDefault="00981844" w:rsidP="00C50D83">
      <w:pPr>
        <w:rPr>
          <w:rFonts w:cstheme="minorHAnsi"/>
        </w:rPr>
      </w:pPr>
      <w:r w:rsidRPr="002E5C14">
        <w:rPr>
          <w:rFonts w:cstheme="minorHAnsi"/>
        </w:rPr>
        <w:t xml:space="preserve">IRW is planning to focus on sharing its news and stories locally and to its audience in the world to showcase the great impact </w:t>
      </w:r>
      <w:r w:rsidR="00D969C3" w:rsidRPr="002E5C14">
        <w:rPr>
          <w:rFonts w:cstheme="minorHAnsi"/>
        </w:rPr>
        <w:t xml:space="preserve">of its activities on lives of people in Afghanistan. </w:t>
      </w:r>
    </w:p>
    <w:p w14:paraId="3CEA474E" w14:textId="68444140" w:rsidR="00D65F2F" w:rsidRDefault="00D65F2F" w:rsidP="00D65F2F">
      <w:pPr>
        <w:rPr>
          <w:rFonts w:cstheme="minorHAnsi"/>
          <w:b/>
          <w:bCs/>
        </w:rPr>
      </w:pPr>
    </w:p>
    <w:p w14:paraId="1D88259E" w14:textId="0B17F16C" w:rsidR="00886C77" w:rsidRDefault="00886C77" w:rsidP="00D65F2F">
      <w:pPr>
        <w:rPr>
          <w:rFonts w:cstheme="minorHAnsi"/>
          <w:b/>
          <w:bCs/>
        </w:rPr>
      </w:pPr>
    </w:p>
    <w:p w14:paraId="3095799A" w14:textId="7166D9B7" w:rsidR="00886C77" w:rsidRDefault="00886C77" w:rsidP="00D65F2F">
      <w:pPr>
        <w:rPr>
          <w:rFonts w:cstheme="minorHAnsi"/>
          <w:b/>
          <w:bCs/>
        </w:rPr>
      </w:pPr>
    </w:p>
    <w:p w14:paraId="11BB3A58" w14:textId="56B9F4FE" w:rsidR="00886C77" w:rsidRDefault="00886C77" w:rsidP="00D65F2F">
      <w:pPr>
        <w:rPr>
          <w:rFonts w:cstheme="minorHAnsi"/>
          <w:b/>
          <w:bCs/>
        </w:rPr>
      </w:pPr>
    </w:p>
    <w:p w14:paraId="36F8A8DD" w14:textId="7C72F209" w:rsidR="00886C77" w:rsidRDefault="00886C77" w:rsidP="00D65F2F">
      <w:pPr>
        <w:rPr>
          <w:rFonts w:cstheme="minorHAnsi"/>
          <w:b/>
          <w:bCs/>
        </w:rPr>
      </w:pPr>
    </w:p>
    <w:p w14:paraId="60BC359C" w14:textId="77777777" w:rsidR="00886C77" w:rsidRPr="00E34A50" w:rsidRDefault="00886C77" w:rsidP="00D65F2F">
      <w:pPr>
        <w:rPr>
          <w:rFonts w:cstheme="minorHAnsi"/>
          <w:b/>
          <w:bCs/>
        </w:rPr>
      </w:pPr>
    </w:p>
    <w:p w14:paraId="02BE5EEB" w14:textId="77777777" w:rsidR="00D65F2F" w:rsidRPr="00E34A50" w:rsidRDefault="00D65F2F" w:rsidP="00D65F2F">
      <w:pPr>
        <w:rPr>
          <w:rFonts w:cstheme="minorHAnsi"/>
          <w:b/>
          <w:bCs/>
        </w:rPr>
      </w:pPr>
      <w:r w:rsidRPr="00E34A50">
        <w:rPr>
          <w:rFonts w:cstheme="minorHAnsi"/>
          <w:b/>
          <w:bCs/>
        </w:rPr>
        <w:t>Consultant Responsibilities and deliverables</w:t>
      </w:r>
    </w:p>
    <w:p w14:paraId="53EFD15A" w14:textId="77777777" w:rsidR="000A324C" w:rsidRPr="002E5C14" w:rsidRDefault="000A324C" w:rsidP="00C50D83">
      <w:pPr>
        <w:rPr>
          <w:rFonts w:cstheme="minorHAnsi"/>
          <w:b/>
          <w:bCs/>
        </w:rPr>
      </w:pPr>
    </w:p>
    <w:p w14:paraId="2AF2EFE9" w14:textId="7282F47D" w:rsidR="00695DA9" w:rsidRPr="002E5C14" w:rsidRDefault="000A324C" w:rsidP="00C50D83">
      <w:pPr>
        <w:rPr>
          <w:rFonts w:cstheme="minorHAnsi"/>
        </w:rPr>
      </w:pPr>
      <w:r w:rsidRPr="002E5C14">
        <w:rPr>
          <w:rFonts w:cstheme="minorHAnsi"/>
        </w:rPr>
        <w:t xml:space="preserve">Under the overall supervision of </w:t>
      </w:r>
      <w:r w:rsidR="00D969C3" w:rsidRPr="002E5C14">
        <w:rPr>
          <w:rFonts w:cstheme="minorHAnsi"/>
        </w:rPr>
        <w:t>ABADEI project Manager and IRW MEAL team in</w:t>
      </w:r>
      <w:r w:rsidRPr="002E5C14">
        <w:rPr>
          <w:rFonts w:cstheme="minorHAnsi"/>
        </w:rPr>
        <w:t xml:space="preserve"> Kabul, the consultant will conduct the following tasks:</w:t>
      </w:r>
    </w:p>
    <w:p w14:paraId="026A5DB5" w14:textId="77777777" w:rsidR="007A7B67" w:rsidRPr="002E5C14" w:rsidRDefault="007A7B67" w:rsidP="00C50D83">
      <w:pPr>
        <w:rPr>
          <w:rFonts w:cstheme="minorHAnsi"/>
          <w:b/>
          <w:bCs/>
        </w:rPr>
      </w:pPr>
    </w:p>
    <w:p w14:paraId="75AF176F" w14:textId="03FB886D" w:rsidR="00D65F2F" w:rsidRPr="002E5C14" w:rsidRDefault="00551901" w:rsidP="00DC52D9">
      <w:pPr>
        <w:pStyle w:val="ListParagraph"/>
        <w:numPr>
          <w:ilvl w:val="0"/>
          <w:numId w:val="6"/>
        </w:numPr>
        <w:rPr>
          <w:rFonts w:cstheme="minorHAnsi"/>
        </w:rPr>
      </w:pPr>
      <w:r w:rsidRPr="002E5C14">
        <w:rPr>
          <w:rFonts w:cstheme="minorHAnsi"/>
        </w:rPr>
        <w:t xml:space="preserve">Travel to </w:t>
      </w:r>
      <w:r w:rsidR="00DF18B5" w:rsidRPr="002E5C14">
        <w:rPr>
          <w:rFonts w:cstheme="minorHAnsi"/>
        </w:rPr>
        <w:t>All</w:t>
      </w:r>
      <w:r w:rsidR="004C5D3A" w:rsidRPr="002E5C14">
        <w:rPr>
          <w:rFonts w:cstheme="minorHAnsi"/>
        </w:rPr>
        <w:t xml:space="preserve"> provinces/ </w:t>
      </w:r>
      <w:r w:rsidRPr="002E5C14">
        <w:rPr>
          <w:rFonts w:cstheme="minorHAnsi"/>
        </w:rPr>
        <w:t>project sites and develop short films and stories</w:t>
      </w:r>
    </w:p>
    <w:p w14:paraId="3D776DAE" w14:textId="69EB868E" w:rsidR="007A7B67" w:rsidRPr="002E5C14" w:rsidRDefault="00B31940" w:rsidP="00DC52D9">
      <w:pPr>
        <w:pStyle w:val="ListParagraph"/>
        <w:numPr>
          <w:ilvl w:val="0"/>
          <w:numId w:val="6"/>
        </w:numPr>
        <w:rPr>
          <w:rFonts w:cstheme="minorHAnsi"/>
        </w:rPr>
      </w:pPr>
      <w:r w:rsidRPr="002E5C14">
        <w:rPr>
          <w:rFonts w:cstheme="minorHAnsi"/>
        </w:rPr>
        <w:t xml:space="preserve">Develop content </w:t>
      </w:r>
      <w:r w:rsidR="007A2E94" w:rsidRPr="002E5C14">
        <w:rPr>
          <w:rFonts w:cstheme="minorHAnsi"/>
        </w:rPr>
        <w:t xml:space="preserve">for </w:t>
      </w:r>
      <w:r w:rsidR="00E770DE" w:rsidRPr="002E5C14">
        <w:rPr>
          <w:rFonts w:cstheme="minorHAnsi"/>
        </w:rPr>
        <w:t>social media messaging</w:t>
      </w:r>
      <w:r w:rsidR="00074E15" w:rsidRPr="002E5C14">
        <w:rPr>
          <w:rFonts w:cstheme="minorHAnsi"/>
        </w:rPr>
        <w:t xml:space="preserve"> </w:t>
      </w:r>
      <w:r w:rsidR="00DF18B5" w:rsidRPr="002E5C14">
        <w:rPr>
          <w:rFonts w:cstheme="minorHAnsi"/>
        </w:rPr>
        <w:t>from community-based infrastructures</w:t>
      </w:r>
    </w:p>
    <w:p w14:paraId="6725109D" w14:textId="3EF98F26" w:rsidR="00DC52D9" w:rsidRPr="002E5C14" w:rsidRDefault="007A2E94" w:rsidP="00DC52D9">
      <w:pPr>
        <w:pStyle w:val="ListParagraph"/>
        <w:numPr>
          <w:ilvl w:val="0"/>
          <w:numId w:val="6"/>
        </w:numPr>
        <w:rPr>
          <w:rFonts w:cstheme="minorHAnsi"/>
        </w:rPr>
      </w:pPr>
      <w:r w:rsidRPr="002E5C14">
        <w:rPr>
          <w:rFonts w:cstheme="minorHAnsi"/>
        </w:rPr>
        <w:t>Develop</w:t>
      </w:r>
      <w:r w:rsidR="00B12732" w:rsidRPr="002E5C14">
        <w:rPr>
          <w:rFonts w:cstheme="minorHAnsi"/>
        </w:rPr>
        <w:t xml:space="preserve"> social media and video</w:t>
      </w:r>
      <w:r w:rsidRPr="002E5C14">
        <w:rPr>
          <w:rFonts w:cstheme="minorHAnsi"/>
        </w:rPr>
        <w:t xml:space="preserve"> content from </w:t>
      </w:r>
      <w:r w:rsidR="00321A2B" w:rsidRPr="002E5C14">
        <w:rPr>
          <w:rFonts w:cstheme="minorHAnsi"/>
        </w:rPr>
        <w:t xml:space="preserve">women entrepreneurs </w:t>
      </w:r>
      <w:r w:rsidRPr="002E5C14">
        <w:rPr>
          <w:rFonts w:cstheme="minorHAnsi"/>
        </w:rPr>
        <w:t>under ABADEI</w:t>
      </w:r>
    </w:p>
    <w:p w14:paraId="7C684C66" w14:textId="78C587D2" w:rsidR="00743BBD" w:rsidRPr="002E5C14" w:rsidRDefault="00322938" w:rsidP="00743BBD">
      <w:pPr>
        <w:pStyle w:val="ListParagraph"/>
        <w:numPr>
          <w:ilvl w:val="0"/>
          <w:numId w:val="6"/>
        </w:numPr>
        <w:rPr>
          <w:rFonts w:cstheme="minorHAnsi"/>
        </w:rPr>
      </w:pPr>
      <w:r w:rsidRPr="002E5C14">
        <w:rPr>
          <w:rFonts w:cstheme="minorHAnsi"/>
        </w:rPr>
        <w:t>Prepare weekly email updates</w:t>
      </w:r>
    </w:p>
    <w:p w14:paraId="0BB34EE0" w14:textId="4158D2CB" w:rsidR="00322938" w:rsidRPr="002E5C14" w:rsidRDefault="002F356E" w:rsidP="00743BBD">
      <w:pPr>
        <w:pStyle w:val="ListParagraph"/>
        <w:numPr>
          <w:ilvl w:val="0"/>
          <w:numId w:val="6"/>
        </w:numPr>
        <w:rPr>
          <w:rFonts w:cstheme="minorHAnsi"/>
        </w:rPr>
      </w:pPr>
      <w:r w:rsidRPr="002E5C14">
        <w:rPr>
          <w:rFonts w:cstheme="minorHAnsi"/>
        </w:rPr>
        <w:t>Develop real life case stories for the right holders of ABADEI</w:t>
      </w:r>
    </w:p>
    <w:p w14:paraId="079B8F24" w14:textId="157499CA" w:rsidR="004C5D3A" w:rsidRDefault="004C5D3A" w:rsidP="00743BBD">
      <w:pPr>
        <w:pStyle w:val="ListParagraph"/>
        <w:numPr>
          <w:ilvl w:val="0"/>
          <w:numId w:val="6"/>
        </w:numPr>
        <w:rPr>
          <w:rFonts w:cstheme="minorHAnsi"/>
        </w:rPr>
      </w:pPr>
      <w:r w:rsidRPr="002E5C14">
        <w:rPr>
          <w:rFonts w:cstheme="minorHAnsi"/>
        </w:rPr>
        <w:t xml:space="preserve">Create 3 powerful </w:t>
      </w:r>
      <w:r w:rsidR="00B732F9" w:rsidRPr="002E5C14">
        <w:rPr>
          <w:rFonts w:cstheme="minorHAnsi"/>
        </w:rPr>
        <w:t>videos and content</w:t>
      </w:r>
      <w:r w:rsidR="009B7184" w:rsidRPr="002E5C14">
        <w:rPr>
          <w:rFonts w:cstheme="minorHAnsi"/>
        </w:rPr>
        <w:t xml:space="preserve"> to be released through global major media streams</w:t>
      </w:r>
    </w:p>
    <w:p w14:paraId="353C9654" w14:textId="486DAFFA" w:rsidR="00663CFD" w:rsidRPr="002E5C14" w:rsidRDefault="00663CFD" w:rsidP="00663CFD">
      <w:pPr>
        <w:pStyle w:val="ListParagraph"/>
        <w:ind w:left="360"/>
        <w:rPr>
          <w:rFonts w:cstheme="minorHAnsi"/>
        </w:rPr>
      </w:pPr>
    </w:p>
    <w:p w14:paraId="11ACF005" w14:textId="77777777" w:rsidR="00057FB3" w:rsidRPr="002E5C14" w:rsidRDefault="00057FB3" w:rsidP="000A7C4E">
      <w:pPr>
        <w:rPr>
          <w:rFonts w:cstheme="minorHAnsi"/>
          <w:b/>
          <w:bCs/>
        </w:rPr>
      </w:pPr>
    </w:p>
    <w:p w14:paraId="7670762A" w14:textId="543A4B95" w:rsidR="004033DB" w:rsidRDefault="004033DB" w:rsidP="000A7C4E">
      <w:pPr>
        <w:rPr>
          <w:rFonts w:cstheme="minorHAnsi"/>
          <w:b/>
          <w:bCs/>
        </w:rPr>
      </w:pPr>
      <w:r>
        <w:rPr>
          <w:rFonts w:cstheme="minorHAnsi"/>
          <w:b/>
          <w:bCs/>
        </w:rPr>
        <w:t>Deliverables</w:t>
      </w:r>
    </w:p>
    <w:p w14:paraId="6A785EF2" w14:textId="77777777" w:rsidR="001C2A90" w:rsidRDefault="001C2A90" w:rsidP="000A7C4E">
      <w:pPr>
        <w:rPr>
          <w:rFonts w:cstheme="minorHAnsi"/>
          <w:b/>
          <w:bCs/>
        </w:rPr>
      </w:pPr>
      <w:r>
        <w:rPr>
          <w:rFonts w:cstheme="minorHAnsi"/>
          <w:b/>
          <w:bCs/>
        </w:rPr>
        <w:t xml:space="preserve">Production of media material: </w:t>
      </w:r>
    </w:p>
    <w:p w14:paraId="63307B7E" w14:textId="77777777" w:rsidR="001C2A90" w:rsidRDefault="001C2A90" w:rsidP="000A7C4E">
      <w:pPr>
        <w:rPr>
          <w:rFonts w:cstheme="minorHAnsi"/>
          <w:b/>
          <w:bCs/>
        </w:rPr>
      </w:pPr>
    </w:p>
    <w:p w14:paraId="7CA0B5DE" w14:textId="5B9F2F89" w:rsidR="003F75BD" w:rsidRPr="00E34A50" w:rsidRDefault="004033DB" w:rsidP="00E34A50">
      <w:pPr>
        <w:pStyle w:val="ListParagraph"/>
        <w:numPr>
          <w:ilvl w:val="0"/>
          <w:numId w:val="12"/>
        </w:numPr>
        <w:rPr>
          <w:rFonts w:cstheme="minorHAnsi"/>
          <w:b/>
          <w:bCs/>
        </w:rPr>
      </w:pPr>
      <w:r w:rsidRPr="00E34A50">
        <w:rPr>
          <w:rFonts w:cstheme="minorHAnsi"/>
          <w:b/>
          <w:bCs/>
        </w:rPr>
        <w:t>3 high quality short videos (max duration</w:t>
      </w:r>
      <w:r w:rsidR="00EC730B">
        <w:rPr>
          <w:rFonts w:cstheme="minorHAnsi"/>
          <w:b/>
          <w:bCs/>
        </w:rPr>
        <w:t xml:space="preserve"> </w:t>
      </w:r>
      <w:r w:rsidR="00171315">
        <w:rPr>
          <w:rFonts w:cstheme="minorHAnsi"/>
          <w:b/>
          <w:bCs/>
        </w:rPr>
        <w:t>20</w:t>
      </w:r>
      <w:r w:rsidR="00EC730B">
        <w:rPr>
          <w:rFonts w:cstheme="minorHAnsi"/>
          <w:b/>
          <w:bCs/>
        </w:rPr>
        <w:t xml:space="preserve"> </w:t>
      </w:r>
      <w:proofErr w:type="gramStart"/>
      <w:r w:rsidR="00EC730B">
        <w:rPr>
          <w:rFonts w:cstheme="minorHAnsi"/>
          <w:b/>
          <w:bCs/>
        </w:rPr>
        <w:t>minutes</w:t>
      </w:r>
      <w:r w:rsidRPr="00E34A50">
        <w:rPr>
          <w:rFonts w:cstheme="minorHAnsi"/>
          <w:b/>
          <w:bCs/>
        </w:rPr>
        <w:t>)</w:t>
      </w:r>
      <w:r w:rsidR="00057FB3" w:rsidRPr="00E34A50">
        <w:rPr>
          <w:rFonts w:cstheme="minorHAnsi"/>
          <w:b/>
          <w:bCs/>
        </w:rPr>
        <w:t xml:space="preserve"> </w:t>
      </w:r>
      <w:r w:rsidRPr="00E34A50">
        <w:rPr>
          <w:rFonts w:cstheme="minorHAnsi"/>
          <w:b/>
          <w:bCs/>
        </w:rPr>
        <w:t xml:space="preserve"> Showcasing</w:t>
      </w:r>
      <w:proofErr w:type="gramEnd"/>
      <w:r w:rsidRPr="00E34A50">
        <w:rPr>
          <w:rFonts w:cstheme="minorHAnsi"/>
          <w:b/>
          <w:bCs/>
        </w:rPr>
        <w:t xml:space="preserve"> the impact of the </w:t>
      </w:r>
      <w:r w:rsidR="001C2A90" w:rsidRPr="00E34A50">
        <w:rPr>
          <w:rFonts w:cstheme="minorHAnsi"/>
          <w:b/>
          <w:bCs/>
        </w:rPr>
        <w:t>project,</w:t>
      </w:r>
      <w:r w:rsidRPr="00E34A50">
        <w:rPr>
          <w:rFonts w:cstheme="minorHAnsi"/>
          <w:b/>
          <w:bCs/>
        </w:rPr>
        <w:t xml:space="preserve"> including interview of the </w:t>
      </w:r>
      <w:r w:rsidR="001C2A90" w:rsidRPr="00E34A50">
        <w:rPr>
          <w:rFonts w:cstheme="minorHAnsi"/>
          <w:b/>
          <w:bCs/>
        </w:rPr>
        <w:t>beneficiary, b rolls, etc. Different versions of the videos should be developed for the various platforms such as reels/vertical format for Instagram.</w:t>
      </w:r>
    </w:p>
    <w:p w14:paraId="3E662599" w14:textId="79CF1563" w:rsidR="00057FB3" w:rsidRPr="00E34A50" w:rsidRDefault="001C2A90" w:rsidP="00EC730B">
      <w:pPr>
        <w:pStyle w:val="ListParagraph"/>
        <w:rPr>
          <w:rFonts w:cstheme="minorHAnsi"/>
          <w:b/>
          <w:bCs/>
        </w:rPr>
      </w:pPr>
      <w:r w:rsidRPr="00E34A50">
        <w:rPr>
          <w:rFonts w:cstheme="minorHAnsi"/>
          <w:b/>
          <w:bCs/>
        </w:rPr>
        <w:t xml:space="preserve"> </w:t>
      </w:r>
    </w:p>
    <w:p w14:paraId="115EB83F" w14:textId="43EA8260" w:rsidR="001C2A90" w:rsidRPr="00E34A50" w:rsidRDefault="001C2A90" w:rsidP="00E34A50">
      <w:pPr>
        <w:pStyle w:val="ListParagraph"/>
        <w:numPr>
          <w:ilvl w:val="0"/>
          <w:numId w:val="12"/>
        </w:numPr>
        <w:rPr>
          <w:rFonts w:cstheme="minorHAnsi"/>
          <w:b/>
          <w:bCs/>
        </w:rPr>
      </w:pPr>
      <w:r w:rsidRPr="00E34A50">
        <w:rPr>
          <w:rFonts w:cstheme="minorHAnsi"/>
          <w:b/>
          <w:bCs/>
        </w:rPr>
        <w:t xml:space="preserve">25 photo stories highlighting the impact of the project </w:t>
      </w:r>
    </w:p>
    <w:p w14:paraId="18746244" w14:textId="77777777" w:rsidR="001C2A90" w:rsidRPr="00E34A50" w:rsidRDefault="001C2A90" w:rsidP="00EC730B">
      <w:pPr>
        <w:pStyle w:val="ListParagraph"/>
        <w:rPr>
          <w:rFonts w:cstheme="minorHAnsi"/>
          <w:b/>
          <w:bCs/>
        </w:rPr>
      </w:pPr>
    </w:p>
    <w:p w14:paraId="16987525" w14:textId="3CF12DDB" w:rsidR="001C2A90" w:rsidRPr="00E34A50" w:rsidRDefault="001C2A90" w:rsidP="00E34A50">
      <w:pPr>
        <w:pStyle w:val="ListParagraph"/>
        <w:numPr>
          <w:ilvl w:val="0"/>
          <w:numId w:val="12"/>
        </w:numPr>
        <w:rPr>
          <w:rFonts w:cstheme="minorHAnsi"/>
          <w:b/>
          <w:bCs/>
        </w:rPr>
      </w:pPr>
      <w:r w:rsidRPr="00E34A50">
        <w:rPr>
          <w:rFonts w:cstheme="minorHAnsi"/>
          <w:b/>
          <w:bCs/>
        </w:rPr>
        <w:t xml:space="preserve">10 short clips covering the project activities </w:t>
      </w:r>
    </w:p>
    <w:p w14:paraId="71D2BEDE" w14:textId="77777777" w:rsidR="001C2A90" w:rsidRDefault="001C2A90" w:rsidP="000A7C4E">
      <w:pPr>
        <w:rPr>
          <w:rFonts w:cstheme="minorHAnsi"/>
          <w:b/>
          <w:bCs/>
        </w:rPr>
      </w:pPr>
    </w:p>
    <w:p w14:paraId="0B78F0EB" w14:textId="76AEC362" w:rsidR="001C2A90" w:rsidRDefault="001C2A90" w:rsidP="000A7C4E">
      <w:pPr>
        <w:rPr>
          <w:rFonts w:cstheme="minorHAnsi"/>
          <w:b/>
          <w:bCs/>
        </w:rPr>
      </w:pPr>
      <w:r>
        <w:rPr>
          <w:rFonts w:cstheme="minorHAnsi"/>
          <w:b/>
          <w:bCs/>
        </w:rPr>
        <w:t xml:space="preserve">Social media management: </w:t>
      </w:r>
    </w:p>
    <w:p w14:paraId="6DB033E4" w14:textId="4ECAF51E" w:rsidR="001C2A90" w:rsidRDefault="001C2A90" w:rsidP="00E34A50">
      <w:pPr>
        <w:pStyle w:val="ListParagraph"/>
        <w:numPr>
          <w:ilvl w:val="0"/>
          <w:numId w:val="13"/>
        </w:numPr>
        <w:rPr>
          <w:rFonts w:cstheme="minorHAnsi"/>
          <w:b/>
          <w:bCs/>
        </w:rPr>
      </w:pPr>
      <w:r w:rsidRPr="00E34A50">
        <w:rPr>
          <w:rFonts w:cstheme="minorHAnsi"/>
          <w:b/>
          <w:bCs/>
        </w:rPr>
        <w:t>Social Media Calendar for 6 months</w:t>
      </w:r>
    </w:p>
    <w:p w14:paraId="00317CA8" w14:textId="77777777" w:rsidR="001C2A90" w:rsidRPr="00E34A50" w:rsidRDefault="001C2A90" w:rsidP="00E34A50">
      <w:pPr>
        <w:pStyle w:val="ListParagraph"/>
        <w:rPr>
          <w:rFonts w:cstheme="minorHAnsi"/>
          <w:b/>
          <w:bCs/>
        </w:rPr>
      </w:pPr>
    </w:p>
    <w:p w14:paraId="3C54BFAC" w14:textId="6D5EECD2" w:rsidR="001C2A90" w:rsidRDefault="001C2A90" w:rsidP="00E34A50">
      <w:pPr>
        <w:pStyle w:val="ListParagraph"/>
        <w:numPr>
          <w:ilvl w:val="0"/>
          <w:numId w:val="13"/>
        </w:numPr>
        <w:rPr>
          <w:rFonts w:cstheme="minorHAnsi"/>
          <w:b/>
          <w:bCs/>
        </w:rPr>
      </w:pPr>
      <w:r w:rsidRPr="00E34A50">
        <w:rPr>
          <w:rFonts w:cstheme="minorHAnsi"/>
          <w:b/>
          <w:bCs/>
        </w:rPr>
        <w:t>Creating social media blurbs and posting the approved material on social media platforms</w:t>
      </w:r>
    </w:p>
    <w:p w14:paraId="4C71B2EA" w14:textId="77777777" w:rsidR="001C2A90" w:rsidRPr="00E34A50" w:rsidRDefault="001C2A90" w:rsidP="00E34A50">
      <w:pPr>
        <w:pStyle w:val="ListParagraph"/>
        <w:rPr>
          <w:rFonts w:cstheme="minorHAnsi"/>
          <w:b/>
          <w:bCs/>
        </w:rPr>
      </w:pPr>
    </w:p>
    <w:p w14:paraId="0587F940" w14:textId="77777777" w:rsidR="001C2A90" w:rsidRPr="00E34A50" w:rsidRDefault="001C2A90" w:rsidP="00E34A50">
      <w:pPr>
        <w:pStyle w:val="ListParagraph"/>
        <w:rPr>
          <w:rFonts w:cstheme="minorHAnsi"/>
          <w:b/>
          <w:bCs/>
        </w:rPr>
      </w:pPr>
    </w:p>
    <w:p w14:paraId="5B2A56BD" w14:textId="1857FFA5" w:rsidR="001C2A90" w:rsidRPr="00E34A50" w:rsidRDefault="001C2A90" w:rsidP="00E34A50">
      <w:pPr>
        <w:pStyle w:val="ListParagraph"/>
        <w:numPr>
          <w:ilvl w:val="0"/>
          <w:numId w:val="13"/>
        </w:numPr>
        <w:rPr>
          <w:rFonts w:cstheme="minorHAnsi"/>
          <w:b/>
          <w:bCs/>
        </w:rPr>
      </w:pPr>
      <w:r w:rsidRPr="00E34A50">
        <w:rPr>
          <w:rFonts w:cstheme="minorHAnsi"/>
          <w:b/>
          <w:bCs/>
        </w:rPr>
        <w:t>Analytics report every 3 months</w:t>
      </w:r>
    </w:p>
    <w:p w14:paraId="65F7C574" w14:textId="77777777" w:rsidR="001C2A90" w:rsidRPr="002E5C14" w:rsidRDefault="001C2A90" w:rsidP="000A7C4E">
      <w:pPr>
        <w:rPr>
          <w:rFonts w:cstheme="minorHAnsi"/>
          <w:b/>
          <w:bCs/>
        </w:rPr>
      </w:pPr>
    </w:p>
    <w:p w14:paraId="36F1D567" w14:textId="060371C7" w:rsidR="00D5590E" w:rsidRPr="002E5C14" w:rsidRDefault="00D5590E" w:rsidP="00C50D83">
      <w:pPr>
        <w:rPr>
          <w:rFonts w:cstheme="minorHAnsi"/>
        </w:rPr>
      </w:pPr>
    </w:p>
    <w:p w14:paraId="2DB94408" w14:textId="77777777" w:rsidR="00596A95" w:rsidRPr="002E5C14" w:rsidRDefault="00596A95" w:rsidP="00FD155B">
      <w:pPr>
        <w:rPr>
          <w:rFonts w:cstheme="minorHAnsi"/>
        </w:rPr>
      </w:pPr>
    </w:p>
    <w:p w14:paraId="3773A8B2" w14:textId="39B11D49" w:rsidR="006E3EFF" w:rsidRPr="002E5C14" w:rsidRDefault="00596A95" w:rsidP="00FD155B">
      <w:pPr>
        <w:rPr>
          <w:rFonts w:cstheme="minorHAnsi"/>
        </w:rPr>
      </w:pPr>
      <w:r w:rsidRPr="002E5C14">
        <w:rPr>
          <w:rFonts w:cstheme="minorHAnsi"/>
          <w:b/>
          <w:bCs/>
        </w:rPr>
        <w:t xml:space="preserve">Final Project Report: </w:t>
      </w:r>
      <w:r w:rsidR="00B367A0" w:rsidRPr="002E5C14">
        <w:rPr>
          <w:rFonts w:cstheme="minorHAnsi"/>
        </w:rPr>
        <w:t xml:space="preserve">The consultant submits a report with graphs on response rate </w:t>
      </w:r>
      <w:proofErr w:type="gramStart"/>
      <w:r w:rsidR="001C2A90">
        <w:rPr>
          <w:rFonts w:cstheme="minorHAnsi"/>
        </w:rPr>
        <w:t xml:space="preserve">on </w:t>
      </w:r>
      <w:r w:rsidR="00B367A0" w:rsidRPr="002E5C14">
        <w:rPr>
          <w:rFonts w:cstheme="minorHAnsi"/>
        </w:rPr>
        <w:t xml:space="preserve"> the</w:t>
      </w:r>
      <w:proofErr w:type="gramEnd"/>
      <w:r w:rsidR="00B367A0" w:rsidRPr="002E5C14">
        <w:rPr>
          <w:rFonts w:cstheme="minorHAnsi"/>
        </w:rPr>
        <w:t xml:space="preserve"> campaign </w:t>
      </w:r>
      <w:r w:rsidR="006E3EFF" w:rsidRPr="002E5C14">
        <w:rPr>
          <w:rFonts w:cstheme="minorHAnsi"/>
        </w:rPr>
        <w:t xml:space="preserve"> </w:t>
      </w:r>
    </w:p>
    <w:p w14:paraId="76C219C1" w14:textId="39541611" w:rsidR="00C50D83" w:rsidRPr="002E5C14" w:rsidRDefault="00C50D83">
      <w:pPr>
        <w:rPr>
          <w:rFonts w:cstheme="minorHAnsi"/>
        </w:rPr>
      </w:pPr>
    </w:p>
    <w:p w14:paraId="5049606C" w14:textId="64E7BBC2" w:rsidR="003A1365" w:rsidRPr="002E5C14" w:rsidRDefault="00B367A0" w:rsidP="003A1365">
      <w:pPr>
        <w:rPr>
          <w:rFonts w:cstheme="minorHAnsi"/>
          <w:b/>
        </w:rPr>
      </w:pPr>
      <w:r w:rsidRPr="002E5C14">
        <w:rPr>
          <w:rFonts w:cstheme="minorHAnsi"/>
          <w:b/>
        </w:rPr>
        <w:t>IRW</w:t>
      </w:r>
      <w:r w:rsidR="003A1365" w:rsidRPr="002E5C14">
        <w:rPr>
          <w:rFonts w:cstheme="minorHAnsi"/>
          <w:b/>
        </w:rPr>
        <w:t xml:space="preserve"> members Responsibilities </w:t>
      </w:r>
    </w:p>
    <w:p w14:paraId="2A04F7FC" w14:textId="77777777" w:rsidR="003A1365" w:rsidRPr="002E5C14" w:rsidRDefault="003A1365" w:rsidP="003A1365">
      <w:pPr>
        <w:rPr>
          <w:rFonts w:cstheme="minorHAnsi"/>
          <w:bCs/>
        </w:rPr>
      </w:pPr>
      <w:r w:rsidRPr="002E5C14">
        <w:rPr>
          <w:rFonts w:cstheme="minorHAnsi"/>
          <w:bCs/>
        </w:rPr>
        <w:t>Team members will provide the following:</w:t>
      </w:r>
    </w:p>
    <w:p w14:paraId="1BAA55D7" w14:textId="4A5C520D" w:rsidR="003A1365" w:rsidRPr="002E5C14" w:rsidRDefault="00B367A0" w:rsidP="003A1365">
      <w:pPr>
        <w:numPr>
          <w:ilvl w:val="1"/>
          <w:numId w:val="9"/>
        </w:numPr>
        <w:rPr>
          <w:rFonts w:cstheme="minorHAnsi"/>
          <w:bCs/>
        </w:rPr>
      </w:pPr>
      <w:r w:rsidRPr="002E5C14">
        <w:rPr>
          <w:rFonts w:cstheme="minorHAnsi"/>
          <w:bCs/>
        </w:rPr>
        <w:t xml:space="preserve">Facilitate the field visits </w:t>
      </w:r>
    </w:p>
    <w:p w14:paraId="70ABE408" w14:textId="46B71E2D" w:rsidR="003A1365" w:rsidRDefault="00B367A0" w:rsidP="003A1365">
      <w:pPr>
        <w:numPr>
          <w:ilvl w:val="1"/>
          <w:numId w:val="9"/>
        </w:numPr>
        <w:rPr>
          <w:rFonts w:cstheme="minorHAnsi"/>
          <w:bCs/>
        </w:rPr>
      </w:pPr>
      <w:r w:rsidRPr="002E5C14">
        <w:rPr>
          <w:rFonts w:cstheme="minorHAnsi"/>
          <w:bCs/>
        </w:rPr>
        <w:lastRenderedPageBreak/>
        <w:t xml:space="preserve">Review social media messaging </w:t>
      </w:r>
    </w:p>
    <w:p w14:paraId="06D189BD" w14:textId="77777777" w:rsidR="00A7278A" w:rsidRPr="002E5C14" w:rsidRDefault="00A7278A" w:rsidP="003D24E8">
      <w:pPr>
        <w:rPr>
          <w:rFonts w:cstheme="minorHAnsi"/>
          <w:b/>
        </w:rPr>
      </w:pPr>
    </w:p>
    <w:p w14:paraId="19F403BC" w14:textId="437551D7" w:rsidR="003A1365" w:rsidRPr="002E5C14" w:rsidRDefault="003A1365" w:rsidP="003A1365">
      <w:pPr>
        <w:numPr>
          <w:ilvl w:val="1"/>
          <w:numId w:val="9"/>
        </w:numPr>
        <w:rPr>
          <w:rFonts w:cstheme="minorHAnsi"/>
          <w:b/>
        </w:rPr>
      </w:pPr>
      <w:r w:rsidRPr="002E5C14">
        <w:rPr>
          <w:rFonts w:cstheme="minorHAnsi"/>
          <w:b/>
        </w:rPr>
        <w:t>8. Duration of the Consultancy and key milestones</w:t>
      </w:r>
    </w:p>
    <w:p w14:paraId="585479C9" w14:textId="77777777" w:rsidR="007E2278" w:rsidRPr="002E5C14" w:rsidRDefault="007E2278" w:rsidP="003A1365">
      <w:pPr>
        <w:rPr>
          <w:rFonts w:cstheme="minorHAnsi"/>
          <w:bCs/>
        </w:rPr>
      </w:pPr>
    </w:p>
    <w:p w14:paraId="411DFCFE" w14:textId="0F43986B" w:rsidR="00F749F1" w:rsidRPr="002E5C14" w:rsidRDefault="003A1365" w:rsidP="003A1365">
      <w:pPr>
        <w:rPr>
          <w:rFonts w:cstheme="minorHAnsi"/>
          <w:bCs/>
        </w:rPr>
      </w:pPr>
      <w:r w:rsidRPr="002E5C14">
        <w:rPr>
          <w:rFonts w:cstheme="minorHAnsi"/>
          <w:bCs/>
        </w:rPr>
        <w:t xml:space="preserve">It is envisaged that the consultant will work with </w:t>
      </w:r>
      <w:r w:rsidR="007E2278" w:rsidRPr="002E5C14">
        <w:rPr>
          <w:rFonts w:cstheme="minorHAnsi"/>
          <w:bCs/>
        </w:rPr>
        <w:t>IRA throughout</w:t>
      </w:r>
      <w:r w:rsidRPr="002E5C14">
        <w:rPr>
          <w:rFonts w:cstheme="minorHAnsi"/>
          <w:bCs/>
        </w:rPr>
        <w:t xml:space="preserve"> th</w:t>
      </w:r>
      <w:r w:rsidR="00D262DD" w:rsidRPr="002E5C14">
        <w:rPr>
          <w:rFonts w:cstheme="minorHAnsi"/>
          <w:bCs/>
        </w:rPr>
        <w:t>e contract duration</w:t>
      </w:r>
      <w:r w:rsidRPr="002E5C14">
        <w:rPr>
          <w:rFonts w:cstheme="minorHAnsi"/>
          <w:bCs/>
        </w:rPr>
        <w:t xml:space="preserve">. </w:t>
      </w:r>
    </w:p>
    <w:p w14:paraId="7C6600BD" w14:textId="77777777" w:rsidR="00246159" w:rsidRDefault="00246159" w:rsidP="003A1365">
      <w:pPr>
        <w:rPr>
          <w:rFonts w:cstheme="minorHAnsi"/>
          <w:b/>
        </w:rPr>
      </w:pPr>
    </w:p>
    <w:p w14:paraId="37265ABA" w14:textId="77777777" w:rsidR="00970856" w:rsidRDefault="00970856" w:rsidP="00970856">
      <w:pPr>
        <w:pStyle w:val="NoSpacing"/>
        <w:jc w:val="both"/>
        <w:rPr>
          <w:rFonts w:cs="Calibri"/>
          <w:b/>
        </w:rPr>
      </w:pPr>
      <w:r w:rsidRPr="009370C7">
        <w:rPr>
          <w:rFonts w:cs="Calibri"/>
          <w:b/>
        </w:rPr>
        <w:t xml:space="preserve">Required Qualifications and Experience of the Production House/Media Agency </w:t>
      </w:r>
    </w:p>
    <w:p w14:paraId="1907471F" w14:textId="77777777" w:rsidR="00970856" w:rsidRPr="009370C7" w:rsidRDefault="00970856" w:rsidP="00970856">
      <w:pPr>
        <w:pStyle w:val="NoSpacing"/>
        <w:jc w:val="both"/>
        <w:rPr>
          <w:rFonts w:cs="Calibri"/>
          <w:b/>
        </w:rPr>
      </w:pPr>
    </w:p>
    <w:p w14:paraId="5573626B" w14:textId="77777777" w:rsidR="00970856" w:rsidRDefault="00970856" w:rsidP="00970856">
      <w:pPr>
        <w:rPr>
          <w:rFonts w:ascii="Calibri" w:hAnsi="Calibri" w:cs="Calibri"/>
          <w:lang w:val="en-GB"/>
        </w:rPr>
      </w:pPr>
      <w:r w:rsidRPr="009370C7">
        <w:rPr>
          <w:rFonts w:ascii="Calibri" w:hAnsi="Calibri" w:cs="Calibri"/>
          <w:lang w:val="en-GB"/>
        </w:rPr>
        <w:t>The firm</w:t>
      </w:r>
      <w:r>
        <w:rPr>
          <w:rFonts w:ascii="Calibri" w:hAnsi="Calibri" w:cs="Calibri"/>
          <w:lang w:val="en-GB"/>
        </w:rPr>
        <w:t xml:space="preserve"> will be required to have</w:t>
      </w:r>
    </w:p>
    <w:p w14:paraId="46937C56" w14:textId="77777777" w:rsidR="00970856" w:rsidRDefault="00970856" w:rsidP="00970856">
      <w:pPr>
        <w:rPr>
          <w:rFonts w:ascii="Calibri" w:hAnsi="Calibri" w:cs="Calibri"/>
          <w:lang w:val="en-GB"/>
        </w:rPr>
      </w:pPr>
    </w:p>
    <w:p w14:paraId="2315C470" w14:textId="77777777" w:rsidR="00970856" w:rsidRDefault="00970856" w:rsidP="00970856">
      <w:pPr>
        <w:rPr>
          <w:rFonts w:ascii="Calibri" w:hAnsi="Calibri" w:cs="Calibri"/>
          <w:lang w:val="en-GB"/>
        </w:rPr>
      </w:pPr>
    </w:p>
    <w:p w14:paraId="151DC452" w14:textId="77777777" w:rsidR="00970856" w:rsidRDefault="00970856" w:rsidP="00970856">
      <w:pPr>
        <w:pStyle w:val="ListParagraph"/>
        <w:numPr>
          <w:ilvl w:val="0"/>
          <w:numId w:val="14"/>
        </w:numPr>
        <w:spacing w:line="240" w:lineRule="auto"/>
        <w:rPr>
          <w:rFonts w:ascii="Calibri" w:hAnsi="Calibri" w:cs="Calibri"/>
          <w:lang w:val="en-GB"/>
        </w:rPr>
      </w:pPr>
      <w:r>
        <w:rPr>
          <w:rFonts w:ascii="Calibri" w:hAnsi="Calibri" w:cs="Calibri"/>
          <w:lang w:val="en-GB"/>
        </w:rPr>
        <w:t>Visual Storytelling skills</w:t>
      </w:r>
      <w:r w:rsidRPr="00A54A10">
        <w:rPr>
          <w:rFonts w:ascii="Calibri" w:hAnsi="Calibri" w:cs="Calibri"/>
          <w:lang w:val="en-GB"/>
        </w:rPr>
        <w:t xml:space="preserve"> </w:t>
      </w:r>
    </w:p>
    <w:p w14:paraId="32014A24" w14:textId="50B45552" w:rsidR="00970856" w:rsidRDefault="00970856" w:rsidP="00970856">
      <w:pPr>
        <w:pStyle w:val="ListParagraph"/>
        <w:numPr>
          <w:ilvl w:val="0"/>
          <w:numId w:val="14"/>
        </w:numPr>
        <w:spacing w:line="240" w:lineRule="auto"/>
        <w:rPr>
          <w:rFonts w:ascii="Calibri" w:hAnsi="Calibri" w:cs="Calibri"/>
          <w:lang w:val="en-GB"/>
        </w:rPr>
      </w:pPr>
      <w:r>
        <w:rPr>
          <w:rFonts w:ascii="Calibri" w:hAnsi="Calibri" w:cs="Calibri"/>
          <w:lang w:val="en-GB"/>
        </w:rPr>
        <w:t>Proven experience of developing high quality video and photo content</w:t>
      </w:r>
    </w:p>
    <w:p w14:paraId="76862470" w14:textId="37324DD3" w:rsidR="00970856" w:rsidRDefault="00970856" w:rsidP="00970856">
      <w:pPr>
        <w:pStyle w:val="ListParagraph"/>
        <w:numPr>
          <w:ilvl w:val="0"/>
          <w:numId w:val="14"/>
        </w:numPr>
        <w:spacing w:line="240" w:lineRule="auto"/>
        <w:rPr>
          <w:rFonts w:ascii="Calibri" w:hAnsi="Calibri" w:cs="Calibri"/>
          <w:lang w:val="en-GB"/>
        </w:rPr>
      </w:pPr>
      <w:r>
        <w:rPr>
          <w:rFonts w:ascii="Calibri" w:hAnsi="Calibri" w:cs="Calibri"/>
          <w:lang w:val="en-GB"/>
        </w:rPr>
        <w:t xml:space="preserve">Proven experience of managing social media content </w:t>
      </w:r>
    </w:p>
    <w:p w14:paraId="4661F5FA" w14:textId="77777777" w:rsidR="00970856" w:rsidRDefault="00970856" w:rsidP="003A1365">
      <w:pPr>
        <w:rPr>
          <w:rFonts w:cstheme="minorHAnsi"/>
          <w:b/>
        </w:rPr>
      </w:pPr>
    </w:p>
    <w:p w14:paraId="3E9D4832" w14:textId="77777777" w:rsidR="00970856" w:rsidRDefault="00970856" w:rsidP="00970856">
      <w:pPr>
        <w:pStyle w:val="NoSpacing"/>
        <w:jc w:val="both"/>
        <w:rPr>
          <w:rFonts w:cs="Calibri"/>
          <w:b/>
        </w:rPr>
      </w:pPr>
      <w:r w:rsidRPr="009370C7">
        <w:rPr>
          <w:rFonts w:cs="Calibri"/>
          <w:b/>
        </w:rPr>
        <w:t>Proposal and presentation:</w:t>
      </w:r>
    </w:p>
    <w:p w14:paraId="785CBE8E" w14:textId="77777777" w:rsidR="00970856" w:rsidRPr="009370C7" w:rsidRDefault="00970856" w:rsidP="00970856">
      <w:pPr>
        <w:pStyle w:val="NoSpacing"/>
        <w:jc w:val="both"/>
        <w:rPr>
          <w:rFonts w:cs="Calibri"/>
          <w:b/>
        </w:rPr>
      </w:pPr>
    </w:p>
    <w:p w14:paraId="32E78EC4" w14:textId="52DF3892" w:rsidR="00970856" w:rsidRPr="009370C7" w:rsidRDefault="00970856" w:rsidP="00970856">
      <w:pPr>
        <w:pStyle w:val="NoSpacing"/>
        <w:jc w:val="both"/>
        <w:rPr>
          <w:rFonts w:cs="Calibri"/>
        </w:rPr>
      </w:pPr>
      <w:r w:rsidRPr="009370C7">
        <w:rPr>
          <w:rFonts w:cs="Calibri"/>
        </w:rPr>
        <w:t xml:space="preserve">Interested agencies will share their proposals (including the big idea around the theme of </w:t>
      </w:r>
      <w:r>
        <w:rPr>
          <w:rFonts w:cs="Calibri"/>
        </w:rPr>
        <w:t>video</w:t>
      </w:r>
      <w:r w:rsidRPr="009370C7">
        <w:rPr>
          <w:rFonts w:cs="Calibri"/>
        </w:rPr>
        <w:t>), budgets and cate</w:t>
      </w:r>
      <w:r>
        <w:rPr>
          <w:rFonts w:cs="Calibri"/>
        </w:rPr>
        <w:t>gorically state any FOC with IRA</w:t>
      </w:r>
      <w:r w:rsidRPr="009370C7">
        <w:rPr>
          <w:rFonts w:cs="Calibri"/>
        </w:rPr>
        <w:t>. The proposal should contain experience of agency, assignment of similar nature, profiles of their technical team including their experience. Shortlisted agencies will be called to provide presentations to IRP selection committee. Based on the proposal, budget and big idea, an agency will be selected for the assignment.</w:t>
      </w:r>
    </w:p>
    <w:p w14:paraId="3F9B29BF" w14:textId="77777777" w:rsidR="00970856" w:rsidRPr="002E5C14" w:rsidRDefault="00970856" w:rsidP="003A1365">
      <w:pPr>
        <w:rPr>
          <w:rFonts w:cstheme="minorHAnsi"/>
          <w:b/>
        </w:rPr>
      </w:pPr>
    </w:p>
    <w:p w14:paraId="6268FCA6" w14:textId="5ABD463F" w:rsidR="003A1365" w:rsidRDefault="003A1365" w:rsidP="003A1365">
      <w:pPr>
        <w:rPr>
          <w:rFonts w:cstheme="minorHAnsi"/>
          <w:b/>
        </w:rPr>
      </w:pPr>
      <w:r w:rsidRPr="002E5C14">
        <w:rPr>
          <w:rFonts w:cstheme="minorHAnsi"/>
          <w:b/>
        </w:rPr>
        <w:t xml:space="preserve"> Application process</w:t>
      </w:r>
    </w:p>
    <w:p w14:paraId="47403BB7" w14:textId="77777777" w:rsidR="00970856" w:rsidRPr="002E5C14" w:rsidRDefault="00970856" w:rsidP="003A1365">
      <w:pPr>
        <w:rPr>
          <w:rFonts w:cstheme="minorHAnsi"/>
          <w:b/>
        </w:rPr>
      </w:pPr>
    </w:p>
    <w:p w14:paraId="70B14B76" w14:textId="624B6801" w:rsidR="003A1365" w:rsidRPr="002E5C14" w:rsidRDefault="00F749F1" w:rsidP="003A1365">
      <w:pPr>
        <w:rPr>
          <w:rFonts w:cstheme="minorHAnsi"/>
          <w:bCs/>
        </w:rPr>
      </w:pPr>
      <w:r w:rsidRPr="002E5C14">
        <w:rPr>
          <w:rFonts w:cstheme="minorHAnsi"/>
          <w:bCs/>
        </w:rPr>
        <w:t>The consultant is</w:t>
      </w:r>
      <w:r w:rsidR="003A1365" w:rsidRPr="002E5C14">
        <w:rPr>
          <w:rFonts w:cstheme="minorHAnsi"/>
          <w:bCs/>
        </w:rPr>
        <w:t xml:space="preserve"> required to submit the following:</w:t>
      </w:r>
    </w:p>
    <w:p w14:paraId="5CA8E1EE" w14:textId="01E1D4B8" w:rsidR="003A1365" w:rsidRPr="002E5C14" w:rsidRDefault="003A1365" w:rsidP="003A1365">
      <w:pPr>
        <w:numPr>
          <w:ilvl w:val="0"/>
          <w:numId w:val="8"/>
        </w:numPr>
        <w:rPr>
          <w:rFonts w:cstheme="minorHAnsi"/>
          <w:bCs/>
        </w:rPr>
      </w:pPr>
      <w:r w:rsidRPr="002E5C14">
        <w:rPr>
          <w:rFonts w:cstheme="minorHAnsi"/>
          <w:bCs/>
        </w:rPr>
        <w:t>CVs, including similar previously performed</w:t>
      </w:r>
    </w:p>
    <w:p w14:paraId="55F04F3C" w14:textId="4F76433F" w:rsidR="003A1365" w:rsidRPr="002E5C14" w:rsidRDefault="00F749F1" w:rsidP="003A1365">
      <w:pPr>
        <w:numPr>
          <w:ilvl w:val="0"/>
          <w:numId w:val="8"/>
        </w:numPr>
        <w:rPr>
          <w:rFonts w:cstheme="minorHAnsi"/>
          <w:bCs/>
        </w:rPr>
      </w:pPr>
      <w:r w:rsidRPr="002E5C14">
        <w:rPr>
          <w:rFonts w:cstheme="minorHAnsi"/>
          <w:bCs/>
        </w:rPr>
        <w:t xml:space="preserve">A short proposal on </w:t>
      </w:r>
      <w:r w:rsidR="00F96039" w:rsidRPr="002E5C14">
        <w:rPr>
          <w:rFonts w:cstheme="minorHAnsi"/>
          <w:bCs/>
        </w:rPr>
        <w:t>description</w:t>
      </w:r>
      <w:r w:rsidRPr="002E5C14">
        <w:rPr>
          <w:rFonts w:cstheme="minorHAnsi"/>
          <w:bCs/>
        </w:rPr>
        <w:t xml:space="preserve"> of results </w:t>
      </w:r>
      <w:r w:rsidR="00F96039" w:rsidRPr="002E5C14">
        <w:rPr>
          <w:rFonts w:cstheme="minorHAnsi"/>
          <w:bCs/>
        </w:rPr>
        <w:t xml:space="preserve">and deliverables and methodology </w:t>
      </w:r>
    </w:p>
    <w:p w14:paraId="7F1CA096" w14:textId="77777777" w:rsidR="003A1365" w:rsidRPr="002E5C14" w:rsidRDefault="003A1365" w:rsidP="003A1365">
      <w:pPr>
        <w:numPr>
          <w:ilvl w:val="0"/>
          <w:numId w:val="8"/>
        </w:numPr>
        <w:rPr>
          <w:rFonts w:cstheme="minorHAnsi"/>
          <w:bCs/>
        </w:rPr>
      </w:pPr>
      <w:r w:rsidRPr="002E5C14">
        <w:rPr>
          <w:rFonts w:cstheme="minorHAnsi"/>
          <w:bCs/>
        </w:rPr>
        <w:t>Work-plan reflecting all the deliverables.</w:t>
      </w:r>
    </w:p>
    <w:p w14:paraId="08499AFF" w14:textId="7D055C26" w:rsidR="003A1365" w:rsidRPr="002E5C14" w:rsidRDefault="003A1365" w:rsidP="003A1365">
      <w:pPr>
        <w:numPr>
          <w:ilvl w:val="0"/>
          <w:numId w:val="8"/>
        </w:numPr>
        <w:rPr>
          <w:rFonts w:cstheme="minorHAnsi"/>
          <w:bCs/>
        </w:rPr>
      </w:pPr>
      <w:r w:rsidRPr="002E5C14">
        <w:rPr>
          <w:rFonts w:cstheme="minorHAnsi"/>
          <w:bCs/>
        </w:rPr>
        <w:t xml:space="preserve">Financial proposal providing cost estimates and consultancy fees. </w:t>
      </w:r>
      <w:r w:rsidR="00414D41" w:rsidRPr="002E5C14">
        <w:rPr>
          <w:rFonts w:cstheme="minorHAnsi"/>
          <w:bCs/>
        </w:rPr>
        <w:t>R</w:t>
      </w:r>
      <w:r w:rsidRPr="002E5C14">
        <w:rPr>
          <w:rFonts w:cstheme="minorHAnsi"/>
          <w:bCs/>
        </w:rPr>
        <w:t>ates are negotiable.</w:t>
      </w:r>
    </w:p>
    <w:p w14:paraId="0ACBEFE6" w14:textId="637C8591" w:rsidR="003A1365" w:rsidRPr="002E5C14" w:rsidRDefault="003A1365" w:rsidP="003A1365">
      <w:pPr>
        <w:numPr>
          <w:ilvl w:val="0"/>
          <w:numId w:val="8"/>
        </w:numPr>
        <w:rPr>
          <w:rFonts w:cstheme="minorHAnsi"/>
          <w:bCs/>
        </w:rPr>
      </w:pPr>
      <w:r w:rsidRPr="002E5C14">
        <w:rPr>
          <w:rFonts w:cstheme="minorHAnsi"/>
          <w:bCs/>
        </w:rPr>
        <w:t xml:space="preserve">Please include all the costs, including </w:t>
      </w:r>
      <w:r w:rsidR="00060FFB" w:rsidRPr="002E5C14">
        <w:rPr>
          <w:rFonts w:cstheme="minorHAnsi"/>
          <w:bCs/>
        </w:rPr>
        <w:t xml:space="preserve">consultant </w:t>
      </w:r>
      <w:r w:rsidRPr="002E5C14">
        <w:rPr>
          <w:rFonts w:cstheme="minorHAnsi"/>
          <w:bCs/>
        </w:rPr>
        <w:t xml:space="preserve">traveling, </w:t>
      </w:r>
      <w:r w:rsidR="00663CFD" w:rsidRPr="002E5C14">
        <w:rPr>
          <w:rFonts w:cstheme="minorHAnsi"/>
          <w:bCs/>
        </w:rPr>
        <w:t>boarding,</w:t>
      </w:r>
      <w:r w:rsidRPr="002E5C14">
        <w:rPr>
          <w:rFonts w:cstheme="minorHAnsi"/>
          <w:bCs/>
        </w:rPr>
        <w:t xml:space="preserve"> and lodging</w:t>
      </w:r>
      <w:r w:rsidR="00414D41" w:rsidRPr="002E5C14">
        <w:rPr>
          <w:rFonts w:cstheme="minorHAnsi"/>
          <w:bCs/>
        </w:rPr>
        <w:t xml:space="preserve">, </w:t>
      </w:r>
      <w:r w:rsidRPr="002E5C14">
        <w:rPr>
          <w:rFonts w:cstheme="minorHAnsi"/>
          <w:bCs/>
        </w:rPr>
        <w:t>taxes</w:t>
      </w:r>
      <w:r w:rsidR="0078160F" w:rsidRPr="002E5C14">
        <w:rPr>
          <w:rFonts w:cstheme="minorHAnsi"/>
          <w:bCs/>
        </w:rPr>
        <w:t xml:space="preserve">, </w:t>
      </w:r>
      <w:r w:rsidR="00060FFB" w:rsidRPr="002E5C14">
        <w:rPr>
          <w:rFonts w:cstheme="minorHAnsi"/>
          <w:bCs/>
        </w:rPr>
        <w:t xml:space="preserve">and </w:t>
      </w:r>
      <w:r w:rsidR="0078160F" w:rsidRPr="002E5C14">
        <w:rPr>
          <w:rFonts w:cstheme="minorHAnsi"/>
          <w:bCs/>
        </w:rPr>
        <w:t xml:space="preserve">food </w:t>
      </w:r>
    </w:p>
    <w:p w14:paraId="4D2AC23A" w14:textId="77777777" w:rsidR="00970856" w:rsidRDefault="00970856" w:rsidP="00970856">
      <w:pPr>
        <w:pStyle w:val="NoSpacing"/>
        <w:jc w:val="both"/>
        <w:rPr>
          <w:rFonts w:cs="Calibri"/>
          <w:b/>
        </w:rPr>
      </w:pPr>
    </w:p>
    <w:p w14:paraId="5A9056F3" w14:textId="1D2F9B35" w:rsidR="00970856" w:rsidRPr="00E34A50" w:rsidRDefault="00970856" w:rsidP="00E34A50">
      <w:pPr>
        <w:rPr>
          <w:rFonts w:cs="Calibri"/>
          <w:lang w:val="en-GB"/>
        </w:rPr>
      </w:pPr>
    </w:p>
    <w:p w14:paraId="6E648257" w14:textId="77777777" w:rsidR="00970856" w:rsidRDefault="00970856" w:rsidP="00970856">
      <w:pPr>
        <w:pStyle w:val="NoSpacing"/>
        <w:jc w:val="both"/>
        <w:rPr>
          <w:rFonts w:cs="Calibri"/>
          <w:b/>
        </w:rPr>
      </w:pPr>
    </w:p>
    <w:p w14:paraId="20E92A2F" w14:textId="77777777" w:rsidR="00970856" w:rsidRDefault="00970856" w:rsidP="00970856">
      <w:pPr>
        <w:pStyle w:val="NoSpacing"/>
        <w:jc w:val="both"/>
        <w:rPr>
          <w:rFonts w:cs="Calibri"/>
          <w:b/>
        </w:rPr>
      </w:pPr>
      <w:r w:rsidRPr="009370C7">
        <w:rPr>
          <w:rFonts w:cs="Calibri"/>
          <w:b/>
        </w:rPr>
        <w:t>Contents Property/Copy Rights</w:t>
      </w:r>
    </w:p>
    <w:p w14:paraId="2C041A2D" w14:textId="77777777" w:rsidR="00970856" w:rsidRPr="009370C7" w:rsidRDefault="00970856" w:rsidP="00970856">
      <w:pPr>
        <w:pStyle w:val="NoSpacing"/>
        <w:jc w:val="both"/>
        <w:rPr>
          <w:rFonts w:cs="Calibri"/>
          <w:b/>
        </w:rPr>
      </w:pPr>
      <w:r w:rsidRPr="009370C7">
        <w:rPr>
          <w:rFonts w:cs="Calibri"/>
          <w:b/>
        </w:rPr>
        <w:t xml:space="preserve"> </w:t>
      </w:r>
    </w:p>
    <w:p w14:paraId="346D06AB" w14:textId="45414747" w:rsidR="00970856" w:rsidRPr="009370C7" w:rsidRDefault="00970856" w:rsidP="00970856">
      <w:pPr>
        <w:pStyle w:val="NoSpacing"/>
        <w:jc w:val="both"/>
        <w:rPr>
          <w:rFonts w:cs="Calibri"/>
        </w:rPr>
      </w:pPr>
      <w:r w:rsidRPr="009370C7">
        <w:rPr>
          <w:rFonts w:cs="Calibri"/>
        </w:rPr>
        <w:t>All information pertaining to this project (documentary, audio, digital, cyber, project documents,</w:t>
      </w:r>
      <w:r>
        <w:rPr>
          <w:rFonts w:cs="Calibri"/>
        </w:rPr>
        <w:t xml:space="preserve"> images</w:t>
      </w:r>
      <w:r w:rsidRPr="009370C7">
        <w:rPr>
          <w:rFonts w:cs="Calibri"/>
        </w:rPr>
        <w:t xml:space="preserve"> </w:t>
      </w:r>
      <w:proofErr w:type="spellStart"/>
      <w:r w:rsidRPr="009370C7">
        <w:rPr>
          <w:rFonts w:cs="Calibri"/>
        </w:rPr>
        <w:t>e</w:t>
      </w:r>
      <w:r>
        <w:rPr>
          <w:rFonts w:cs="Calibri"/>
        </w:rPr>
        <w:t>tc</w:t>
      </w:r>
      <w:proofErr w:type="spellEnd"/>
      <w:r>
        <w:rPr>
          <w:rFonts w:cs="Calibri"/>
        </w:rPr>
        <w:t>) belonging to the client (IRA</w:t>
      </w:r>
      <w:r w:rsidRPr="009370C7">
        <w:rPr>
          <w:rFonts w:cs="Calibri"/>
        </w:rPr>
        <w:t xml:space="preserve">), which the Consultancy firm/Production House may come into contact </w:t>
      </w:r>
      <w:proofErr w:type="gramStart"/>
      <w:r w:rsidRPr="009370C7">
        <w:rPr>
          <w:rFonts w:cs="Calibri"/>
        </w:rPr>
        <w:t>with in</w:t>
      </w:r>
      <w:proofErr w:type="gramEnd"/>
      <w:r w:rsidRPr="009370C7">
        <w:rPr>
          <w:rFonts w:cs="Calibri"/>
        </w:rPr>
        <w:t xml:space="preserve"> the performance of its, duties under this contract </w:t>
      </w:r>
      <w:r>
        <w:rPr>
          <w:rFonts w:cs="Calibri"/>
        </w:rPr>
        <w:t>shall remain the property of IRA</w:t>
      </w:r>
      <w:r w:rsidRPr="009370C7">
        <w:rPr>
          <w:rFonts w:cs="Calibri"/>
        </w:rPr>
        <w:t xml:space="preserve"> who shall have exclusive rights over their use. Except for purposes of this assignment, the information shall not be disclosed to the public nor used in whatever without written permission of the Client in line with the national and International Copyright Laws applicable.</w:t>
      </w:r>
    </w:p>
    <w:p w14:paraId="55A58B30" w14:textId="77777777" w:rsidR="00970856" w:rsidRPr="009370C7" w:rsidRDefault="00970856" w:rsidP="00970856">
      <w:pPr>
        <w:pStyle w:val="NoSpacing"/>
        <w:jc w:val="both"/>
        <w:rPr>
          <w:rFonts w:cs="Calibri"/>
        </w:rPr>
      </w:pPr>
    </w:p>
    <w:p w14:paraId="72EB658A" w14:textId="77777777" w:rsidR="00970856" w:rsidRPr="009370C7" w:rsidRDefault="00970856" w:rsidP="00970856">
      <w:pPr>
        <w:pStyle w:val="NoSpacing"/>
        <w:jc w:val="both"/>
        <w:rPr>
          <w:rFonts w:cs="Calibri"/>
        </w:rPr>
      </w:pPr>
    </w:p>
    <w:p w14:paraId="69DF6A15" w14:textId="77777777" w:rsidR="00CA410A" w:rsidRPr="002E5C14" w:rsidRDefault="00CA410A">
      <w:pPr>
        <w:rPr>
          <w:rFonts w:cstheme="minorHAnsi"/>
        </w:rPr>
      </w:pPr>
    </w:p>
    <w:sectPr w:rsidR="00CA410A" w:rsidRPr="002E5C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1069" w14:textId="77777777" w:rsidR="009441A0" w:rsidRDefault="009441A0" w:rsidP="00322938">
      <w:pPr>
        <w:spacing w:line="240" w:lineRule="auto"/>
      </w:pPr>
      <w:r>
        <w:separator/>
      </w:r>
    </w:p>
  </w:endnote>
  <w:endnote w:type="continuationSeparator" w:id="0">
    <w:p w14:paraId="7C7A4732" w14:textId="77777777" w:rsidR="009441A0" w:rsidRDefault="009441A0" w:rsidP="003229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35BC" w14:textId="77777777" w:rsidR="009441A0" w:rsidRDefault="009441A0" w:rsidP="00322938">
      <w:pPr>
        <w:spacing w:line="240" w:lineRule="auto"/>
      </w:pPr>
      <w:r>
        <w:separator/>
      </w:r>
    </w:p>
  </w:footnote>
  <w:footnote w:type="continuationSeparator" w:id="0">
    <w:p w14:paraId="1E223592" w14:textId="77777777" w:rsidR="009441A0" w:rsidRDefault="009441A0" w:rsidP="003229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FC3"/>
    <w:multiLevelType w:val="hybridMultilevel"/>
    <w:tmpl w:val="09CE68B6"/>
    <w:lvl w:ilvl="0" w:tplc="0409001B">
      <w:start w:val="1"/>
      <w:numFmt w:val="lowerRoman"/>
      <w:lvlText w:val="%1."/>
      <w:lvlJc w:val="righ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0B1D75F2"/>
    <w:multiLevelType w:val="hybridMultilevel"/>
    <w:tmpl w:val="5066C686"/>
    <w:lvl w:ilvl="0" w:tplc="DE66727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533CB"/>
    <w:multiLevelType w:val="hybridMultilevel"/>
    <w:tmpl w:val="464AD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33033"/>
    <w:multiLevelType w:val="hybridMultilevel"/>
    <w:tmpl w:val="BA469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46743"/>
    <w:multiLevelType w:val="hybridMultilevel"/>
    <w:tmpl w:val="59A4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63333"/>
    <w:multiLevelType w:val="hybridMultilevel"/>
    <w:tmpl w:val="F7B46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B5AB7"/>
    <w:multiLevelType w:val="hybridMultilevel"/>
    <w:tmpl w:val="B4F6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04029"/>
    <w:multiLevelType w:val="hybridMultilevel"/>
    <w:tmpl w:val="2F46F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7326C"/>
    <w:multiLevelType w:val="multilevel"/>
    <w:tmpl w:val="83E67AD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52E30F61"/>
    <w:multiLevelType w:val="hybridMultilevel"/>
    <w:tmpl w:val="341C9F44"/>
    <w:lvl w:ilvl="0" w:tplc="DE667270">
      <w:numFmt w:val="bullet"/>
      <w:lvlText w:val="-"/>
      <w:lvlJc w:val="left"/>
      <w:pPr>
        <w:ind w:left="720" w:hanging="360"/>
      </w:pPr>
      <w:rPr>
        <w:rFonts w:ascii="Calibri" w:eastAsiaTheme="minorHAnsi" w:hAnsi="Calibri" w:cs="Calibri" w:hint="default"/>
      </w:rPr>
    </w:lvl>
    <w:lvl w:ilvl="1" w:tplc="8836F82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D1E99"/>
    <w:multiLevelType w:val="hybridMultilevel"/>
    <w:tmpl w:val="33A2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D3EAF"/>
    <w:multiLevelType w:val="multilevel"/>
    <w:tmpl w:val="B66E52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5EA17E8"/>
    <w:multiLevelType w:val="hybridMultilevel"/>
    <w:tmpl w:val="ED209DCE"/>
    <w:lvl w:ilvl="0" w:tplc="778839F0">
      <w:start w:val="1"/>
      <w:numFmt w:val="decimal"/>
      <w:suff w:val="space"/>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4E541C"/>
    <w:multiLevelType w:val="hybridMultilevel"/>
    <w:tmpl w:val="28D497A4"/>
    <w:lvl w:ilvl="0" w:tplc="24507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9825916">
    <w:abstractNumId w:val="0"/>
  </w:num>
  <w:num w:numId="2" w16cid:durableId="1653367365">
    <w:abstractNumId w:val="11"/>
  </w:num>
  <w:num w:numId="3" w16cid:durableId="2025203812">
    <w:abstractNumId w:val="3"/>
  </w:num>
  <w:num w:numId="4" w16cid:durableId="1651786887">
    <w:abstractNumId w:val="7"/>
  </w:num>
  <w:num w:numId="5" w16cid:durableId="1140730263">
    <w:abstractNumId w:val="12"/>
  </w:num>
  <w:num w:numId="6" w16cid:durableId="1821800211">
    <w:abstractNumId w:val="5"/>
  </w:num>
  <w:num w:numId="7" w16cid:durableId="779033473">
    <w:abstractNumId w:val="13"/>
  </w:num>
  <w:num w:numId="8" w16cid:durableId="988754802">
    <w:abstractNumId w:val="9"/>
  </w:num>
  <w:num w:numId="9" w16cid:durableId="275530779">
    <w:abstractNumId w:val="2"/>
  </w:num>
  <w:num w:numId="10" w16cid:durableId="536889477">
    <w:abstractNumId w:val="1"/>
  </w:num>
  <w:num w:numId="11" w16cid:durableId="190804565">
    <w:abstractNumId w:val="8"/>
  </w:num>
  <w:num w:numId="12" w16cid:durableId="2020235323">
    <w:abstractNumId w:val="10"/>
  </w:num>
  <w:num w:numId="13" w16cid:durableId="1256134054">
    <w:abstractNumId w:val="6"/>
  </w:num>
  <w:num w:numId="14" w16cid:durableId="941645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DC4"/>
    <w:rsid w:val="00010710"/>
    <w:rsid w:val="00016CE7"/>
    <w:rsid w:val="00024D43"/>
    <w:rsid w:val="00027D4E"/>
    <w:rsid w:val="00032FD2"/>
    <w:rsid w:val="00057FB3"/>
    <w:rsid w:val="00060FFB"/>
    <w:rsid w:val="0006515A"/>
    <w:rsid w:val="000727A2"/>
    <w:rsid w:val="00074E15"/>
    <w:rsid w:val="000A324C"/>
    <w:rsid w:val="000A5AC8"/>
    <w:rsid w:val="000A7C4E"/>
    <w:rsid w:val="000B52FF"/>
    <w:rsid w:val="000C5129"/>
    <w:rsid w:val="000E02D4"/>
    <w:rsid w:val="000F1742"/>
    <w:rsid w:val="00106DAE"/>
    <w:rsid w:val="00117384"/>
    <w:rsid w:val="00117DCD"/>
    <w:rsid w:val="00133E23"/>
    <w:rsid w:val="0014401D"/>
    <w:rsid w:val="001544A5"/>
    <w:rsid w:val="00171315"/>
    <w:rsid w:val="0017615B"/>
    <w:rsid w:val="00185D3C"/>
    <w:rsid w:val="00185F63"/>
    <w:rsid w:val="0018776F"/>
    <w:rsid w:val="001A0F04"/>
    <w:rsid w:val="001C2A90"/>
    <w:rsid w:val="001C7B28"/>
    <w:rsid w:val="0020403C"/>
    <w:rsid w:val="00206903"/>
    <w:rsid w:val="002319CD"/>
    <w:rsid w:val="00236554"/>
    <w:rsid w:val="00237792"/>
    <w:rsid w:val="00246159"/>
    <w:rsid w:val="00257B86"/>
    <w:rsid w:val="00262F37"/>
    <w:rsid w:val="00272385"/>
    <w:rsid w:val="00285A34"/>
    <w:rsid w:val="00287981"/>
    <w:rsid w:val="002932C8"/>
    <w:rsid w:val="002A438B"/>
    <w:rsid w:val="002B7234"/>
    <w:rsid w:val="002C5329"/>
    <w:rsid w:val="002E5C14"/>
    <w:rsid w:val="002F19FC"/>
    <w:rsid w:val="002F356E"/>
    <w:rsid w:val="00311577"/>
    <w:rsid w:val="00312B39"/>
    <w:rsid w:val="00312F2B"/>
    <w:rsid w:val="0032187C"/>
    <w:rsid w:val="00321A2B"/>
    <w:rsid w:val="00322938"/>
    <w:rsid w:val="00340F9C"/>
    <w:rsid w:val="00346F76"/>
    <w:rsid w:val="003539E4"/>
    <w:rsid w:val="003A1365"/>
    <w:rsid w:val="003A254D"/>
    <w:rsid w:val="003C298C"/>
    <w:rsid w:val="003D24E8"/>
    <w:rsid w:val="003D58D2"/>
    <w:rsid w:val="003F75BD"/>
    <w:rsid w:val="00400346"/>
    <w:rsid w:val="004033DB"/>
    <w:rsid w:val="00407AA8"/>
    <w:rsid w:val="00414D41"/>
    <w:rsid w:val="004236B8"/>
    <w:rsid w:val="004306CC"/>
    <w:rsid w:val="00443CD3"/>
    <w:rsid w:val="00446D63"/>
    <w:rsid w:val="00453D45"/>
    <w:rsid w:val="00465164"/>
    <w:rsid w:val="00490C55"/>
    <w:rsid w:val="00495210"/>
    <w:rsid w:val="004C5D3A"/>
    <w:rsid w:val="004E0057"/>
    <w:rsid w:val="004E0F21"/>
    <w:rsid w:val="005031D6"/>
    <w:rsid w:val="00504CCD"/>
    <w:rsid w:val="00512C94"/>
    <w:rsid w:val="00515DB3"/>
    <w:rsid w:val="00541C0F"/>
    <w:rsid w:val="00551901"/>
    <w:rsid w:val="005570ED"/>
    <w:rsid w:val="00560CC0"/>
    <w:rsid w:val="00567CC4"/>
    <w:rsid w:val="0057634C"/>
    <w:rsid w:val="00586E3C"/>
    <w:rsid w:val="00592BFB"/>
    <w:rsid w:val="00595C2F"/>
    <w:rsid w:val="00596A95"/>
    <w:rsid w:val="005A126A"/>
    <w:rsid w:val="00605DC4"/>
    <w:rsid w:val="00607335"/>
    <w:rsid w:val="00612823"/>
    <w:rsid w:val="006161AE"/>
    <w:rsid w:val="006263ED"/>
    <w:rsid w:val="00643765"/>
    <w:rsid w:val="00644173"/>
    <w:rsid w:val="00654F0C"/>
    <w:rsid w:val="00663CFD"/>
    <w:rsid w:val="0067580E"/>
    <w:rsid w:val="00693169"/>
    <w:rsid w:val="006946BB"/>
    <w:rsid w:val="006956BB"/>
    <w:rsid w:val="00695DA9"/>
    <w:rsid w:val="006A4486"/>
    <w:rsid w:val="006A4E46"/>
    <w:rsid w:val="006B6F00"/>
    <w:rsid w:val="006C5716"/>
    <w:rsid w:val="006C6820"/>
    <w:rsid w:val="006E3EFF"/>
    <w:rsid w:val="00703C05"/>
    <w:rsid w:val="00743BBD"/>
    <w:rsid w:val="007549BC"/>
    <w:rsid w:val="007606B3"/>
    <w:rsid w:val="0078160F"/>
    <w:rsid w:val="00786786"/>
    <w:rsid w:val="007A2E94"/>
    <w:rsid w:val="007A63ED"/>
    <w:rsid w:val="007A7B67"/>
    <w:rsid w:val="007C55C5"/>
    <w:rsid w:val="007E2278"/>
    <w:rsid w:val="00801E86"/>
    <w:rsid w:val="00856AA0"/>
    <w:rsid w:val="008615B7"/>
    <w:rsid w:val="00886C77"/>
    <w:rsid w:val="0089245E"/>
    <w:rsid w:val="008A7723"/>
    <w:rsid w:val="008C44DC"/>
    <w:rsid w:val="008C6840"/>
    <w:rsid w:val="008E024E"/>
    <w:rsid w:val="008F2CC7"/>
    <w:rsid w:val="0090118C"/>
    <w:rsid w:val="009441A0"/>
    <w:rsid w:val="009445A2"/>
    <w:rsid w:val="00945757"/>
    <w:rsid w:val="00970856"/>
    <w:rsid w:val="00971FDD"/>
    <w:rsid w:val="00976024"/>
    <w:rsid w:val="00981844"/>
    <w:rsid w:val="009A0042"/>
    <w:rsid w:val="009A477F"/>
    <w:rsid w:val="009A5BD2"/>
    <w:rsid w:val="009B7184"/>
    <w:rsid w:val="009D521A"/>
    <w:rsid w:val="009E0473"/>
    <w:rsid w:val="00A135C2"/>
    <w:rsid w:val="00A2099C"/>
    <w:rsid w:val="00A43EC5"/>
    <w:rsid w:val="00A62C1C"/>
    <w:rsid w:val="00A654F0"/>
    <w:rsid w:val="00A7278A"/>
    <w:rsid w:val="00A74C97"/>
    <w:rsid w:val="00AA0CBF"/>
    <w:rsid w:val="00AA1533"/>
    <w:rsid w:val="00AB7D18"/>
    <w:rsid w:val="00AD403F"/>
    <w:rsid w:val="00AD59FD"/>
    <w:rsid w:val="00AD69EA"/>
    <w:rsid w:val="00AE48AB"/>
    <w:rsid w:val="00AF1869"/>
    <w:rsid w:val="00AF427B"/>
    <w:rsid w:val="00AF4946"/>
    <w:rsid w:val="00B12732"/>
    <w:rsid w:val="00B14D22"/>
    <w:rsid w:val="00B2112A"/>
    <w:rsid w:val="00B26AE3"/>
    <w:rsid w:val="00B31940"/>
    <w:rsid w:val="00B367A0"/>
    <w:rsid w:val="00B41D3E"/>
    <w:rsid w:val="00B5309B"/>
    <w:rsid w:val="00B5594D"/>
    <w:rsid w:val="00B63F06"/>
    <w:rsid w:val="00B732F9"/>
    <w:rsid w:val="00B81F56"/>
    <w:rsid w:val="00B82378"/>
    <w:rsid w:val="00BA202E"/>
    <w:rsid w:val="00BB0E1D"/>
    <w:rsid w:val="00BC08C8"/>
    <w:rsid w:val="00BD1F24"/>
    <w:rsid w:val="00BD298E"/>
    <w:rsid w:val="00BE0582"/>
    <w:rsid w:val="00BE3ADC"/>
    <w:rsid w:val="00BF342C"/>
    <w:rsid w:val="00BF6169"/>
    <w:rsid w:val="00C001DE"/>
    <w:rsid w:val="00C5073B"/>
    <w:rsid w:val="00C50D83"/>
    <w:rsid w:val="00C64A25"/>
    <w:rsid w:val="00C67B82"/>
    <w:rsid w:val="00C80999"/>
    <w:rsid w:val="00CA410A"/>
    <w:rsid w:val="00CB1402"/>
    <w:rsid w:val="00CC7AF5"/>
    <w:rsid w:val="00CD6265"/>
    <w:rsid w:val="00CE0AED"/>
    <w:rsid w:val="00CF3E3B"/>
    <w:rsid w:val="00D10C25"/>
    <w:rsid w:val="00D17091"/>
    <w:rsid w:val="00D243BB"/>
    <w:rsid w:val="00D24659"/>
    <w:rsid w:val="00D262DD"/>
    <w:rsid w:val="00D5590E"/>
    <w:rsid w:val="00D60783"/>
    <w:rsid w:val="00D61351"/>
    <w:rsid w:val="00D65F2F"/>
    <w:rsid w:val="00D76DAF"/>
    <w:rsid w:val="00D80C14"/>
    <w:rsid w:val="00D9323D"/>
    <w:rsid w:val="00D94B73"/>
    <w:rsid w:val="00D969C3"/>
    <w:rsid w:val="00DA41A6"/>
    <w:rsid w:val="00DC52D9"/>
    <w:rsid w:val="00DD4743"/>
    <w:rsid w:val="00DF18B5"/>
    <w:rsid w:val="00E0172F"/>
    <w:rsid w:val="00E147CE"/>
    <w:rsid w:val="00E152DC"/>
    <w:rsid w:val="00E1604C"/>
    <w:rsid w:val="00E34A50"/>
    <w:rsid w:val="00E46302"/>
    <w:rsid w:val="00E660AE"/>
    <w:rsid w:val="00E74403"/>
    <w:rsid w:val="00E7481E"/>
    <w:rsid w:val="00E770DE"/>
    <w:rsid w:val="00E97CF3"/>
    <w:rsid w:val="00EA0735"/>
    <w:rsid w:val="00EA127F"/>
    <w:rsid w:val="00EB238B"/>
    <w:rsid w:val="00EC2DBE"/>
    <w:rsid w:val="00EC3C13"/>
    <w:rsid w:val="00EC730B"/>
    <w:rsid w:val="00ED5BD0"/>
    <w:rsid w:val="00EF0F6D"/>
    <w:rsid w:val="00EF77A1"/>
    <w:rsid w:val="00F00060"/>
    <w:rsid w:val="00F126D5"/>
    <w:rsid w:val="00F15A52"/>
    <w:rsid w:val="00F347EF"/>
    <w:rsid w:val="00F46261"/>
    <w:rsid w:val="00F46934"/>
    <w:rsid w:val="00F56EBD"/>
    <w:rsid w:val="00F749F1"/>
    <w:rsid w:val="00F87435"/>
    <w:rsid w:val="00F95B0A"/>
    <w:rsid w:val="00F96039"/>
    <w:rsid w:val="00FD1301"/>
    <w:rsid w:val="00FD15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DC59"/>
  <w15:chartTrackingRefBased/>
  <w15:docId w15:val="{B33C7E3D-9EC7-4D03-B6D4-8A55F1AB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94D"/>
    <w:pPr>
      <w:autoSpaceDE w:val="0"/>
      <w:autoSpaceDN w:val="0"/>
      <w:adjustRightInd w:val="0"/>
      <w:spacing w:line="240" w:lineRule="auto"/>
      <w:jc w:val="left"/>
    </w:pPr>
    <w:rPr>
      <w:rFonts w:ascii="Calibri" w:hAnsi="Calibri" w:cs="Calibri"/>
      <w:color w:val="000000"/>
      <w:sz w:val="24"/>
      <w:szCs w:val="24"/>
    </w:rPr>
  </w:style>
  <w:style w:type="paragraph" w:styleId="ListParagraph">
    <w:name w:val="List Paragraph"/>
    <w:aliases w:val="Dot pt,List Paragraph Char Char Char,Indicator Text,List Paragraph1,Numbered Para 1,List Paragraph12,Bullet Points,MAIN CONTENT,Bullet 1,Liste couleur - Accent 11"/>
    <w:basedOn w:val="Normal"/>
    <w:link w:val="ListParagraphChar"/>
    <w:uiPriority w:val="34"/>
    <w:qFormat/>
    <w:rsid w:val="00B5594D"/>
    <w:pPr>
      <w:ind w:left="720"/>
      <w:contextualSpacing/>
    </w:pPr>
  </w:style>
  <w:style w:type="paragraph" w:styleId="NormalWeb">
    <w:name w:val="Normal (Web)"/>
    <w:basedOn w:val="Normal"/>
    <w:uiPriority w:val="99"/>
    <w:unhideWhenUsed/>
    <w:rsid w:val="00D76DAF"/>
    <w:pPr>
      <w:spacing w:after="160" w:line="259" w:lineRule="auto"/>
      <w:jc w:val="left"/>
    </w:pPr>
    <w:rPr>
      <w:rFonts w:ascii="Times New Roman" w:hAnsi="Times New Roman" w:cs="Times New Roman"/>
      <w:sz w:val="24"/>
      <w:szCs w:val="24"/>
    </w:rPr>
  </w:style>
  <w:style w:type="table" w:styleId="TableGrid">
    <w:name w:val="Table Grid"/>
    <w:basedOn w:val="TableNormal"/>
    <w:uiPriority w:val="39"/>
    <w:rsid w:val="00A209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938"/>
    <w:pPr>
      <w:tabs>
        <w:tab w:val="center" w:pos="4680"/>
        <w:tab w:val="right" w:pos="9360"/>
      </w:tabs>
      <w:spacing w:line="240" w:lineRule="auto"/>
    </w:pPr>
  </w:style>
  <w:style w:type="character" w:customStyle="1" w:styleId="HeaderChar">
    <w:name w:val="Header Char"/>
    <w:basedOn w:val="DefaultParagraphFont"/>
    <w:link w:val="Header"/>
    <w:uiPriority w:val="99"/>
    <w:rsid w:val="00322938"/>
  </w:style>
  <w:style w:type="paragraph" w:styleId="Footer">
    <w:name w:val="footer"/>
    <w:basedOn w:val="Normal"/>
    <w:link w:val="FooterChar"/>
    <w:uiPriority w:val="99"/>
    <w:unhideWhenUsed/>
    <w:rsid w:val="00322938"/>
    <w:pPr>
      <w:tabs>
        <w:tab w:val="center" w:pos="4680"/>
        <w:tab w:val="right" w:pos="9360"/>
      </w:tabs>
      <w:spacing w:line="240" w:lineRule="auto"/>
    </w:pPr>
  </w:style>
  <w:style w:type="character" w:customStyle="1" w:styleId="FooterChar">
    <w:name w:val="Footer Char"/>
    <w:basedOn w:val="DefaultParagraphFont"/>
    <w:link w:val="Footer"/>
    <w:uiPriority w:val="99"/>
    <w:rsid w:val="00322938"/>
  </w:style>
  <w:style w:type="character" w:styleId="CommentReference">
    <w:name w:val="annotation reference"/>
    <w:basedOn w:val="DefaultParagraphFont"/>
    <w:uiPriority w:val="99"/>
    <w:semiHidden/>
    <w:unhideWhenUsed/>
    <w:rsid w:val="00703C05"/>
    <w:rPr>
      <w:sz w:val="16"/>
      <w:szCs w:val="16"/>
    </w:rPr>
  </w:style>
  <w:style w:type="paragraph" w:styleId="CommentText">
    <w:name w:val="annotation text"/>
    <w:basedOn w:val="Normal"/>
    <w:link w:val="CommentTextChar"/>
    <w:uiPriority w:val="99"/>
    <w:unhideWhenUsed/>
    <w:rsid w:val="00703C05"/>
    <w:pPr>
      <w:spacing w:line="240" w:lineRule="auto"/>
    </w:pPr>
    <w:rPr>
      <w:sz w:val="20"/>
      <w:szCs w:val="20"/>
    </w:rPr>
  </w:style>
  <w:style w:type="character" w:customStyle="1" w:styleId="CommentTextChar">
    <w:name w:val="Comment Text Char"/>
    <w:basedOn w:val="DefaultParagraphFont"/>
    <w:link w:val="CommentText"/>
    <w:uiPriority w:val="99"/>
    <w:rsid w:val="00703C05"/>
    <w:rPr>
      <w:sz w:val="20"/>
      <w:szCs w:val="20"/>
    </w:rPr>
  </w:style>
  <w:style w:type="paragraph" w:styleId="CommentSubject">
    <w:name w:val="annotation subject"/>
    <w:basedOn w:val="CommentText"/>
    <w:next w:val="CommentText"/>
    <w:link w:val="CommentSubjectChar"/>
    <w:uiPriority w:val="99"/>
    <w:semiHidden/>
    <w:unhideWhenUsed/>
    <w:rsid w:val="00703C05"/>
    <w:rPr>
      <w:b/>
      <w:bCs/>
    </w:rPr>
  </w:style>
  <w:style w:type="character" w:customStyle="1" w:styleId="CommentSubjectChar">
    <w:name w:val="Comment Subject Char"/>
    <w:basedOn w:val="CommentTextChar"/>
    <w:link w:val="CommentSubject"/>
    <w:uiPriority w:val="99"/>
    <w:semiHidden/>
    <w:rsid w:val="00703C05"/>
    <w:rPr>
      <w:b/>
      <w:bCs/>
      <w:sz w:val="20"/>
      <w:szCs w:val="20"/>
    </w:rPr>
  </w:style>
  <w:style w:type="paragraph" w:styleId="BalloonText">
    <w:name w:val="Balloon Text"/>
    <w:basedOn w:val="Normal"/>
    <w:link w:val="BalloonTextChar"/>
    <w:uiPriority w:val="99"/>
    <w:semiHidden/>
    <w:unhideWhenUsed/>
    <w:rsid w:val="002E5C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C14"/>
    <w:rPr>
      <w:rFonts w:ascii="Segoe UI" w:hAnsi="Segoe UI" w:cs="Segoe UI"/>
      <w:sz w:val="18"/>
      <w:szCs w:val="18"/>
    </w:rPr>
  </w:style>
  <w:style w:type="paragraph" w:styleId="NoSpacing">
    <w:name w:val="No Spacing"/>
    <w:uiPriority w:val="1"/>
    <w:qFormat/>
    <w:rsid w:val="00970856"/>
    <w:pPr>
      <w:spacing w:line="240" w:lineRule="auto"/>
      <w:jc w:val="left"/>
    </w:pPr>
    <w:rPr>
      <w:rFonts w:ascii="Calibri" w:eastAsia="Calibri" w:hAnsi="Calibri" w:cs="Times New Roman"/>
    </w:rPr>
  </w:style>
  <w:style w:type="character" w:customStyle="1" w:styleId="ListParagraphChar">
    <w:name w:val="List Paragraph Char"/>
    <w:aliases w:val="Dot pt Char,List Paragraph Char Char Char Char,Indicator Text Char,List Paragraph1 Char,Numbered Para 1 Char,List Paragraph12 Char,Bullet Points Char,MAIN CONTENT Char,Bullet 1 Char,Liste couleur - Accent 11 Char"/>
    <w:link w:val="ListParagraph"/>
    <w:uiPriority w:val="34"/>
    <w:locked/>
    <w:rsid w:val="00970856"/>
  </w:style>
  <w:style w:type="paragraph" w:styleId="Revision">
    <w:name w:val="Revision"/>
    <w:hidden/>
    <w:uiPriority w:val="99"/>
    <w:semiHidden/>
    <w:rsid w:val="00E34A5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779</Words>
  <Characters>4443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Jalali</dc:creator>
  <cp:keywords/>
  <dc:description/>
  <cp:lastModifiedBy>Homaira Abdullah</cp:lastModifiedBy>
  <cp:revision>2</cp:revision>
  <cp:lastPrinted>2022-06-27T12:01:00Z</cp:lastPrinted>
  <dcterms:created xsi:type="dcterms:W3CDTF">2022-08-17T09:06:00Z</dcterms:created>
  <dcterms:modified xsi:type="dcterms:W3CDTF">2022-08-17T09:06:00Z</dcterms:modified>
</cp:coreProperties>
</file>