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6515" w14:textId="21F50090" w:rsidR="00B420E4" w:rsidRPr="00C92040" w:rsidRDefault="00B420E4" w:rsidP="00996F0C">
      <w:pPr>
        <w:pStyle w:val="Heading2"/>
        <w:rPr>
          <w:rFonts w:asciiTheme="majorBidi" w:hAnsiTheme="majorBidi" w:cstheme="majorBidi"/>
          <w:caps w:val="0"/>
          <w:sz w:val="18"/>
          <w:szCs w:val="18"/>
          <w:lang w:val="en-US"/>
        </w:rPr>
      </w:pPr>
    </w:p>
    <w:p w14:paraId="37D4CD3E" w14:textId="77777777" w:rsidR="00B420E4" w:rsidRPr="003D3ED9" w:rsidRDefault="00B420E4" w:rsidP="00374764">
      <w:pPr>
        <w:pStyle w:val="Heading2"/>
        <w:jc w:val="center"/>
        <w:rPr>
          <w:rFonts w:asciiTheme="majorBidi" w:hAnsiTheme="majorBidi" w:cstheme="majorBidi"/>
          <w:caps w:val="0"/>
          <w:sz w:val="18"/>
          <w:szCs w:val="18"/>
        </w:rPr>
      </w:pPr>
    </w:p>
    <w:p w14:paraId="79D28B9A" w14:textId="77777777" w:rsidR="00D73BF7" w:rsidRPr="00124C1C" w:rsidRDefault="00374764" w:rsidP="00374764">
      <w:pPr>
        <w:pStyle w:val="Heading2"/>
        <w:jc w:val="center"/>
        <w:rPr>
          <w:rFonts w:asciiTheme="majorBidi" w:hAnsiTheme="majorBidi" w:cstheme="majorBidi"/>
          <w:caps w:val="0"/>
          <w:sz w:val="20"/>
        </w:rPr>
      </w:pPr>
      <w:r w:rsidRPr="00124C1C">
        <w:rPr>
          <w:rFonts w:asciiTheme="majorBidi" w:hAnsiTheme="majorBidi" w:cstheme="majorBidi"/>
          <w:noProof/>
          <w:sz w:val="20"/>
          <w:lang w:val="en-US" w:eastAsia="en-US"/>
        </w:rPr>
        <w:drawing>
          <wp:inline distT="0" distB="0" distL="0" distR="0" wp14:anchorId="301A7612" wp14:editId="5BC1246B">
            <wp:extent cx="845820" cy="5603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5820" cy="560399"/>
                    </a:xfrm>
                    <a:prstGeom prst="rect">
                      <a:avLst/>
                    </a:prstGeom>
                    <a:noFill/>
                    <a:ln>
                      <a:noFill/>
                    </a:ln>
                  </pic:spPr>
                </pic:pic>
              </a:graphicData>
            </a:graphic>
          </wp:inline>
        </w:drawing>
      </w:r>
    </w:p>
    <w:p w14:paraId="1D42891C" w14:textId="77777777" w:rsidR="00374764" w:rsidRPr="00124C1C" w:rsidRDefault="00374764" w:rsidP="00374764">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Rural Rehabilitation </w:t>
      </w:r>
    </w:p>
    <w:p w14:paraId="1C92BBE2" w14:textId="77777777" w:rsidR="00374764" w:rsidRPr="00124C1C" w:rsidRDefault="00374764" w:rsidP="00374764">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Association for Afghanistan</w:t>
      </w:r>
    </w:p>
    <w:p w14:paraId="443E963B" w14:textId="77777777" w:rsidR="00263D21" w:rsidRPr="00124C1C" w:rsidRDefault="00374764" w:rsidP="00374764">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(RRAA)</w:t>
      </w:r>
    </w:p>
    <w:p w14:paraId="30163A10" w14:textId="57BC0F68" w:rsidR="00374764" w:rsidRPr="00124C1C" w:rsidRDefault="00024C38" w:rsidP="00024C38">
      <w:pPr>
        <w:tabs>
          <w:tab w:val="left" w:pos="6097"/>
        </w:tabs>
        <w:rPr>
          <w:rFonts w:asciiTheme="majorBidi" w:hAnsiTheme="majorBidi" w:cstheme="majorBidi"/>
          <w:sz w:val="20"/>
          <w:szCs w:val="20"/>
          <w:lang w:val="en-GB"/>
        </w:rPr>
      </w:pPr>
      <w:r w:rsidRPr="00124C1C">
        <w:rPr>
          <w:rFonts w:asciiTheme="majorBidi" w:hAnsiTheme="majorBidi" w:cstheme="majorBidi"/>
          <w:sz w:val="20"/>
          <w:szCs w:val="20"/>
          <w:lang w:val="en-GB"/>
        </w:rPr>
        <w:tab/>
      </w:r>
    </w:p>
    <w:p w14:paraId="22FBE918" w14:textId="26EBEF7C" w:rsidR="00D73BF7" w:rsidRPr="00124C1C" w:rsidRDefault="00D73BF7" w:rsidP="003D322E">
      <w:pPr>
        <w:spacing w:after="200" w:line="276" w:lineRule="auto"/>
        <w:jc w:val="center"/>
        <w:rPr>
          <w:rFonts w:asciiTheme="majorBidi" w:hAnsiTheme="majorBidi" w:cstheme="majorBidi"/>
          <w:b/>
          <w:sz w:val="20"/>
          <w:szCs w:val="20"/>
          <w:lang w:val="en-GB"/>
        </w:rPr>
      </w:pPr>
      <w:r w:rsidRPr="00124C1C">
        <w:rPr>
          <w:rFonts w:asciiTheme="majorBidi" w:hAnsiTheme="majorBidi" w:cstheme="majorBidi"/>
          <w:b/>
          <w:sz w:val="20"/>
          <w:szCs w:val="20"/>
          <w:lang w:val="en-GB"/>
        </w:rPr>
        <w:t>REQUEST FOR QUOTATION</w:t>
      </w:r>
    </w:p>
    <w:p w14:paraId="4C847400" w14:textId="106307F5" w:rsidR="009875E7" w:rsidRPr="00124C1C" w:rsidRDefault="00D73BF7" w:rsidP="009875E7">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TO: </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58"/>
        <w:gridCol w:w="3150"/>
        <w:gridCol w:w="3236"/>
      </w:tblGrid>
      <w:tr w:rsidR="00D73BF7" w:rsidRPr="00124C1C" w14:paraId="4D0E316F" w14:textId="77777777" w:rsidTr="00017F69">
        <w:tc>
          <w:tcPr>
            <w:tcW w:w="3522" w:type="dxa"/>
            <w:vMerge w:val="restart"/>
            <w:tcBorders>
              <w:top w:val="nil"/>
              <w:left w:val="nil"/>
              <w:bottom w:val="nil"/>
              <w:right w:val="nil"/>
            </w:tcBorders>
          </w:tcPr>
          <w:p w14:paraId="77709C52" w14:textId="55489E26" w:rsidR="00D73BF7" w:rsidRPr="00124C1C" w:rsidRDefault="001A2AE4" w:rsidP="009A0C3C">
            <w:pPr>
              <w:rPr>
                <w:rFonts w:asciiTheme="majorBidi" w:hAnsiTheme="majorBidi" w:cstheme="majorBidi"/>
                <w:b/>
                <w:bCs/>
                <w:sz w:val="20"/>
                <w:szCs w:val="20"/>
                <w:highlight w:val="lightGray"/>
                <w:lang w:val="en-GB"/>
              </w:rPr>
            </w:pPr>
            <w:r w:rsidRPr="00124C1C">
              <w:rPr>
                <w:rFonts w:asciiTheme="majorBidi" w:hAnsiTheme="majorBidi" w:cstheme="majorBidi"/>
                <w:b/>
                <w:bCs/>
                <w:sz w:val="20"/>
                <w:szCs w:val="20"/>
                <w:lang w:val="en-GB"/>
              </w:rPr>
              <w:t xml:space="preserve">All Interested Registered Logistics and Other Experienced Companies. </w:t>
            </w:r>
          </w:p>
        </w:tc>
        <w:tc>
          <w:tcPr>
            <w:tcW w:w="258" w:type="dxa"/>
            <w:tcBorders>
              <w:top w:val="nil"/>
              <w:left w:val="nil"/>
              <w:bottom w:val="nil"/>
              <w:right w:val="single" w:sz="4" w:space="0" w:color="auto"/>
            </w:tcBorders>
          </w:tcPr>
          <w:p w14:paraId="3629ED13" w14:textId="77777777" w:rsidR="00D73BF7" w:rsidRPr="00124C1C" w:rsidRDefault="00D73BF7" w:rsidP="009A0C3C">
            <w:pPr>
              <w:rPr>
                <w:rFonts w:asciiTheme="majorBidi" w:hAnsiTheme="majorBidi" w:cstheme="majorBidi"/>
                <w:sz w:val="20"/>
                <w:szCs w:val="20"/>
                <w:lang w:val="en-GB"/>
              </w:rPr>
            </w:pPr>
          </w:p>
        </w:tc>
        <w:tc>
          <w:tcPr>
            <w:tcW w:w="3150" w:type="dxa"/>
            <w:tcBorders>
              <w:left w:val="single" w:sz="4" w:space="0" w:color="auto"/>
            </w:tcBorders>
          </w:tcPr>
          <w:p w14:paraId="0178D257" w14:textId="77777777" w:rsidR="00D73BF7" w:rsidRPr="00124C1C" w:rsidRDefault="00D73BF7" w:rsidP="009A0C3C">
            <w:pPr>
              <w:spacing w:after="12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Date of issue: </w:t>
            </w:r>
          </w:p>
        </w:tc>
        <w:tc>
          <w:tcPr>
            <w:tcW w:w="3236" w:type="dxa"/>
          </w:tcPr>
          <w:p w14:paraId="1329FE51" w14:textId="3402498C" w:rsidR="00D73BF7" w:rsidRPr="00124C1C" w:rsidRDefault="001A2AE4" w:rsidP="00807384">
            <w:pPr>
              <w:rPr>
                <w:rFonts w:asciiTheme="majorBidi" w:hAnsiTheme="majorBidi" w:cstheme="majorBidi"/>
                <w:sz w:val="20"/>
                <w:szCs w:val="20"/>
                <w:lang w:val="en-GB"/>
              </w:rPr>
            </w:pPr>
            <w:r w:rsidRPr="00124C1C">
              <w:rPr>
                <w:rFonts w:asciiTheme="majorBidi" w:hAnsiTheme="majorBidi" w:cstheme="majorBidi"/>
                <w:sz w:val="20"/>
                <w:szCs w:val="20"/>
                <w:lang w:val="en-GB"/>
              </w:rPr>
              <w:t>June 9</w:t>
            </w:r>
            <w:r w:rsidR="00403DCF" w:rsidRPr="00124C1C">
              <w:rPr>
                <w:rFonts w:asciiTheme="majorBidi" w:hAnsiTheme="majorBidi" w:cstheme="majorBidi"/>
                <w:sz w:val="20"/>
                <w:szCs w:val="20"/>
                <w:lang w:val="en-GB"/>
              </w:rPr>
              <w:t>,</w:t>
            </w:r>
            <w:r w:rsidRPr="00124C1C">
              <w:rPr>
                <w:rFonts w:asciiTheme="majorBidi" w:hAnsiTheme="majorBidi" w:cstheme="majorBidi"/>
                <w:sz w:val="20"/>
                <w:szCs w:val="20"/>
                <w:lang w:val="en-GB"/>
              </w:rPr>
              <w:t xml:space="preserve"> </w:t>
            </w:r>
            <w:r w:rsidR="00403DCF" w:rsidRPr="00124C1C">
              <w:rPr>
                <w:rFonts w:asciiTheme="majorBidi" w:hAnsiTheme="majorBidi" w:cstheme="majorBidi"/>
                <w:sz w:val="20"/>
                <w:szCs w:val="20"/>
                <w:lang w:val="en-GB"/>
              </w:rPr>
              <w:t>202</w:t>
            </w:r>
            <w:r w:rsidRPr="00124C1C">
              <w:rPr>
                <w:rFonts w:asciiTheme="majorBidi" w:hAnsiTheme="majorBidi" w:cstheme="majorBidi"/>
                <w:sz w:val="20"/>
                <w:szCs w:val="20"/>
                <w:lang w:val="en-GB"/>
              </w:rPr>
              <w:t>6</w:t>
            </w:r>
          </w:p>
        </w:tc>
      </w:tr>
      <w:tr w:rsidR="00D73BF7" w:rsidRPr="00124C1C" w14:paraId="11E6F244" w14:textId="77777777" w:rsidTr="00017F69">
        <w:tc>
          <w:tcPr>
            <w:tcW w:w="3522" w:type="dxa"/>
            <w:vMerge/>
            <w:tcBorders>
              <w:top w:val="nil"/>
              <w:left w:val="nil"/>
              <w:bottom w:val="nil"/>
              <w:right w:val="nil"/>
            </w:tcBorders>
          </w:tcPr>
          <w:p w14:paraId="348B43A8" w14:textId="77777777" w:rsidR="00D73BF7" w:rsidRPr="00124C1C" w:rsidRDefault="00D73BF7" w:rsidP="009A0C3C">
            <w:pPr>
              <w:rPr>
                <w:rFonts w:asciiTheme="majorBidi" w:hAnsiTheme="majorBidi" w:cstheme="majorBidi"/>
                <w:sz w:val="20"/>
                <w:szCs w:val="20"/>
                <w:lang w:val="en-GB"/>
              </w:rPr>
            </w:pPr>
          </w:p>
        </w:tc>
        <w:tc>
          <w:tcPr>
            <w:tcW w:w="258" w:type="dxa"/>
            <w:tcBorders>
              <w:top w:val="nil"/>
              <w:left w:val="nil"/>
              <w:bottom w:val="nil"/>
              <w:right w:val="single" w:sz="4" w:space="0" w:color="auto"/>
            </w:tcBorders>
          </w:tcPr>
          <w:p w14:paraId="5DAF5B65" w14:textId="77777777" w:rsidR="00D73BF7" w:rsidRPr="00124C1C" w:rsidRDefault="00D73BF7" w:rsidP="009A0C3C">
            <w:pPr>
              <w:rPr>
                <w:rFonts w:asciiTheme="majorBidi" w:hAnsiTheme="majorBidi" w:cstheme="majorBidi"/>
                <w:sz w:val="20"/>
                <w:szCs w:val="20"/>
                <w:lang w:val="en-GB"/>
              </w:rPr>
            </w:pPr>
          </w:p>
        </w:tc>
        <w:tc>
          <w:tcPr>
            <w:tcW w:w="3150" w:type="dxa"/>
            <w:tcBorders>
              <w:left w:val="single" w:sz="4" w:space="0" w:color="auto"/>
            </w:tcBorders>
          </w:tcPr>
          <w:p w14:paraId="2B5229F4" w14:textId="2FF816B5" w:rsidR="00D73BF7" w:rsidRPr="00124C1C" w:rsidRDefault="00D73BF7" w:rsidP="009A0C3C">
            <w:pPr>
              <w:spacing w:after="120"/>
              <w:rPr>
                <w:rFonts w:asciiTheme="majorBidi" w:hAnsiTheme="majorBidi" w:cstheme="majorBidi"/>
                <w:b/>
                <w:sz w:val="20"/>
                <w:szCs w:val="20"/>
                <w:lang w:val="en-GB"/>
              </w:rPr>
            </w:pPr>
            <w:r w:rsidRPr="00124C1C">
              <w:rPr>
                <w:rFonts w:asciiTheme="majorBidi" w:hAnsiTheme="majorBidi" w:cstheme="majorBidi"/>
                <w:b/>
                <w:sz w:val="20"/>
                <w:szCs w:val="20"/>
                <w:lang w:val="en-GB"/>
              </w:rPr>
              <w:t>File no:</w:t>
            </w:r>
          </w:p>
        </w:tc>
        <w:tc>
          <w:tcPr>
            <w:tcW w:w="3236" w:type="dxa"/>
          </w:tcPr>
          <w:p w14:paraId="0A203D93" w14:textId="0C3EA455" w:rsidR="00D73BF7" w:rsidRPr="00124C1C" w:rsidRDefault="001A2AE4" w:rsidP="00807384">
            <w:pPr>
              <w:rPr>
                <w:rFonts w:asciiTheme="majorBidi" w:hAnsiTheme="majorBidi" w:cstheme="majorBidi"/>
                <w:sz w:val="20"/>
                <w:szCs w:val="20"/>
                <w:lang w:val="en-GB"/>
              </w:rPr>
            </w:pPr>
            <w:r w:rsidRPr="00124C1C">
              <w:rPr>
                <w:rFonts w:asciiTheme="majorBidi" w:hAnsiTheme="majorBidi" w:cstheme="majorBidi"/>
                <w:color w:val="000000"/>
                <w:sz w:val="20"/>
                <w:szCs w:val="20"/>
                <w:lang w:eastAsia="en-US"/>
              </w:rPr>
              <w:t>RRAA-CRO-LOGAR-007-2026</w:t>
            </w:r>
          </w:p>
        </w:tc>
      </w:tr>
      <w:tr w:rsidR="005342FD" w:rsidRPr="00882855" w14:paraId="50165657" w14:textId="77777777" w:rsidTr="00017F69">
        <w:tc>
          <w:tcPr>
            <w:tcW w:w="3522" w:type="dxa"/>
            <w:vMerge/>
            <w:tcBorders>
              <w:top w:val="nil"/>
              <w:left w:val="nil"/>
              <w:bottom w:val="nil"/>
              <w:right w:val="nil"/>
            </w:tcBorders>
          </w:tcPr>
          <w:p w14:paraId="63E8E794" w14:textId="77777777" w:rsidR="005342FD" w:rsidRPr="00124C1C" w:rsidRDefault="005342FD" w:rsidP="005342FD">
            <w:pPr>
              <w:rPr>
                <w:rFonts w:asciiTheme="majorBidi" w:hAnsiTheme="majorBidi" w:cstheme="majorBidi"/>
                <w:sz w:val="20"/>
                <w:szCs w:val="20"/>
                <w:lang w:val="en-GB"/>
              </w:rPr>
            </w:pPr>
          </w:p>
        </w:tc>
        <w:tc>
          <w:tcPr>
            <w:tcW w:w="258" w:type="dxa"/>
            <w:tcBorders>
              <w:top w:val="nil"/>
              <w:left w:val="nil"/>
              <w:bottom w:val="nil"/>
              <w:right w:val="single" w:sz="4" w:space="0" w:color="auto"/>
            </w:tcBorders>
          </w:tcPr>
          <w:p w14:paraId="7909008A" w14:textId="1E24A07B" w:rsidR="005342FD" w:rsidRPr="00124C1C" w:rsidRDefault="005342FD" w:rsidP="005342FD">
            <w:pPr>
              <w:rPr>
                <w:rFonts w:asciiTheme="majorBidi" w:hAnsiTheme="majorBidi" w:cstheme="majorBidi"/>
                <w:sz w:val="20"/>
                <w:szCs w:val="20"/>
                <w:lang w:val="en-GB"/>
              </w:rPr>
            </w:pPr>
          </w:p>
        </w:tc>
        <w:tc>
          <w:tcPr>
            <w:tcW w:w="3150" w:type="dxa"/>
            <w:tcBorders>
              <w:left w:val="single" w:sz="4" w:space="0" w:color="auto"/>
            </w:tcBorders>
          </w:tcPr>
          <w:p w14:paraId="69669DEC" w14:textId="77777777" w:rsidR="005342FD" w:rsidRPr="00124C1C" w:rsidRDefault="005342FD" w:rsidP="005342FD">
            <w:pPr>
              <w:spacing w:after="120"/>
              <w:rPr>
                <w:rFonts w:asciiTheme="majorBidi" w:hAnsiTheme="majorBidi" w:cstheme="majorBidi"/>
                <w:b/>
                <w:sz w:val="20"/>
                <w:szCs w:val="20"/>
                <w:lang w:val="en-GB"/>
              </w:rPr>
            </w:pPr>
            <w:r w:rsidRPr="00124C1C">
              <w:rPr>
                <w:rFonts w:asciiTheme="majorBidi" w:hAnsiTheme="majorBidi" w:cstheme="majorBidi"/>
                <w:b/>
                <w:sz w:val="20"/>
                <w:szCs w:val="20"/>
                <w:lang w:val="en-GB"/>
              </w:rPr>
              <w:t>Contract title:</w:t>
            </w:r>
          </w:p>
        </w:tc>
        <w:tc>
          <w:tcPr>
            <w:tcW w:w="3236" w:type="dxa"/>
          </w:tcPr>
          <w:p w14:paraId="20C5673D" w14:textId="58DA4716" w:rsidR="005342FD" w:rsidRPr="00124C1C" w:rsidRDefault="00017F69" w:rsidP="00E8270B">
            <w:pPr>
              <w:rPr>
                <w:rFonts w:asciiTheme="majorBidi" w:hAnsiTheme="majorBidi" w:cstheme="majorBidi"/>
                <w:sz w:val="20"/>
                <w:szCs w:val="20"/>
                <w:lang w:val="en-GB"/>
              </w:rPr>
            </w:pPr>
            <w:r w:rsidRPr="00124C1C">
              <w:rPr>
                <w:rFonts w:asciiTheme="majorBidi" w:hAnsiTheme="majorBidi" w:cstheme="majorBidi"/>
                <w:sz w:val="20"/>
                <w:szCs w:val="20"/>
                <w:lang w:val="en-GB"/>
              </w:rPr>
              <w:t>Supply and Delivery</w:t>
            </w:r>
            <w:r w:rsidR="003D322E" w:rsidRPr="00124C1C">
              <w:rPr>
                <w:rFonts w:asciiTheme="majorBidi" w:hAnsiTheme="majorBidi" w:cstheme="majorBidi"/>
                <w:sz w:val="20"/>
                <w:szCs w:val="20"/>
                <w:lang w:val="en-GB"/>
              </w:rPr>
              <w:t xml:space="preserve"> of</w:t>
            </w:r>
            <w:r w:rsidR="00175B3F" w:rsidRPr="00124C1C">
              <w:rPr>
                <w:rFonts w:asciiTheme="majorBidi" w:hAnsiTheme="majorBidi" w:cstheme="majorBidi"/>
                <w:sz w:val="20"/>
                <w:szCs w:val="20"/>
                <w:lang w:val="en-GB"/>
              </w:rPr>
              <w:t xml:space="preserve"> </w:t>
            </w:r>
            <w:r w:rsidR="00DC1963" w:rsidRPr="00124C1C">
              <w:rPr>
                <w:rFonts w:asciiTheme="majorBidi" w:hAnsiTheme="majorBidi" w:cstheme="majorBidi"/>
                <w:sz w:val="20"/>
                <w:szCs w:val="20"/>
                <w:lang w:val="en-GB"/>
              </w:rPr>
              <w:t>PPE</w:t>
            </w:r>
            <w:r w:rsidR="003D2B88" w:rsidRPr="00124C1C">
              <w:rPr>
                <w:rFonts w:asciiTheme="majorBidi" w:hAnsiTheme="majorBidi" w:cstheme="majorBidi"/>
                <w:sz w:val="20"/>
                <w:szCs w:val="20"/>
                <w:lang w:val="en-GB"/>
              </w:rPr>
              <w:t xml:space="preserve"> Kit </w:t>
            </w:r>
            <w:r w:rsidR="001A2AE4" w:rsidRPr="00124C1C">
              <w:rPr>
                <w:rFonts w:asciiTheme="majorBidi" w:hAnsiTheme="majorBidi" w:cstheme="majorBidi"/>
                <w:sz w:val="20"/>
                <w:szCs w:val="20"/>
                <w:lang w:val="en-GB"/>
              </w:rPr>
              <w:t>and Tool</w:t>
            </w:r>
            <w:r w:rsidR="00D55A3E" w:rsidRPr="00124C1C">
              <w:rPr>
                <w:rFonts w:asciiTheme="majorBidi" w:hAnsiTheme="majorBidi" w:cstheme="majorBidi"/>
                <w:sz w:val="20"/>
                <w:szCs w:val="20"/>
                <w:lang w:val="en-GB"/>
              </w:rPr>
              <w:t>s</w:t>
            </w:r>
            <w:r w:rsidR="001A2AE4" w:rsidRPr="00124C1C">
              <w:rPr>
                <w:rFonts w:asciiTheme="majorBidi" w:hAnsiTheme="majorBidi" w:cstheme="majorBidi"/>
                <w:sz w:val="20"/>
                <w:szCs w:val="20"/>
                <w:lang w:val="en-GB"/>
              </w:rPr>
              <w:t xml:space="preserve"> Kit </w:t>
            </w:r>
            <w:r w:rsidR="003D2B88" w:rsidRPr="00124C1C">
              <w:rPr>
                <w:rFonts w:asciiTheme="majorBidi" w:hAnsiTheme="majorBidi" w:cstheme="majorBidi"/>
                <w:sz w:val="20"/>
                <w:szCs w:val="20"/>
                <w:lang w:val="en-GB"/>
              </w:rPr>
              <w:t xml:space="preserve">for </w:t>
            </w:r>
            <w:r w:rsidRPr="00124C1C">
              <w:rPr>
                <w:rFonts w:asciiTheme="majorBidi" w:hAnsiTheme="majorBidi" w:cstheme="majorBidi"/>
                <w:sz w:val="20"/>
                <w:szCs w:val="20"/>
                <w:lang w:val="en-GB"/>
              </w:rPr>
              <w:t xml:space="preserve">Mohammad Agha and Pul-e-Alam Districts of Logar </w:t>
            </w:r>
            <w:r w:rsidR="003D2B88" w:rsidRPr="00124C1C">
              <w:rPr>
                <w:rFonts w:asciiTheme="majorBidi" w:hAnsiTheme="majorBidi" w:cstheme="majorBidi"/>
                <w:sz w:val="20"/>
                <w:szCs w:val="20"/>
                <w:lang w:val="en-GB"/>
              </w:rPr>
              <w:t>Province.</w:t>
            </w:r>
          </w:p>
        </w:tc>
      </w:tr>
      <w:tr w:rsidR="005342FD" w:rsidRPr="00124C1C" w14:paraId="69C0164C" w14:textId="77777777" w:rsidTr="00017F69">
        <w:tc>
          <w:tcPr>
            <w:tcW w:w="3522" w:type="dxa"/>
            <w:vMerge/>
            <w:tcBorders>
              <w:top w:val="nil"/>
              <w:left w:val="nil"/>
              <w:bottom w:val="nil"/>
              <w:right w:val="nil"/>
            </w:tcBorders>
          </w:tcPr>
          <w:p w14:paraId="03FB36E1" w14:textId="77777777" w:rsidR="005342FD" w:rsidRPr="00124C1C" w:rsidRDefault="005342FD" w:rsidP="005342FD">
            <w:pPr>
              <w:rPr>
                <w:rFonts w:asciiTheme="majorBidi" w:hAnsiTheme="majorBidi" w:cstheme="majorBidi"/>
                <w:sz w:val="20"/>
                <w:szCs w:val="20"/>
                <w:lang w:val="en-GB"/>
              </w:rPr>
            </w:pPr>
          </w:p>
        </w:tc>
        <w:tc>
          <w:tcPr>
            <w:tcW w:w="258" w:type="dxa"/>
            <w:tcBorders>
              <w:top w:val="nil"/>
              <w:left w:val="nil"/>
              <w:bottom w:val="nil"/>
              <w:right w:val="single" w:sz="4" w:space="0" w:color="auto"/>
            </w:tcBorders>
          </w:tcPr>
          <w:p w14:paraId="5774FF19" w14:textId="77777777" w:rsidR="005342FD" w:rsidRPr="00124C1C" w:rsidRDefault="005342FD" w:rsidP="005342FD">
            <w:pPr>
              <w:rPr>
                <w:rFonts w:asciiTheme="majorBidi" w:hAnsiTheme="majorBidi" w:cstheme="majorBidi"/>
                <w:sz w:val="20"/>
                <w:szCs w:val="20"/>
                <w:lang w:val="en-GB"/>
              </w:rPr>
            </w:pPr>
          </w:p>
        </w:tc>
        <w:tc>
          <w:tcPr>
            <w:tcW w:w="3150" w:type="dxa"/>
            <w:tcBorders>
              <w:left w:val="single" w:sz="4" w:space="0" w:color="auto"/>
            </w:tcBorders>
          </w:tcPr>
          <w:p w14:paraId="3E6B461D" w14:textId="77777777" w:rsidR="005342FD" w:rsidRPr="00124C1C" w:rsidRDefault="005342FD" w:rsidP="005342FD">
            <w:pPr>
              <w:spacing w:after="120"/>
              <w:rPr>
                <w:rFonts w:asciiTheme="majorBidi" w:hAnsiTheme="majorBidi" w:cstheme="majorBidi"/>
                <w:b/>
                <w:sz w:val="20"/>
                <w:szCs w:val="20"/>
                <w:lang w:val="en-GB"/>
              </w:rPr>
            </w:pPr>
            <w:r w:rsidRPr="00124C1C">
              <w:rPr>
                <w:rFonts w:asciiTheme="majorBidi" w:hAnsiTheme="majorBidi" w:cstheme="majorBidi"/>
                <w:b/>
                <w:sz w:val="20"/>
                <w:szCs w:val="20"/>
                <w:lang w:val="en-GB"/>
              </w:rPr>
              <w:t>Closing date:</w:t>
            </w:r>
          </w:p>
        </w:tc>
        <w:tc>
          <w:tcPr>
            <w:tcW w:w="3236" w:type="dxa"/>
          </w:tcPr>
          <w:p w14:paraId="346D8CD2" w14:textId="7AF9DE19" w:rsidR="005342FD" w:rsidRPr="00124C1C" w:rsidRDefault="00017F69" w:rsidP="00807384">
            <w:pPr>
              <w:rPr>
                <w:rFonts w:asciiTheme="majorBidi" w:hAnsiTheme="majorBidi" w:cstheme="majorBidi"/>
                <w:sz w:val="20"/>
                <w:szCs w:val="20"/>
                <w:lang w:val="en-GB"/>
              </w:rPr>
            </w:pPr>
            <w:r w:rsidRPr="00124C1C">
              <w:rPr>
                <w:rFonts w:asciiTheme="majorBidi" w:hAnsiTheme="majorBidi" w:cstheme="majorBidi"/>
                <w:sz w:val="20"/>
                <w:szCs w:val="20"/>
                <w:lang w:val="en-GB"/>
              </w:rPr>
              <w:t>June 15</w:t>
            </w:r>
            <w:r w:rsidR="00E124DD" w:rsidRPr="00124C1C">
              <w:rPr>
                <w:rFonts w:asciiTheme="majorBidi" w:hAnsiTheme="majorBidi" w:cstheme="majorBidi"/>
                <w:sz w:val="20"/>
                <w:szCs w:val="20"/>
                <w:lang w:val="en-GB"/>
              </w:rPr>
              <w:t>,</w:t>
            </w:r>
            <w:r w:rsidRPr="00124C1C">
              <w:rPr>
                <w:rFonts w:asciiTheme="majorBidi" w:hAnsiTheme="majorBidi" w:cstheme="majorBidi"/>
                <w:sz w:val="20"/>
                <w:szCs w:val="20"/>
                <w:lang w:val="en-GB"/>
              </w:rPr>
              <w:t xml:space="preserve"> </w:t>
            </w:r>
            <w:r w:rsidR="00A25F42" w:rsidRPr="00124C1C">
              <w:rPr>
                <w:rFonts w:asciiTheme="majorBidi" w:hAnsiTheme="majorBidi" w:cstheme="majorBidi"/>
                <w:sz w:val="20"/>
                <w:szCs w:val="20"/>
                <w:lang w:val="en-GB"/>
              </w:rPr>
              <w:t>202</w:t>
            </w:r>
            <w:r w:rsidR="00A25F42">
              <w:rPr>
                <w:rFonts w:asciiTheme="majorBidi" w:hAnsiTheme="majorBidi" w:cstheme="majorBidi"/>
                <w:sz w:val="20"/>
                <w:szCs w:val="20"/>
                <w:lang w:val="en-GB"/>
              </w:rPr>
              <w:t>6,</w:t>
            </w:r>
            <w:r w:rsidR="005C17F3" w:rsidRPr="00124C1C">
              <w:rPr>
                <w:rFonts w:asciiTheme="majorBidi" w:hAnsiTheme="majorBidi" w:cstheme="majorBidi"/>
                <w:sz w:val="20"/>
                <w:szCs w:val="20"/>
                <w:lang w:val="en-GB"/>
              </w:rPr>
              <w:t xml:space="preserve"> Time </w:t>
            </w:r>
            <w:r w:rsidR="00BF5A3A" w:rsidRPr="00124C1C">
              <w:rPr>
                <w:rFonts w:asciiTheme="majorBidi" w:hAnsiTheme="majorBidi" w:cstheme="majorBidi"/>
                <w:sz w:val="20"/>
                <w:szCs w:val="20"/>
                <w:lang w:val="en-GB"/>
              </w:rPr>
              <w:t>2</w:t>
            </w:r>
            <w:r w:rsidR="005F0093" w:rsidRPr="00124C1C">
              <w:rPr>
                <w:rFonts w:asciiTheme="majorBidi" w:hAnsiTheme="majorBidi" w:cstheme="majorBidi"/>
                <w:sz w:val="20"/>
                <w:szCs w:val="20"/>
                <w:lang w:val="en-GB"/>
              </w:rPr>
              <w:t xml:space="preserve">:00 </w:t>
            </w:r>
            <w:r w:rsidR="00E124DD" w:rsidRPr="00124C1C">
              <w:rPr>
                <w:rFonts w:asciiTheme="majorBidi" w:hAnsiTheme="majorBidi" w:cstheme="majorBidi"/>
                <w:sz w:val="20"/>
                <w:szCs w:val="20"/>
                <w:lang w:val="en-GB"/>
              </w:rPr>
              <w:t>P</w:t>
            </w:r>
            <w:r w:rsidR="005F0093" w:rsidRPr="00124C1C">
              <w:rPr>
                <w:rFonts w:asciiTheme="majorBidi" w:hAnsiTheme="majorBidi" w:cstheme="majorBidi"/>
                <w:sz w:val="20"/>
                <w:szCs w:val="20"/>
                <w:lang w:val="en-GB"/>
              </w:rPr>
              <w:t>M</w:t>
            </w:r>
          </w:p>
        </w:tc>
      </w:tr>
      <w:tr w:rsidR="005342FD" w:rsidRPr="00882855" w14:paraId="3448EF29" w14:textId="77777777" w:rsidTr="00017F69">
        <w:tc>
          <w:tcPr>
            <w:tcW w:w="3522" w:type="dxa"/>
            <w:vMerge/>
            <w:tcBorders>
              <w:top w:val="nil"/>
              <w:left w:val="nil"/>
              <w:bottom w:val="nil"/>
              <w:right w:val="nil"/>
            </w:tcBorders>
          </w:tcPr>
          <w:p w14:paraId="092462CA" w14:textId="77777777" w:rsidR="005342FD" w:rsidRPr="00124C1C" w:rsidRDefault="005342FD" w:rsidP="005342FD">
            <w:pPr>
              <w:rPr>
                <w:rFonts w:asciiTheme="majorBidi" w:hAnsiTheme="majorBidi" w:cstheme="majorBidi"/>
                <w:sz w:val="20"/>
                <w:szCs w:val="20"/>
                <w:lang w:val="en-GB"/>
              </w:rPr>
            </w:pPr>
          </w:p>
        </w:tc>
        <w:tc>
          <w:tcPr>
            <w:tcW w:w="258" w:type="dxa"/>
            <w:tcBorders>
              <w:top w:val="nil"/>
              <w:left w:val="nil"/>
              <w:bottom w:val="nil"/>
              <w:right w:val="single" w:sz="4" w:space="0" w:color="auto"/>
            </w:tcBorders>
          </w:tcPr>
          <w:p w14:paraId="53EE988D" w14:textId="77777777" w:rsidR="005342FD" w:rsidRPr="00124C1C" w:rsidRDefault="005342FD" w:rsidP="005342FD">
            <w:pPr>
              <w:rPr>
                <w:rFonts w:asciiTheme="majorBidi" w:hAnsiTheme="majorBidi" w:cstheme="majorBidi"/>
                <w:sz w:val="20"/>
                <w:szCs w:val="20"/>
                <w:lang w:val="en-GB"/>
              </w:rPr>
            </w:pPr>
          </w:p>
        </w:tc>
        <w:tc>
          <w:tcPr>
            <w:tcW w:w="3150" w:type="dxa"/>
            <w:tcBorders>
              <w:left w:val="single" w:sz="4" w:space="0" w:color="auto"/>
            </w:tcBorders>
          </w:tcPr>
          <w:p w14:paraId="035F49C5" w14:textId="77777777" w:rsidR="005342FD" w:rsidRPr="00124C1C" w:rsidRDefault="005342FD" w:rsidP="005342FD">
            <w:pPr>
              <w:rPr>
                <w:rFonts w:asciiTheme="majorBidi" w:hAnsiTheme="majorBidi" w:cstheme="majorBidi"/>
                <w:b/>
                <w:sz w:val="20"/>
                <w:szCs w:val="20"/>
                <w:lang w:val="en-GB"/>
              </w:rPr>
            </w:pPr>
            <w:r w:rsidRPr="00124C1C">
              <w:rPr>
                <w:rFonts w:asciiTheme="majorBidi" w:hAnsiTheme="majorBidi" w:cstheme="majorBidi"/>
                <w:b/>
                <w:sz w:val="20"/>
                <w:szCs w:val="20"/>
                <w:lang w:val="en-GB"/>
              </w:rPr>
              <w:t>For further information, please contact the Contracting Authority:</w:t>
            </w:r>
          </w:p>
        </w:tc>
        <w:tc>
          <w:tcPr>
            <w:tcW w:w="3236" w:type="dxa"/>
          </w:tcPr>
          <w:p w14:paraId="2CA68569" w14:textId="77777777" w:rsidR="00017F69" w:rsidRPr="00124C1C" w:rsidRDefault="00017F69" w:rsidP="00B9564A">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 xml:space="preserve">RRAA Head Office: </w:t>
            </w:r>
          </w:p>
          <w:p w14:paraId="71C21F0F" w14:textId="493C8B5E" w:rsidR="00D83BB9" w:rsidRPr="00124C1C" w:rsidRDefault="00EB015D" w:rsidP="00B9564A">
            <w:pPr>
              <w:rPr>
                <w:rFonts w:asciiTheme="majorBidi" w:hAnsiTheme="majorBidi" w:cstheme="majorBidi"/>
                <w:sz w:val="20"/>
                <w:szCs w:val="20"/>
                <w:lang w:val="en-GB"/>
              </w:rPr>
            </w:pPr>
            <w:r w:rsidRPr="00EB015D">
              <w:rPr>
                <w:rFonts w:asciiTheme="majorBidi" w:hAnsiTheme="majorBidi" w:cstheme="majorBidi"/>
                <w:sz w:val="20"/>
                <w:szCs w:val="20"/>
                <w:lang w:val="en-GB"/>
              </w:rPr>
              <w:t xml:space="preserve">House # 10, Street # 3, Lane #7, Kota-e-Sangi, Opposite Imam-e-Azam Mosque, District # 3, Kabul – Afghanistan. </w:t>
            </w:r>
          </w:p>
          <w:p w14:paraId="597F9093" w14:textId="43781B75" w:rsidR="00B9564A" w:rsidRPr="00124C1C" w:rsidRDefault="00B9564A" w:rsidP="00B9564A">
            <w:pPr>
              <w:rPr>
                <w:rFonts w:asciiTheme="majorBidi" w:hAnsiTheme="majorBidi" w:cstheme="majorBidi"/>
                <w:sz w:val="20"/>
                <w:szCs w:val="20"/>
                <w:lang w:val="en-GB"/>
              </w:rPr>
            </w:pPr>
            <w:r w:rsidRPr="00124C1C">
              <w:rPr>
                <w:rFonts w:asciiTheme="majorBidi" w:hAnsiTheme="majorBidi" w:cstheme="majorBidi"/>
                <w:sz w:val="20"/>
                <w:szCs w:val="20"/>
                <w:lang w:val="en-GB"/>
              </w:rPr>
              <w:t>Contact person:</w:t>
            </w:r>
          </w:p>
          <w:p w14:paraId="459D2742" w14:textId="77777777" w:rsidR="00456EA4" w:rsidRPr="00124C1C" w:rsidRDefault="00B9564A" w:rsidP="00456EA4">
            <w:pPr>
              <w:rPr>
                <w:rFonts w:asciiTheme="majorBidi" w:hAnsiTheme="majorBidi" w:cstheme="majorBidi"/>
                <w:sz w:val="20"/>
                <w:szCs w:val="20"/>
                <w:lang w:val="en-GB"/>
              </w:rPr>
            </w:pPr>
            <w:r w:rsidRPr="00124C1C">
              <w:rPr>
                <w:rFonts w:asciiTheme="majorBidi" w:hAnsiTheme="majorBidi" w:cstheme="majorBidi"/>
                <w:sz w:val="20"/>
                <w:szCs w:val="20"/>
                <w:lang w:val="en-GB"/>
              </w:rPr>
              <w:t>Hamed Wasil</w:t>
            </w:r>
          </w:p>
          <w:p w14:paraId="02CDFB49" w14:textId="178ADF17" w:rsidR="00B9564A" w:rsidRPr="00124C1C" w:rsidRDefault="00B9564A" w:rsidP="00456EA4">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Tel: </w:t>
            </w:r>
            <w:r w:rsidR="00017F69" w:rsidRPr="00124C1C">
              <w:rPr>
                <w:rFonts w:asciiTheme="majorBidi" w:hAnsiTheme="majorBidi" w:cstheme="majorBidi"/>
                <w:sz w:val="20"/>
                <w:szCs w:val="20"/>
                <w:lang w:val="en-GB"/>
              </w:rPr>
              <w:t>+</w:t>
            </w:r>
            <w:r w:rsidRPr="00124C1C">
              <w:rPr>
                <w:rFonts w:asciiTheme="majorBidi" w:hAnsiTheme="majorBidi" w:cstheme="majorBidi"/>
                <w:sz w:val="20"/>
                <w:szCs w:val="20"/>
                <w:lang w:val="en-GB"/>
              </w:rPr>
              <w:t>93</w:t>
            </w:r>
            <w:r w:rsidR="00017F69" w:rsidRPr="00124C1C">
              <w:rPr>
                <w:rFonts w:asciiTheme="majorBidi" w:hAnsiTheme="majorBidi" w:cstheme="majorBidi"/>
                <w:sz w:val="20"/>
                <w:szCs w:val="20"/>
                <w:lang w:val="en-GB"/>
              </w:rPr>
              <w:t xml:space="preserve"> </w:t>
            </w:r>
            <w:r w:rsidRPr="00124C1C">
              <w:rPr>
                <w:rFonts w:asciiTheme="majorBidi" w:hAnsiTheme="majorBidi" w:cstheme="majorBidi"/>
                <w:sz w:val="20"/>
                <w:szCs w:val="20"/>
                <w:lang w:val="en-GB"/>
              </w:rPr>
              <w:t>(0)</w:t>
            </w:r>
            <w:r w:rsidR="00017F69" w:rsidRPr="00124C1C">
              <w:rPr>
                <w:rFonts w:asciiTheme="majorBidi" w:hAnsiTheme="majorBidi" w:cstheme="majorBidi"/>
                <w:sz w:val="20"/>
                <w:szCs w:val="20"/>
                <w:lang w:val="en-GB"/>
              </w:rPr>
              <w:t xml:space="preserve"> </w:t>
            </w:r>
            <w:r w:rsidRPr="00124C1C">
              <w:rPr>
                <w:rFonts w:asciiTheme="majorBidi" w:hAnsiTheme="majorBidi" w:cstheme="majorBidi"/>
                <w:sz w:val="20"/>
                <w:szCs w:val="20"/>
                <w:lang w:val="en-GB"/>
              </w:rPr>
              <w:t>772630093</w:t>
            </w:r>
          </w:p>
          <w:p w14:paraId="332DDF0F" w14:textId="77777777" w:rsidR="00B9564A" w:rsidRPr="00124C1C" w:rsidRDefault="00B9564A" w:rsidP="00B9564A">
            <w:pPr>
              <w:rPr>
                <w:rFonts w:asciiTheme="majorBidi" w:hAnsiTheme="majorBidi" w:cstheme="majorBidi"/>
                <w:sz w:val="20"/>
                <w:szCs w:val="20"/>
                <w:lang w:val="en-GB"/>
              </w:rPr>
            </w:pPr>
            <w:r w:rsidRPr="00124C1C">
              <w:rPr>
                <w:rFonts w:asciiTheme="majorBidi" w:hAnsiTheme="majorBidi" w:cstheme="majorBidi"/>
                <w:sz w:val="20"/>
                <w:szCs w:val="20"/>
                <w:lang w:val="en-GB"/>
              </w:rPr>
              <w:t>Fax: N/A</w:t>
            </w:r>
          </w:p>
          <w:p w14:paraId="01D31D7E" w14:textId="4EFF6BAB" w:rsidR="00B9564A" w:rsidRPr="00124C1C" w:rsidRDefault="00B9564A" w:rsidP="00B9564A">
            <w:pPr>
              <w:rPr>
                <w:rFonts w:asciiTheme="majorBidi" w:hAnsiTheme="majorBidi" w:cstheme="majorBidi"/>
                <w:color w:val="00B0F0"/>
                <w:sz w:val="20"/>
                <w:szCs w:val="20"/>
                <w:u w:val="single"/>
                <w:lang w:val="en-GB"/>
              </w:rPr>
            </w:pPr>
            <w:r w:rsidRPr="00124C1C">
              <w:rPr>
                <w:rFonts w:asciiTheme="majorBidi" w:hAnsiTheme="majorBidi" w:cstheme="majorBidi"/>
                <w:sz w:val="20"/>
                <w:szCs w:val="20"/>
                <w:lang w:val="en-GB"/>
              </w:rPr>
              <w:t xml:space="preserve">Email: </w:t>
            </w:r>
            <w:hyperlink r:id="rId13" w:history="1">
              <w:r w:rsidR="00456EA4" w:rsidRPr="00124C1C">
                <w:rPr>
                  <w:rStyle w:val="Hyperlink"/>
                  <w:rFonts w:asciiTheme="majorBidi" w:hAnsiTheme="majorBidi" w:cstheme="majorBidi"/>
                  <w:sz w:val="20"/>
                  <w:szCs w:val="20"/>
                  <w:lang w:val="en-US"/>
                </w:rPr>
                <w:t>hamed.wasil@rraa.org.af</w:t>
              </w:r>
            </w:hyperlink>
            <w:r w:rsidR="00456EA4" w:rsidRPr="00124C1C">
              <w:rPr>
                <w:rFonts w:asciiTheme="majorBidi" w:hAnsiTheme="majorBidi" w:cstheme="majorBidi"/>
                <w:color w:val="00B0F0"/>
                <w:sz w:val="20"/>
                <w:szCs w:val="20"/>
                <w:lang w:val="en-US"/>
              </w:rPr>
              <w:t xml:space="preserve"> </w:t>
            </w:r>
            <w:r w:rsidR="00CB32BF" w:rsidRPr="00124C1C">
              <w:rPr>
                <w:rFonts w:asciiTheme="majorBidi" w:hAnsiTheme="majorBidi" w:cstheme="majorBidi"/>
                <w:color w:val="00B0F0"/>
                <w:sz w:val="20"/>
                <w:szCs w:val="20"/>
                <w:u w:val="single"/>
                <w:lang w:val="en-GB"/>
              </w:rPr>
              <w:t xml:space="preserve"> </w:t>
            </w:r>
          </w:p>
          <w:p w14:paraId="1B1F297E" w14:textId="77777777" w:rsidR="00B9564A" w:rsidRPr="00124C1C" w:rsidRDefault="00B9564A" w:rsidP="00B9564A">
            <w:pPr>
              <w:rPr>
                <w:rFonts w:asciiTheme="majorBidi" w:hAnsiTheme="majorBidi" w:cstheme="majorBidi"/>
                <w:color w:val="00B0F0"/>
                <w:sz w:val="20"/>
                <w:szCs w:val="20"/>
                <w:u w:val="single"/>
                <w:lang w:val="en-GB"/>
              </w:rPr>
            </w:pPr>
          </w:p>
          <w:p w14:paraId="1C8D647C" w14:textId="77777777" w:rsidR="00017F69" w:rsidRPr="00124C1C" w:rsidRDefault="005F0093" w:rsidP="00017F69">
            <w:pPr>
              <w:rPr>
                <w:rFonts w:asciiTheme="majorBidi" w:hAnsiTheme="majorBidi" w:cstheme="majorBidi"/>
                <w:sz w:val="20"/>
                <w:szCs w:val="20"/>
                <w:lang w:val="en-GB"/>
              </w:rPr>
            </w:pPr>
            <w:r w:rsidRPr="00124C1C">
              <w:rPr>
                <w:rFonts w:asciiTheme="majorBidi" w:hAnsiTheme="majorBidi" w:cstheme="majorBidi"/>
                <w:sz w:val="20"/>
                <w:szCs w:val="20"/>
                <w:lang w:val="en-GB"/>
              </w:rPr>
              <w:t>For Technical</w:t>
            </w:r>
            <w:r w:rsidR="005342FD" w:rsidRPr="00124C1C">
              <w:rPr>
                <w:rFonts w:asciiTheme="majorBidi" w:hAnsiTheme="majorBidi" w:cstheme="majorBidi"/>
                <w:sz w:val="20"/>
                <w:szCs w:val="20"/>
                <w:lang w:val="en-GB"/>
              </w:rPr>
              <w:t xml:space="preserve"> information </w:t>
            </w:r>
          </w:p>
          <w:p w14:paraId="0F42C0D4" w14:textId="77777777" w:rsidR="00456EA4" w:rsidRPr="00124C1C" w:rsidRDefault="00017F69" w:rsidP="00456EA4">
            <w:pPr>
              <w:rPr>
                <w:rFonts w:asciiTheme="majorBidi" w:hAnsiTheme="majorBidi" w:cstheme="majorBidi"/>
                <w:sz w:val="20"/>
                <w:szCs w:val="20"/>
                <w:lang w:val="en-US"/>
              </w:rPr>
            </w:pPr>
            <w:r w:rsidRPr="00031D68">
              <w:rPr>
                <w:rFonts w:asciiTheme="majorBidi" w:hAnsiTheme="majorBidi" w:cstheme="majorBidi"/>
                <w:sz w:val="20"/>
                <w:szCs w:val="20"/>
                <w:lang w:val="en-US"/>
              </w:rPr>
              <w:t>Mohammad Kabir Yaqubi</w:t>
            </w:r>
            <w:r w:rsidRPr="00124C1C">
              <w:rPr>
                <w:rFonts w:asciiTheme="majorBidi" w:hAnsiTheme="majorBidi" w:cstheme="majorBidi"/>
                <w:sz w:val="20"/>
                <w:szCs w:val="20"/>
                <w:lang w:val="en-US"/>
              </w:rPr>
              <w:t xml:space="preserve"> </w:t>
            </w:r>
          </w:p>
          <w:p w14:paraId="7C03DD59" w14:textId="28D40C01" w:rsidR="00AA7652" w:rsidRPr="00124C1C" w:rsidRDefault="005342FD" w:rsidP="00456EA4">
            <w:pPr>
              <w:rPr>
                <w:rFonts w:asciiTheme="majorBidi" w:hAnsiTheme="majorBidi" w:cstheme="majorBidi"/>
                <w:sz w:val="20"/>
                <w:szCs w:val="20"/>
                <w:lang w:val="en-US"/>
              </w:rPr>
            </w:pPr>
            <w:r w:rsidRPr="00124C1C">
              <w:rPr>
                <w:rFonts w:asciiTheme="majorBidi" w:hAnsiTheme="majorBidi" w:cstheme="majorBidi"/>
                <w:sz w:val="20"/>
                <w:szCs w:val="20"/>
                <w:lang w:val="en-US"/>
              </w:rPr>
              <w:t>Tel:</w:t>
            </w:r>
            <w:r w:rsidR="0079471F" w:rsidRPr="00124C1C">
              <w:rPr>
                <w:rFonts w:asciiTheme="majorBidi" w:hAnsiTheme="majorBidi" w:cstheme="majorBidi"/>
                <w:sz w:val="20"/>
                <w:szCs w:val="20"/>
                <w:lang w:val="en-US"/>
              </w:rPr>
              <w:t xml:space="preserve"> </w:t>
            </w:r>
            <w:r w:rsidR="00CE59DB" w:rsidRPr="00124C1C">
              <w:rPr>
                <w:rFonts w:asciiTheme="majorBidi" w:hAnsiTheme="majorBidi" w:cstheme="majorBidi"/>
                <w:sz w:val="20"/>
                <w:szCs w:val="20"/>
                <w:lang w:val="en-US"/>
              </w:rPr>
              <w:t>+93 (0)</w:t>
            </w:r>
            <w:r w:rsidR="005B3955" w:rsidRPr="00124C1C">
              <w:rPr>
                <w:rFonts w:asciiTheme="majorBidi" w:hAnsiTheme="majorBidi" w:cstheme="majorBidi"/>
                <w:color w:val="0563C1"/>
                <w:sz w:val="20"/>
                <w:szCs w:val="20"/>
                <w:lang w:val="en-US"/>
              </w:rPr>
              <w:t xml:space="preserve"> </w:t>
            </w:r>
            <w:r w:rsidR="00882855">
              <w:rPr>
                <w:rFonts w:asciiTheme="majorBidi" w:hAnsiTheme="majorBidi" w:cstheme="majorBidi"/>
                <w:color w:val="000000" w:themeColor="text1"/>
                <w:sz w:val="20"/>
                <w:szCs w:val="20"/>
                <w:lang w:val="en-US"/>
              </w:rPr>
              <w:t>702020718</w:t>
            </w:r>
          </w:p>
          <w:p w14:paraId="4A117C80" w14:textId="7E6FEE08" w:rsidR="005342FD" w:rsidRPr="00124C1C" w:rsidRDefault="005B3955" w:rsidP="003575F7">
            <w:pPr>
              <w:rPr>
                <w:rFonts w:asciiTheme="majorBidi" w:hAnsiTheme="majorBidi" w:cstheme="majorBidi"/>
                <w:color w:val="000000" w:themeColor="text1"/>
                <w:sz w:val="20"/>
                <w:szCs w:val="20"/>
                <w:lang w:val="en-US"/>
              </w:rPr>
            </w:pPr>
            <w:r w:rsidRPr="00124C1C">
              <w:rPr>
                <w:rFonts w:asciiTheme="majorBidi" w:hAnsiTheme="majorBidi" w:cstheme="majorBidi"/>
                <w:color w:val="000000" w:themeColor="text1"/>
                <w:sz w:val="20"/>
                <w:szCs w:val="20"/>
                <w:lang w:val="en-US"/>
              </w:rPr>
              <w:t>Fax:</w:t>
            </w:r>
            <w:r w:rsidR="00A449EB" w:rsidRPr="00124C1C">
              <w:rPr>
                <w:rFonts w:asciiTheme="majorBidi" w:hAnsiTheme="majorBidi" w:cstheme="majorBidi"/>
                <w:color w:val="000000" w:themeColor="text1"/>
                <w:sz w:val="20"/>
                <w:szCs w:val="20"/>
                <w:lang w:val="en-US"/>
              </w:rPr>
              <w:t xml:space="preserve"> N/A</w:t>
            </w:r>
          </w:p>
          <w:p w14:paraId="3E3A4C34" w14:textId="70D7C88B" w:rsidR="00CE59DB" w:rsidRPr="00124C1C" w:rsidRDefault="005F0093" w:rsidP="00017F69">
            <w:pPr>
              <w:rPr>
                <w:rFonts w:asciiTheme="majorBidi" w:hAnsiTheme="majorBidi" w:cstheme="majorBidi"/>
                <w:color w:val="00B0F0"/>
                <w:sz w:val="20"/>
                <w:szCs w:val="20"/>
                <w:lang w:val="en-US"/>
              </w:rPr>
            </w:pPr>
            <w:r w:rsidRPr="00124C1C">
              <w:rPr>
                <w:rFonts w:asciiTheme="majorBidi" w:hAnsiTheme="majorBidi" w:cstheme="majorBidi"/>
                <w:sz w:val="20"/>
                <w:szCs w:val="20"/>
                <w:lang w:val="en-US"/>
              </w:rPr>
              <w:t>Email:</w:t>
            </w:r>
            <w:r w:rsidR="00017F69" w:rsidRPr="00124C1C">
              <w:rPr>
                <w:rFonts w:asciiTheme="majorBidi" w:hAnsiTheme="majorBidi" w:cstheme="majorBidi"/>
                <w:sz w:val="20"/>
                <w:szCs w:val="20"/>
                <w:lang w:val="en-US"/>
              </w:rPr>
              <w:t xml:space="preserve"> </w:t>
            </w:r>
            <w:hyperlink r:id="rId14" w:history="1">
              <w:r w:rsidR="00456EA4" w:rsidRPr="00124C1C">
                <w:rPr>
                  <w:rStyle w:val="Hyperlink"/>
                  <w:rFonts w:asciiTheme="majorBidi" w:hAnsiTheme="majorBidi" w:cstheme="majorBidi"/>
                  <w:sz w:val="20"/>
                  <w:szCs w:val="20"/>
                  <w:lang w:val="en-US"/>
                </w:rPr>
                <w:t>Kabir.Yaqubi@rraa.org.af</w:t>
              </w:r>
            </w:hyperlink>
            <w:r w:rsidR="00456EA4" w:rsidRPr="00124C1C">
              <w:rPr>
                <w:rFonts w:asciiTheme="majorBidi" w:hAnsiTheme="majorBidi" w:cstheme="majorBidi"/>
                <w:sz w:val="20"/>
                <w:szCs w:val="20"/>
                <w:lang w:val="en-US"/>
              </w:rPr>
              <w:t xml:space="preserve"> </w:t>
            </w:r>
          </w:p>
          <w:p w14:paraId="798311A5" w14:textId="6968231D" w:rsidR="00506B2B" w:rsidRPr="00124C1C" w:rsidRDefault="00506B2B" w:rsidP="005342FD">
            <w:pPr>
              <w:rPr>
                <w:rFonts w:asciiTheme="majorBidi" w:hAnsiTheme="majorBidi" w:cstheme="majorBidi"/>
                <w:color w:val="FF0000"/>
                <w:sz w:val="20"/>
                <w:szCs w:val="20"/>
                <w:lang w:val="en-US"/>
              </w:rPr>
            </w:pPr>
          </w:p>
        </w:tc>
      </w:tr>
      <w:tr w:rsidR="00EC4465" w:rsidRPr="00882855" w14:paraId="7B4E77A2" w14:textId="77777777" w:rsidTr="00017F69">
        <w:trPr>
          <w:trHeight w:val="2339"/>
        </w:trPr>
        <w:tc>
          <w:tcPr>
            <w:tcW w:w="3522" w:type="dxa"/>
            <w:tcBorders>
              <w:top w:val="nil"/>
              <w:left w:val="nil"/>
              <w:bottom w:val="nil"/>
              <w:right w:val="nil"/>
            </w:tcBorders>
          </w:tcPr>
          <w:p w14:paraId="6D0BDA6C" w14:textId="77777777" w:rsidR="00EC4465" w:rsidRPr="00124C1C" w:rsidRDefault="00EC4465" w:rsidP="00EC4465">
            <w:pPr>
              <w:rPr>
                <w:rFonts w:asciiTheme="majorBidi" w:hAnsiTheme="majorBidi" w:cstheme="majorBidi"/>
                <w:sz w:val="20"/>
                <w:szCs w:val="20"/>
                <w:lang w:val="en-US"/>
              </w:rPr>
            </w:pPr>
          </w:p>
        </w:tc>
        <w:tc>
          <w:tcPr>
            <w:tcW w:w="258" w:type="dxa"/>
            <w:tcBorders>
              <w:top w:val="nil"/>
              <w:left w:val="nil"/>
              <w:bottom w:val="nil"/>
              <w:right w:val="single" w:sz="4" w:space="0" w:color="auto"/>
            </w:tcBorders>
          </w:tcPr>
          <w:p w14:paraId="7AC75BF7" w14:textId="77777777" w:rsidR="00EC4465" w:rsidRPr="00124C1C" w:rsidRDefault="00EC4465" w:rsidP="00EC4465">
            <w:pPr>
              <w:rPr>
                <w:rFonts w:asciiTheme="majorBidi" w:hAnsiTheme="majorBidi" w:cstheme="majorBidi"/>
                <w:sz w:val="20"/>
                <w:szCs w:val="20"/>
                <w:lang w:val="en-US"/>
              </w:rPr>
            </w:pPr>
          </w:p>
        </w:tc>
        <w:tc>
          <w:tcPr>
            <w:tcW w:w="6386" w:type="dxa"/>
            <w:gridSpan w:val="2"/>
            <w:tcBorders>
              <w:left w:val="single" w:sz="4" w:space="0" w:color="auto"/>
            </w:tcBorders>
          </w:tcPr>
          <w:p w14:paraId="1B5F04D6" w14:textId="6214D20F" w:rsidR="00456EA4" w:rsidRPr="00124C1C" w:rsidRDefault="00456EA4" w:rsidP="00456EA4">
            <w:pPr>
              <w:spacing w:line="276" w:lineRule="auto"/>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Please note that the Quotations may be delivered to the Contracting Authority at the above address in a sealed envelope marked with the above file number and the name of the submitting company. </w:t>
            </w:r>
          </w:p>
          <w:p w14:paraId="27494DD3" w14:textId="77777777" w:rsidR="00456EA4" w:rsidRPr="00124C1C" w:rsidRDefault="00456EA4" w:rsidP="00456EA4">
            <w:pPr>
              <w:spacing w:line="276" w:lineRule="auto"/>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This is an open bid; all the quotations will be opened in the presence of the applicants. </w:t>
            </w:r>
          </w:p>
          <w:p w14:paraId="423B6773" w14:textId="77777777" w:rsidR="00456EA4" w:rsidRPr="00124C1C" w:rsidRDefault="00456EA4" w:rsidP="00456EA4">
            <w:pPr>
              <w:spacing w:line="276" w:lineRule="auto"/>
              <w:rPr>
                <w:rFonts w:asciiTheme="majorBidi" w:hAnsiTheme="majorBidi" w:cstheme="majorBidi"/>
                <w:b/>
                <w:sz w:val="20"/>
                <w:szCs w:val="20"/>
                <w:lang w:val="en-GB"/>
              </w:rPr>
            </w:pPr>
          </w:p>
          <w:p w14:paraId="7BFC91C6" w14:textId="3573FB46" w:rsidR="00456EA4" w:rsidRPr="00124C1C" w:rsidRDefault="00456EA4" w:rsidP="00456EA4">
            <w:pPr>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Quotation Submission </w:t>
            </w:r>
            <w:r w:rsidR="00E977F1" w:rsidRPr="00124C1C">
              <w:rPr>
                <w:rFonts w:asciiTheme="majorBidi" w:hAnsiTheme="majorBidi" w:cstheme="majorBidi"/>
                <w:b/>
                <w:sz w:val="20"/>
                <w:szCs w:val="20"/>
                <w:lang w:val="en-GB"/>
              </w:rPr>
              <w:t>D</w:t>
            </w:r>
            <w:r w:rsidRPr="00124C1C">
              <w:rPr>
                <w:rFonts w:asciiTheme="majorBidi" w:hAnsiTheme="majorBidi" w:cstheme="majorBidi"/>
                <w:b/>
                <w:sz w:val="20"/>
                <w:szCs w:val="20"/>
                <w:lang w:val="en-GB"/>
              </w:rPr>
              <w:t xml:space="preserve">ate and Time: </w:t>
            </w:r>
            <w:r w:rsidRPr="00124C1C">
              <w:rPr>
                <w:rFonts w:asciiTheme="majorBidi" w:hAnsiTheme="majorBidi" w:cstheme="majorBidi"/>
                <w:b/>
                <w:color w:val="EE0000"/>
                <w:sz w:val="20"/>
                <w:szCs w:val="20"/>
                <w:lang w:val="en-GB"/>
              </w:rPr>
              <w:t>June 15, 2026, at 08:30 AM-02:00 PM</w:t>
            </w:r>
          </w:p>
          <w:p w14:paraId="23714175" w14:textId="77777777" w:rsidR="00456EA4" w:rsidRPr="00124C1C" w:rsidRDefault="00456EA4" w:rsidP="00456EA4">
            <w:pPr>
              <w:rPr>
                <w:rFonts w:asciiTheme="majorBidi" w:hAnsiTheme="majorBidi" w:cstheme="majorBidi"/>
                <w:b/>
                <w:sz w:val="20"/>
                <w:szCs w:val="20"/>
                <w:lang w:val="en-GB"/>
              </w:rPr>
            </w:pPr>
          </w:p>
          <w:p w14:paraId="4AE8E7F7" w14:textId="6B36B085" w:rsidR="00456EA4" w:rsidRPr="00124C1C" w:rsidRDefault="00456EA4" w:rsidP="00456EA4">
            <w:pPr>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Bid Opening </w:t>
            </w:r>
            <w:r w:rsidR="00E977F1" w:rsidRPr="00124C1C">
              <w:rPr>
                <w:rFonts w:asciiTheme="majorBidi" w:hAnsiTheme="majorBidi" w:cstheme="majorBidi"/>
                <w:b/>
                <w:sz w:val="20"/>
                <w:szCs w:val="20"/>
                <w:lang w:val="en-GB"/>
              </w:rPr>
              <w:t>D</w:t>
            </w:r>
            <w:r w:rsidRPr="00124C1C">
              <w:rPr>
                <w:rFonts w:asciiTheme="majorBidi" w:hAnsiTheme="majorBidi" w:cstheme="majorBidi"/>
                <w:b/>
                <w:sz w:val="20"/>
                <w:szCs w:val="20"/>
                <w:lang w:val="en-GB"/>
              </w:rPr>
              <w:t xml:space="preserve">ate and Time: </w:t>
            </w:r>
            <w:r w:rsidR="00E977F1" w:rsidRPr="00124C1C">
              <w:rPr>
                <w:rFonts w:asciiTheme="majorBidi" w:hAnsiTheme="majorBidi" w:cstheme="majorBidi"/>
                <w:b/>
                <w:color w:val="EE0000"/>
                <w:sz w:val="20"/>
                <w:szCs w:val="20"/>
                <w:lang w:val="en-GB"/>
              </w:rPr>
              <w:t>June 15</w:t>
            </w:r>
            <w:r w:rsidRPr="00124C1C">
              <w:rPr>
                <w:rFonts w:asciiTheme="majorBidi" w:hAnsiTheme="majorBidi" w:cstheme="majorBidi"/>
                <w:b/>
                <w:color w:val="EE0000"/>
                <w:sz w:val="20"/>
                <w:szCs w:val="20"/>
                <w:lang w:val="en-GB"/>
              </w:rPr>
              <w:t>, 2026, at 0</w:t>
            </w:r>
            <w:r w:rsidR="00E977F1" w:rsidRPr="00124C1C">
              <w:rPr>
                <w:rFonts w:asciiTheme="majorBidi" w:hAnsiTheme="majorBidi" w:cstheme="majorBidi"/>
                <w:b/>
                <w:color w:val="EE0000"/>
                <w:sz w:val="20"/>
                <w:szCs w:val="20"/>
                <w:lang w:val="en-GB"/>
              </w:rPr>
              <w:t>2</w:t>
            </w:r>
            <w:r w:rsidRPr="00124C1C">
              <w:rPr>
                <w:rFonts w:asciiTheme="majorBidi" w:hAnsiTheme="majorBidi" w:cstheme="majorBidi"/>
                <w:b/>
                <w:color w:val="EE0000"/>
                <w:sz w:val="20"/>
                <w:szCs w:val="20"/>
                <w:lang w:val="en-GB"/>
              </w:rPr>
              <w:t xml:space="preserve">:00 </w:t>
            </w:r>
            <w:r w:rsidR="00E977F1" w:rsidRPr="00124C1C">
              <w:rPr>
                <w:rFonts w:asciiTheme="majorBidi" w:hAnsiTheme="majorBidi" w:cstheme="majorBidi"/>
                <w:b/>
                <w:color w:val="EE0000"/>
                <w:sz w:val="20"/>
                <w:szCs w:val="20"/>
                <w:lang w:val="en-GB"/>
              </w:rPr>
              <w:t>P</w:t>
            </w:r>
            <w:r w:rsidRPr="00124C1C">
              <w:rPr>
                <w:rFonts w:asciiTheme="majorBidi" w:hAnsiTheme="majorBidi" w:cstheme="majorBidi"/>
                <w:b/>
                <w:color w:val="EE0000"/>
                <w:sz w:val="20"/>
                <w:szCs w:val="20"/>
                <w:lang w:val="en-GB"/>
              </w:rPr>
              <w:t xml:space="preserve">M- </w:t>
            </w:r>
            <w:r w:rsidR="00E977F1" w:rsidRPr="00124C1C">
              <w:rPr>
                <w:rFonts w:asciiTheme="majorBidi" w:hAnsiTheme="majorBidi" w:cstheme="majorBidi"/>
                <w:b/>
                <w:color w:val="EE0000"/>
                <w:sz w:val="20"/>
                <w:szCs w:val="20"/>
                <w:lang w:val="en-GB"/>
              </w:rPr>
              <w:t>03</w:t>
            </w:r>
            <w:r w:rsidRPr="00124C1C">
              <w:rPr>
                <w:rFonts w:asciiTheme="majorBidi" w:hAnsiTheme="majorBidi" w:cstheme="majorBidi"/>
                <w:b/>
                <w:color w:val="EE0000"/>
                <w:sz w:val="20"/>
                <w:szCs w:val="20"/>
                <w:lang w:val="en-GB"/>
              </w:rPr>
              <w:t xml:space="preserve">:00 </w:t>
            </w:r>
            <w:r w:rsidR="00E977F1" w:rsidRPr="00124C1C">
              <w:rPr>
                <w:rFonts w:asciiTheme="majorBidi" w:hAnsiTheme="majorBidi" w:cstheme="majorBidi"/>
                <w:b/>
                <w:color w:val="EE0000"/>
                <w:sz w:val="20"/>
                <w:szCs w:val="20"/>
                <w:lang w:val="en-GB"/>
              </w:rPr>
              <w:t>P</w:t>
            </w:r>
            <w:r w:rsidRPr="00124C1C">
              <w:rPr>
                <w:rFonts w:asciiTheme="majorBidi" w:hAnsiTheme="majorBidi" w:cstheme="majorBidi"/>
                <w:b/>
                <w:color w:val="EE0000"/>
                <w:sz w:val="20"/>
                <w:szCs w:val="20"/>
                <w:lang w:val="en-GB"/>
              </w:rPr>
              <w:t xml:space="preserve">M, at the mentioned address. </w:t>
            </w:r>
          </w:p>
          <w:p w14:paraId="5FD14B9C" w14:textId="19E8A30C" w:rsidR="00EC4465" w:rsidRPr="00124C1C" w:rsidRDefault="00EC4465" w:rsidP="00EC4465">
            <w:pPr>
              <w:rPr>
                <w:rFonts w:asciiTheme="majorBidi" w:hAnsiTheme="majorBidi" w:cstheme="majorBidi"/>
                <w:b/>
                <w:color w:val="FF0000"/>
                <w:sz w:val="20"/>
                <w:szCs w:val="20"/>
                <w:lang w:val="en-GB"/>
              </w:rPr>
            </w:pPr>
          </w:p>
        </w:tc>
      </w:tr>
    </w:tbl>
    <w:p w14:paraId="7CD4E3CE" w14:textId="77777777" w:rsidR="00B420E4" w:rsidRPr="00124C1C" w:rsidRDefault="00B420E4" w:rsidP="00D73BF7">
      <w:pPr>
        <w:rPr>
          <w:rFonts w:asciiTheme="majorBidi" w:hAnsiTheme="majorBidi" w:cstheme="majorBidi"/>
          <w:sz w:val="20"/>
          <w:szCs w:val="20"/>
          <w:lang w:val="en-GB"/>
        </w:rPr>
      </w:pPr>
    </w:p>
    <w:p w14:paraId="0DE81334" w14:textId="77777777" w:rsidR="00B420E4" w:rsidRPr="00124C1C" w:rsidRDefault="00B420E4" w:rsidP="00D73BF7">
      <w:pPr>
        <w:rPr>
          <w:rFonts w:asciiTheme="majorBidi" w:hAnsiTheme="majorBidi" w:cstheme="majorBidi"/>
          <w:sz w:val="20"/>
          <w:szCs w:val="20"/>
          <w:lang w:val="en-GB"/>
        </w:rPr>
      </w:pPr>
    </w:p>
    <w:p w14:paraId="76DFB2CD" w14:textId="77777777" w:rsidR="003B054B" w:rsidRPr="00124C1C" w:rsidRDefault="003B054B" w:rsidP="00D73BF7">
      <w:pPr>
        <w:rPr>
          <w:rFonts w:asciiTheme="majorBidi" w:hAnsiTheme="majorBidi" w:cstheme="majorBidi"/>
          <w:sz w:val="20"/>
          <w:szCs w:val="20"/>
          <w:lang w:val="en-GB"/>
        </w:rPr>
      </w:pPr>
    </w:p>
    <w:p w14:paraId="3EBEF71E" w14:textId="77777777" w:rsidR="003B054B" w:rsidRDefault="003B054B" w:rsidP="00D73BF7">
      <w:pPr>
        <w:rPr>
          <w:rFonts w:asciiTheme="majorBidi" w:hAnsiTheme="majorBidi" w:cstheme="majorBidi"/>
          <w:sz w:val="20"/>
          <w:szCs w:val="20"/>
          <w:lang w:val="en-GB"/>
        </w:rPr>
      </w:pPr>
    </w:p>
    <w:p w14:paraId="265BD862" w14:textId="77777777" w:rsidR="00027A68" w:rsidRPr="00124C1C" w:rsidRDefault="00027A68" w:rsidP="00D73BF7">
      <w:pPr>
        <w:rPr>
          <w:rFonts w:asciiTheme="majorBidi" w:hAnsiTheme="majorBidi" w:cstheme="majorBidi"/>
          <w:sz w:val="20"/>
          <w:szCs w:val="20"/>
          <w:lang w:val="en-GB"/>
        </w:rPr>
      </w:pPr>
    </w:p>
    <w:p w14:paraId="0A13AAE4" w14:textId="77777777" w:rsidR="003B054B" w:rsidRPr="00124C1C" w:rsidRDefault="003B054B" w:rsidP="00D73BF7">
      <w:pPr>
        <w:rPr>
          <w:rFonts w:asciiTheme="majorBidi" w:hAnsiTheme="majorBidi" w:cstheme="majorBidi"/>
          <w:sz w:val="20"/>
          <w:szCs w:val="20"/>
          <w:lang w:val="en-GB"/>
        </w:rPr>
      </w:pPr>
    </w:p>
    <w:p w14:paraId="06ED7985" w14:textId="77777777" w:rsidR="002624AA" w:rsidRPr="00124C1C" w:rsidRDefault="002624AA" w:rsidP="00D73BF7">
      <w:pPr>
        <w:rPr>
          <w:rFonts w:asciiTheme="majorBidi" w:hAnsiTheme="majorBidi" w:cstheme="majorBidi"/>
          <w:sz w:val="20"/>
          <w:szCs w:val="20"/>
          <w:lang w:val="en-GB"/>
        </w:rPr>
      </w:pPr>
    </w:p>
    <w:p w14:paraId="2F9C5A7E" w14:textId="416F8110" w:rsidR="00264FFB" w:rsidRPr="00124C1C" w:rsidRDefault="00883941" w:rsidP="00124C1C">
      <w:pPr>
        <w:rPr>
          <w:rFonts w:asciiTheme="majorBidi" w:hAnsiTheme="majorBidi" w:cstheme="majorBidi"/>
          <w:sz w:val="20"/>
          <w:szCs w:val="20"/>
          <w:lang w:val="en-GB"/>
        </w:rPr>
      </w:pPr>
      <w:bookmarkStart w:id="0" w:name="_Hlk148330777"/>
      <w:r w:rsidRPr="00124C1C">
        <w:rPr>
          <w:rFonts w:asciiTheme="majorBidi" w:hAnsiTheme="majorBidi" w:cstheme="majorBidi"/>
          <w:bCs/>
          <w:sz w:val="20"/>
          <w:szCs w:val="20"/>
          <w:lang w:val="en-GB"/>
        </w:rPr>
        <w:lastRenderedPageBreak/>
        <w:t xml:space="preserve">RURAL REHABILITATION ASSOCIATION FOR AFGHANISTAN (RRAA) </w:t>
      </w:r>
      <w:r w:rsidR="00FA618F" w:rsidRPr="00124C1C">
        <w:rPr>
          <w:rFonts w:asciiTheme="majorBidi" w:hAnsiTheme="majorBidi" w:cstheme="majorBidi"/>
          <w:bCs/>
          <w:caps/>
          <w:sz w:val="20"/>
          <w:szCs w:val="20"/>
          <w:lang w:val="en-GB"/>
        </w:rPr>
        <w:fldChar w:fldCharType="begin"/>
      </w:r>
      <w:r w:rsidR="00D73BF7" w:rsidRPr="00124C1C">
        <w:rPr>
          <w:rFonts w:asciiTheme="majorBidi" w:hAnsiTheme="majorBidi" w:cstheme="majorBidi"/>
          <w:bCs/>
          <w:caps/>
          <w:sz w:val="20"/>
          <w:szCs w:val="20"/>
          <w:lang w:val="en-GB"/>
        </w:rPr>
        <w:instrText>"[Click here and type country]"</w:instrText>
      </w:r>
      <w:r w:rsidR="00FA618F" w:rsidRPr="00124C1C">
        <w:rPr>
          <w:rFonts w:asciiTheme="majorBidi" w:hAnsiTheme="majorBidi" w:cstheme="majorBidi"/>
          <w:bCs/>
          <w:caps/>
          <w:sz w:val="20"/>
          <w:szCs w:val="20"/>
          <w:lang w:val="en-GB"/>
        </w:rPr>
        <w:fldChar w:fldCharType="end"/>
      </w:r>
      <w:r w:rsidRPr="00124C1C">
        <w:rPr>
          <w:rFonts w:asciiTheme="majorBidi" w:hAnsiTheme="majorBidi" w:cstheme="majorBidi"/>
          <w:bCs/>
          <w:sz w:val="20"/>
          <w:szCs w:val="20"/>
          <w:lang w:val="en-GB"/>
        </w:rPr>
        <w:t xml:space="preserve">INVITES YOU TO SUBMIT A QUOTATION FOR THE </w:t>
      </w:r>
      <w:r w:rsidR="00264FFB" w:rsidRPr="00124C1C">
        <w:rPr>
          <w:rFonts w:asciiTheme="majorBidi" w:hAnsiTheme="majorBidi" w:cstheme="majorBidi"/>
          <w:sz w:val="20"/>
          <w:szCs w:val="20"/>
          <w:lang w:val="en-GB"/>
        </w:rPr>
        <w:t>SUPPLY AND DELIVERY OF PPE KIT AND TOOL</w:t>
      </w:r>
      <w:r w:rsidR="00D55A3E" w:rsidRPr="00124C1C">
        <w:rPr>
          <w:rFonts w:asciiTheme="majorBidi" w:hAnsiTheme="majorBidi" w:cstheme="majorBidi"/>
          <w:sz w:val="20"/>
          <w:szCs w:val="20"/>
          <w:lang w:val="en-GB"/>
        </w:rPr>
        <w:t>S</w:t>
      </w:r>
      <w:r w:rsidR="00264FFB" w:rsidRPr="00124C1C">
        <w:rPr>
          <w:rFonts w:asciiTheme="majorBidi" w:hAnsiTheme="majorBidi" w:cstheme="majorBidi"/>
          <w:sz w:val="20"/>
          <w:szCs w:val="20"/>
          <w:lang w:val="en-GB"/>
        </w:rPr>
        <w:t xml:space="preserve"> KIT FOR MOHAMMAD AGHA AND PUL-E-ALAM DISTRICTS OF LOGAR PROVINCE.</w:t>
      </w:r>
    </w:p>
    <w:tbl>
      <w:tblPr>
        <w:tblStyle w:val="TableGrid"/>
        <w:tblW w:w="10895" w:type="dxa"/>
        <w:tblLook w:val="04A0" w:firstRow="1" w:lastRow="0" w:firstColumn="1" w:lastColumn="0" w:noHBand="0" w:noVBand="1"/>
      </w:tblPr>
      <w:tblGrid>
        <w:gridCol w:w="768"/>
        <w:gridCol w:w="516"/>
        <w:gridCol w:w="1357"/>
        <w:gridCol w:w="4462"/>
        <w:gridCol w:w="1940"/>
        <w:gridCol w:w="872"/>
        <w:gridCol w:w="980"/>
      </w:tblGrid>
      <w:tr w:rsidR="00264FFB" w:rsidRPr="00882855" w14:paraId="46CDCB2F" w14:textId="77777777" w:rsidTr="00EE3C89">
        <w:trPr>
          <w:trHeight w:val="598"/>
        </w:trPr>
        <w:tc>
          <w:tcPr>
            <w:tcW w:w="10895" w:type="dxa"/>
            <w:gridSpan w:val="7"/>
            <w:shd w:val="clear" w:color="auto" w:fill="D9D9D9" w:themeFill="background1" w:themeFillShade="D9"/>
          </w:tcPr>
          <w:p w14:paraId="214F6C86" w14:textId="77777777" w:rsidR="00D55A3E" w:rsidRPr="00124C1C" w:rsidRDefault="00D55A3E" w:rsidP="00D55A3E">
            <w:pPr>
              <w:jc w:val="center"/>
              <w:rPr>
                <w:rFonts w:asciiTheme="majorBidi" w:hAnsiTheme="majorBidi" w:cstheme="majorBidi"/>
                <w:sz w:val="18"/>
                <w:szCs w:val="18"/>
                <w:lang w:val="en-GB"/>
              </w:rPr>
            </w:pPr>
          </w:p>
          <w:p w14:paraId="05591D83" w14:textId="0556096F" w:rsidR="00264FFB" w:rsidRPr="00124C1C" w:rsidRDefault="00264FFB" w:rsidP="00D55A3E">
            <w:pPr>
              <w:jc w:val="center"/>
              <w:rPr>
                <w:rFonts w:asciiTheme="majorBidi" w:hAnsiTheme="majorBidi" w:cstheme="majorBidi"/>
                <w:sz w:val="18"/>
                <w:szCs w:val="18"/>
                <w:lang w:val="en-GB"/>
              </w:rPr>
            </w:pPr>
            <w:r w:rsidRPr="00124C1C">
              <w:rPr>
                <w:rFonts w:asciiTheme="majorBidi" w:hAnsiTheme="majorBidi" w:cstheme="majorBidi"/>
                <w:sz w:val="18"/>
                <w:szCs w:val="18"/>
                <w:lang w:val="en-GB"/>
              </w:rPr>
              <w:t>Supply and Delivery of PPE Kit for Mohammad Agha and Pul-e-Alam Districts of Logar Province.</w:t>
            </w:r>
          </w:p>
        </w:tc>
      </w:tr>
      <w:tr w:rsidR="00D55A3E" w:rsidRPr="00124C1C" w14:paraId="0251EAA3" w14:textId="77777777" w:rsidTr="00EE3C89">
        <w:trPr>
          <w:trHeight w:val="620"/>
        </w:trPr>
        <w:tc>
          <w:tcPr>
            <w:tcW w:w="768" w:type="dxa"/>
            <w:shd w:val="clear" w:color="auto" w:fill="D9D9D9" w:themeFill="background1" w:themeFillShade="D9"/>
            <w:vAlign w:val="center"/>
          </w:tcPr>
          <w:p w14:paraId="47296F25" w14:textId="391429C0"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b/>
                <w:sz w:val="18"/>
                <w:szCs w:val="18"/>
                <w:lang w:val="en-GB"/>
              </w:rPr>
              <w:t>Lot #</w:t>
            </w:r>
          </w:p>
        </w:tc>
        <w:tc>
          <w:tcPr>
            <w:tcW w:w="516" w:type="dxa"/>
            <w:shd w:val="clear" w:color="auto" w:fill="D9D9D9" w:themeFill="background1" w:themeFillShade="D9"/>
            <w:vAlign w:val="center"/>
          </w:tcPr>
          <w:p w14:paraId="1B99C193" w14:textId="313D8044"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b/>
                <w:sz w:val="18"/>
                <w:szCs w:val="18"/>
                <w:lang w:val="en-GB"/>
              </w:rPr>
              <w:t xml:space="preserve">No. </w:t>
            </w:r>
          </w:p>
        </w:tc>
        <w:tc>
          <w:tcPr>
            <w:tcW w:w="1357" w:type="dxa"/>
            <w:shd w:val="clear" w:color="auto" w:fill="D9D9D9" w:themeFill="background1" w:themeFillShade="D9"/>
            <w:vAlign w:val="center"/>
          </w:tcPr>
          <w:p w14:paraId="74A3E3CA" w14:textId="5D329844"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b/>
                <w:sz w:val="18"/>
                <w:szCs w:val="18"/>
                <w:lang w:val="en-GB"/>
              </w:rPr>
              <w:t xml:space="preserve">Item </w:t>
            </w:r>
          </w:p>
        </w:tc>
        <w:tc>
          <w:tcPr>
            <w:tcW w:w="4462" w:type="dxa"/>
            <w:shd w:val="clear" w:color="auto" w:fill="D9D9D9" w:themeFill="background1" w:themeFillShade="D9"/>
            <w:vAlign w:val="center"/>
          </w:tcPr>
          <w:p w14:paraId="4E66AFD9" w14:textId="78375B0A"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b/>
                <w:sz w:val="18"/>
                <w:szCs w:val="18"/>
                <w:lang w:val="en-GB"/>
              </w:rPr>
              <w:t xml:space="preserve">Description </w:t>
            </w:r>
          </w:p>
        </w:tc>
        <w:tc>
          <w:tcPr>
            <w:tcW w:w="1940" w:type="dxa"/>
            <w:shd w:val="clear" w:color="auto" w:fill="D9D9D9" w:themeFill="background1" w:themeFillShade="D9"/>
            <w:vAlign w:val="center"/>
          </w:tcPr>
          <w:p w14:paraId="5474EE39" w14:textId="77F442F7"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b/>
                <w:sz w:val="18"/>
                <w:szCs w:val="18"/>
                <w:lang w:val="en-GB"/>
              </w:rPr>
              <w:t>Location</w:t>
            </w:r>
          </w:p>
        </w:tc>
        <w:tc>
          <w:tcPr>
            <w:tcW w:w="872" w:type="dxa"/>
            <w:shd w:val="clear" w:color="auto" w:fill="D9D9D9" w:themeFill="background1" w:themeFillShade="D9"/>
            <w:vAlign w:val="center"/>
          </w:tcPr>
          <w:p w14:paraId="24E3EB1B" w14:textId="1BE664FA" w:rsidR="00D55A3E" w:rsidRPr="00124C1C" w:rsidRDefault="00D55A3E" w:rsidP="00D55A3E">
            <w:pPr>
              <w:jc w:val="center"/>
              <w:rPr>
                <w:rFonts w:asciiTheme="majorBidi" w:hAnsiTheme="majorBidi" w:cstheme="majorBidi"/>
                <w:bCs/>
                <w:caps/>
                <w:sz w:val="18"/>
                <w:szCs w:val="18"/>
                <w:lang w:val="en-GB"/>
              </w:rPr>
            </w:pPr>
            <w:r w:rsidRPr="00124C1C">
              <w:rPr>
                <w:rFonts w:asciiTheme="majorBidi" w:hAnsiTheme="majorBidi" w:cstheme="majorBidi"/>
                <w:b/>
                <w:sz w:val="18"/>
                <w:szCs w:val="18"/>
                <w:lang w:val="en-GB"/>
              </w:rPr>
              <w:t>QTY</w:t>
            </w:r>
          </w:p>
        </w:tc>
        <w:tc>
          <w:tcPr>
            <w:tcW w:w="977" w:type="dxa"/>
            <w:shd w:val="clear" w:color="auto" w:fill="D9D9D9" w:themeFill="background1" w:themeFillShade="D9"/>
            <w:vAlign w:val="center"/>
          </w:tcPr>
          <w:p w14:paraId="56BF41F3" w14:textId="70BC844A" w:rsidR="00D55A3E" w:rsidRPr="00124C1C" w:rsidRDefault="00D55A3E" w:rsidP="00D55A3E">
            <w:pPr>
              <w:jc w:val="center"/>
              <w:rPr>
                <w:rFonts w:asciiTheme="majorBidi" w:hAnsiTheme="majorBidi" w:cstheme="majorBidi"/>
                <w:bCs/>
                <w:caps/>
                <w:sz w:val="18"/>
                <w:szCs w:val="18"/>
                <w:lang w:val="en-GB"/>
              </w:rPr>
            </w:pPr>
            <w:r w:rsidRPr="00124C1C">
              <w:rPr>
                <w:rFonts w:asciiTheme="majorBidi" w:hAnsiTheme="majorBidi" w:cstheme="majorBidi"/>
                <w:b/>
                <w:sz w:val="18"/>
                <w:szCs w:val="18"/>
                <w:lang w:val="en-GB"/>
              </w:rPr>
              <w:t>Unit</w:t>
            </w:r>
          </w:p>
        </w:tc>
      </w:tr>
      <w:tr w:rsidR="003E6E9C" w:rsidRPr="00124C1C" w14:paraId="52A0424D" w14:textId="77777777" w:rsidTr="00EE3C89">
        <w:trPr>
          <w:trHeight w:val="620"/>
        </w:trPr>
        <w:tc>
          <w:tcPr>
            <w:tcW w:w="768" w:type="dxa"/>
            <w:vMerge w:val="restart"/>
            <w:vAlign w:val="center"/>
          </w:tcPr>
          <w:p w14:paraId="01C4C0C0" w14:textId="2A239E82"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Lot #1</w:t>
            </w:r>
          </w:p>
        </w:tc>
        <w:tc>
          <w:tcPr>
            <w:tcW w:w="516" w:type="dxa"/>
            <w:vAlign w:val="center"/>
          </w:tcPr>
          <w:p w14:paraId="74232C7C" w14:textId="70457B04"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1</w:t>
            </w:r>
          </w:p>
        </w:tc>
        <w:tc>
          <w:tcPr>
            <w:tcW w:w="1357" w:type="dxa"/>
            <w:vAlign w:val="center"/>
          </w:tcPr>
          <w:p w14:paraId="046E8DBC" w14:textId="5AF39319" w:rsidR="003E6E9C" w:rsidRPr="00124C1C" w:rsidRDefault="003E6E9C" w:rsidP="003E6E9C">
            <w:pPr>
              <w:rPr>
                <w:rFonts w:asciiTheme="majorBidi" w:hAnsiTheme="majorBidi" w:cstheme="majorBidi"/>
                <w:b/>
                <w:sz w:val="18"/>
                <w:szCs w:val="18"/>
                <w:lang w:val="en-GB"/>
              </w:rPr>
            </w:pPr>
            <w:r w:rsidRPr="00124C1C">
              <w:rPr>
                <w:rFonts w:asciiTheme="majorBidi" w:hAnsiTheme="majorBidi" w:cstheme="majorBidi"/>
                <w:color w:val="000000"/>
                <w:sz w:val="18"/>
                <w:szCs w:val="18"/>
              </w:rPr>
              <w:t>Safety Helmet</w:t>
            </w:r>
          </w:p>
        </w:tc>
        <w:tc>
          <w:tcPr>
            <w:tcW w:w="4462" w:type="dxa"/>
            <w:vAlign w:val="center"/>
          </w:tcPr>
          <w:p w14:paraId="20401315" w14:textId="0FFF9860" w:rsidR="003E6E9C" w:rsidRPr="00124C1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 xml:space="preserve">High-quality protective helmets </w:t>
            </w:r>
            <w:r w:rsidR="00031D68" w:rsidRPr="00031D68">
              <w:rPr>
                <w:rFonts w:asciiTheme="majorBidi" w:hAnsiTheme="majorBidi" w:cstheme="majorBidi"/>
                <w:color w:val="000000"/>
                <w:sz w:val="18"/>
                <w:szCs w:val="18"/>
                <w:lang w:val="en-US"/>
              </w:rPr>
              <w:t>are designed</w:t>
            </w:r>
            <w:r w:rsidRPr="00031D68">
              <w:rPr>
                <w:rFonts w:asciiTheme="majorBidi" w:hAnsiTheme="majorBidi" w:cstheme="majorBidi"/>
                <w:color w:val="000000"/>
                <w:sz w:val="18"/>
                <w:szCs w:val="18"/>
                <w:lang w:val="en-US"/>
              </w:rPr>
              <w:t xml:space="preserve"> to ensure worker safety on-site.</w:t>
            </w:r>
          </w:p>
        </w:tc>
        <w:tc>
          <w:tcPr>
            <w:tcW w:w="1940" w:type="dxa"/>
            <w:vAlign w:val="center"/>
          </w:tcPr>
          <w:p w14:paraId="5528BF6E" w14:textId="50255710" w:rsidR="003E6E9C" w:rsidRPr="00124C1C" w:rsidRDefault="003E6E9C" w:rsidP="003E6E9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744BEA6" w14:textId="7BA2D6F1" w:rsidR="003E6E9C" w:rsidRPr="00124C1C" w:rsidRDefault="003E6E9C" w:rsidP="003E6E9C">
            <w:pPr>
              <w:jc w:val="center"/>
              <w:rPr>
                <w:rFonts w:asciiTheme="majorBidi" w:eastAsiaTheme="minorHAnsi" w:hAnsiTheme="majorBidi" w:cstheme="majorBidi"/>
                <w:color w:val="000000"/>
                <w:sz w:val="18"/>
                <w:szCs w:val="18"/>
                <w:lang w:val="en-US" w:eastAsia="en-US"/>
              </w:rPr>
            </w:pPr>
            <w:r w:rsidRPr="00124C1C">
              <w:rPr>
                <w:rFonts w:asciiTheme="majorBidi" w:eastAsiaTheme="minorHAnsi" w:hAnsiTheme="majorBidi" w:cstheme="majorBidi"/>
                <w:color w:val="000000"/>
                <w:sz w:val="18"/>
                <w:szCs w:val="18"/>
                <w:lang w:val="en-US" w:eastAsia="en-US"/>
              </w:rPr>
              <w:t xml:space="preserve">                         1,150 </w:t>
            </w:r>
          </w:p>
        </w:tc>
        <w:tc>
          <w:tcPr>
            <w:tcW w:w="977" w:type="dxa"/>
            <w:vAlign w:val="bottom"/>
          </w:tcPr>
          <w:p w14:paraId="4352980F" w14:textId="19C153EA" w:rsidR="003E6E9C" w:rsidRPr="00124C1C" w:rsidRDefault="003E6E9C" w:rsidP="003E6E9C">
            <w:pPr>
              <w:jc w:val="center"/>
              <w:rPr>
                <w:rFonts w:asciiTheme="majorBidi" w:hAnsiTheme="majorBidi" w:cstheme="majorBidi"/>
                <w:b/>
                <w:sz w:val="18"/>
                <w:szCs w:val="18"/>
                <w:lang w:val="en-GB"/>
              </w:rPr>
            </w:pPr>
            <w:r w:rsidRPr="00124C1C">
              <w:rPr>
                <w:rFonts w:asciiTheme="majorBidi" w:hAnsiTheme="majorBidi" w:cstheme="majorBidi"/>
                <w:sz w:val="18"/>
                <w:szCs w:val="18"/>
              </w:rPr>
              <w:t>Pcs</w:t>
            </w:r>
          </w:p>
        </w:tc>
      </w:tr>
      <w:tr w:rsidR="003E6E9C" w:rsidRPr="00124C1C" w14:paraId="044A28AA" w14:textId="77777777" w:rsidTr="00EE3C89">
        <w:trPr>
          <w:trHeight w:val="620"/>
        </w:trPr>
        <w:tc>
          <w:tcPr>
            <w:tcW w:w="768" w:type="dxa"/>
            <w:vMerge/>
            <w:vAlign w:val="center"/>
          </w:tcPr>
          <w:p w14:paraId="4E1EFAA5" w14:textId="77777777" w:rsidR="003E6E9C" w:rsidRPr="00124C1C" w:rsidRDefault="003E6E9C" w:rsidP="003E6E9C">
            <w:pPr>
              <w:jc w:val="center"/>
              <w:rPr>
                <w:rFonts w:asciiTheme="majorBidi" w:hAnsiTheme="majorBidi" w:cstheme="majorBidi"/>
                <w:bCs/>
                <w:sz w:val="18"/>
                <w:szCs w:val="18"/>
                <w:lang w:val="en-GB"/>
              </w:rPr>
            </w:pPr>
          </w:p>
        </w:tc>
        <w:tc>
          <w:tcPr>
            <w:tcW w:w="516" w:type="dxa"/>
            <w:vAlign w:val="center"/>
          </w:tcPr>
          <w:p w14:paraId="15827D03" w14:textId="348D47FB" w:rsidR="003E6E9C" w:rsidRPr="0049156C" w:rsidRDefault="003E6E9C" w:rsidP="003E6E9C">
            <w:pPr>
              <w:jc w:val="center"/>
              <w:rPr>
                <w:rFonts w:asciiTheme="majorBidi" w:hAnsiTheme="majorBidi" w:cstheme="majorBidi"/>
                <w:bCs/>
                <w:sz w:val="18"/>
                <w:szCs w:val="18"/>
                <w:lang w:val="en-GB"/>
              </w:rPr>
            </w:pPr>
            <w:r w:rsidRPr="0049156C">
              <w:rPr>
                <w:rFonts w:asciiTheme="majorBidi" w:hAnsiTheme="majorBidi" w:cstheme="majorBidi"/>
                <w:bCs/>
                <w:sz w:val="18"/>
                <w:szCs w:val="18"/>
                <w:lang w:val="en-GB"/>
              </w:rPr>
              <w:t>2</w:t>
            </w:r>
          </w:p>
        </w:tc>
        <w:tc>
          <w:tcPr>
            <w:tcW w:w="1357" w:type="dxa"/>
            <w:vAlign w:val="center"/>
          </w:tcPr>
          <w:p w14:paraId="4A02933D" w14:textId="28BCE916" w:rsidR="003E6E9C" w:rsidRPr="0049156C" w:rsidRDefault="003E6E9C" w:rsidP="003E6E9C">
            <w:pPr>
              <w:rPr>
                <w:rFonts w:asciiTheme="majorBidi" w:hAnsiTheme="majorBidi" w:cstheme="majorBidi"/>
                <w:b/>
                <w:sz w:val="18"/>
                <w:szCs w:val="18"/>
                <w:lang w:val="en-GB"/>
              </w:rPr>
            </w:pPr>
            <w:r w:rsidRPr="0049156C">
              <w:rPr>
                <w:rFonts w:asciiTheme="majorBidi" w:hAnsiTheme="majorBidi" w:cstheme="majorBidi"/>
                <w:color w:val="000000"/>
                <w:sz w:val="18"/>
                <w:szCs w:val="18"/>
              </w:rPr>
              <w:t>Safety Gloves</w:t>
            </w:r>
          </w:p>
        </w:tc>
        <w:tc>
          <w:tcPr>
            <w:tcW w:w="4462" w:type="dxa"/>
            <w:vAlign w:val="center"/>
          </w:tcPr>
          <w:p w14:paraId="5FD75902" w14:textId="7246C9DB" w:rsidR="003E6E9C" w:rsidRPr="0049156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First-class quality protective gloves suitable for heavy-duty labor work.</w:t>
            </w:r>
          </w:p>
        </w:tc>
        <w:tc>
          <w:tcPr>
            <w:tcW w:w="1940" w:type="dxa"/>
            <w:vAlign w:val="center"/>
          </w:tcPr>
          <w:p w14:paraId="637E975D" w14:textId="20BAC0BC" w:rsidR="003E6E9C" w:rsidRPr="0049156C" w:rsidRDefault="003E6E9C" w:rsidP="003E6E9C">
            <w:pPr>
              <w:rPr>
                <w:rFonts w:asciiTheme="majorBidi" w:hAnsiTheme="majorBidi" w:cstheme="majorBidi"/>
                <w:b/>
                <w:sz w:val="18"/>
                <w:szCs w:val="18"/>
                <w:lang w:val="en-GB"/>
              </w:rPr>
            </w:pPr>
            <w:r w:rsidRPr="0049156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0A81AB5F" w14:textId="311CCF04" w:rsidR="003E6E9C" w:rsidRPr="0049156C" w:rsidRDefault="003E6E9C" w:rsidP="003E6E9C">
            <w:pPr>
              <w:jc w:val="center"/>
              <w:rPr>
                <w:rFonts w:asciiTheme="majorBidi" w:eastAsiaTheme="minorHAnsi" w:hAnsiTheme="majorBidi" w:cstheme="majorBidi"/>
                <w:color w:val="000000"/>
                <w:sz w:val="18"/>
                <w:szCs w:val="18"/>
                <w:lang w:val="en-US" w:eastAsia="en-US"/>
              </w:rPr>
            </w:pPr>
            <w:r w:rsidRPr="0049156C">
              <w:rPr>
                <w:rFonts w:asciiTheme="majorBidi" w:eastAsiaTheme="minorHAnsi" w:hAnsiTheme="majorBidi" w:cstheme="majorBidi"/>
                <w:color w:val="000000"/>
                <w:sz w:val="18"/>
                <w:szCs w:val="18"/>
                <w:lang w:val="en-US" w:eastAsia="en-US"/>
              </w:rPr>
              <w:t xml:space="preserve">                         1,400 </w:t>
            </w:r>
          </w:p>
        </w:tc>
        <w:tc>
          <w:tcPr>
            <w:tcW w:w="977" w:type="dxa"/>
            <w:vAlign w:val="bottom"/>
          </w:tcPr>
          <w:p w14:paraId="2B981429" w14:textId="58E79755" w:rsidR="003E6E9C" w:rsidRPr="0049156C" w:rsidRDefault="003E6E9C" w:rsidP="003E6E9C">
            <w:pPr>
              <w:jc w:val="center"/>
              <w:rPr>
                <w:rFonts w:asciiTheme="majorBidi" w:hAnsiTheme="majorBidi" w:cstheme="majorBidi"/>
                <w:bCs/>
                <w:sz w:val="18"/>
                <w:szCs w:val="18"/>
                <w:lang w:val="en-GB"/>
              </w:rPr>
            </w:pPr>
            <w:r w:rsidRPr="0049156C">
              <w:rPr>
                <w:rFonts w:asciiTheme="majorBidi" w:hAnsiTheme="majorBidi" w:cstheme="majorBidi"/>
                <w:bCs/>
                <w:sz w:val="18"/>
                <w:szCs w:val="18"/>
                <w:lang w:val="en-GB"/>
              </w:rPr>
              <w:t xml:space="preserve">Pair </w:t>
            </w:r>
          </w:p>
        </w:tc>
      </w:tr>
      <w:tr w:rsidR="003E6E9C" w:rsidRPr="00124C1C" w14:paraId="4897F63B" w14:textId="77777777" w:rsidTr="00EE3C89">
        <w:trPr>
          <w:trHeight w:val="620"/>
        </w:trPr>
        <w:tc>
          <w:tcPr>
            <w:tcW w:w="768" w:type="dxa"/>
            <w:vMerge/>
            <w:vAlign w:val="center"/>
          </w:tcPr>
          <w:p w14:paraId="2220FB04" w14:textId="77777777" w:rsidR="003E6E9C" w:rsidRPr="00124C1C" w:rsidRDefault="003E6E9C" w:rsidP="003E6E9C">
            <w:pPr>
              <w:jc w:val="center"/>
              <w:rPr>
                <w:rFonts w:asciiTheme="majorBidi" w:hAnsiTheme="majorBidi" w:cstheme="majorBidi"/>
                <w:bCs/>
                <w:sz w:val="18"/>
                <w:szCs w:val="18"/>
                <w:lang w:val="en-GB"/>
              </w:rPr>
            </w:pPr>
          </w:p>
        </w:tc>
        <w:tc>
          <w:tcPr>
            <w:tcW w:w="516" w:type="dxa"/>
            <w:vAlign w:val="center"/>
          </w:tcPr>
          <w:p w14:paraId="664A9507" w14:textId="2B0F4805"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3</w:t>
            </w:r>
          </w:p>
        </w:tc>
        <w:tc>
          <w:tcPr>
            <w:tcW w:w="1357" w:type="dxa"/>
            <w:vAlign w:val="center"/>
          </w:tcPr>
          <w:p w14:paraId="56441FCF" w14:textId="3CF713B0" w:rsidR="003E6E9C" w:rsidRPr="00124C1C" w:rsidRDefault="003E6E9C" w:rsidP="003E6E9C">
            <w:pPr>
              <w:rPr>
                <w:rFonts w:asciiTheme="majorBidi" w:hAnsiTheme="majorBidi" w:cstheme="majorBidi"/>
                <w:b/>
                <w:sz w:val="18"/>
                <w:szCs w:val="18"/>
                <w:lang w:val="en-GB"/>
              </w:rPr>
            </w:pPr>
            <w:r w:rsidRPr="00124C1C">
              <w:rPr>
                <w:rFonts w:asciiTheme="majorBidi" w:hAnsiTheme="majorBidi" w:cstheme="majorBidi"/>
                <w:color w:val="000000"/>
                <w:sz w:val="18"/>
                <w:szCs w:val="18"/>
              </w:rPr>
              <w:t>High-visibility vests</w:t>
            </w:r>
          </w:p>
        </w:tc>
        <w:tc>
          <w:tcPr>
            <w:tcW w:w="4462" w:type="dxa"/>
            <w:vAlign w:val="center"/>
          </w:tcPr>
          <w:p w14:paraId="0E85221E" w14:textId="6DBB129D" w:rsidR="003E6E9C" w:rsidRPr="00124C1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High-quality vests made from durable and breathable materials. Equipped with reflective strips to enhance worker safety, especially in low-light conditions.</w:t>
            </w:r>
          </w:p>
        </w:tc>
        <w:tc>
          <w:tcPr>
            <w:tcW w:w="1940" w:type="dxa"/>
            <w:vAlign w:val="center"/>
          </w:tcPr>
          <w:p w14:paraId="247A8B2D" w14:textId="3CC5FC68" w:rsidR="003E6E9C" w:rsidRPr="00124C1C" w:rsidRDefault="003E6E9C" w:rsidP="003E6E9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0C3A129F" w14:textId="393EA2D9" w:rsidR="003E6E9C" w:rsidRPr="00124C1C" w:rsidRDefault="003E6E9C" w:rsidP="003E6E9C">
            <w:pPr>
              <w:jc w:val="center"/>
              <w:rPr>
                <w:rFonts w:asciiTheme="majorBidi" w:eastAsiaTheme="minorHAnsi" w:hAnsiTheme="majorBidi" w:cstheme="majorBidi"/>
                <w:color w:val="000000"/>
                <w:sz w:val="18"/>
                <w:szCs w:val="18"/>
                <w:lang w:val="en-US" w:eastAsia="en-US"/>
              </w:rPr>
            </w:pPr>
            <w:r w:rsidRPr="00124C1C">
              <w:rPr>
                <w:rFonts w:asciiTheme="majorBidi" w:eastAsiaTheme="minorHAnsi" w:hAnsiTheme="majorBidi" w:cstheme="majorBidi"/>
                <w:color w:val="000000"/>
                <w:sz w:val="18"/>
                <w:szCs w:val="18"/>
                <w:lang w:val="en-US" w:eastAsia="en-US"/>
              </w:rPr>
              <w:t xml:space="preserve">                         1,150 </w:t>
            </w:r>
          </w:p>
        </w:tc>
        <w:tc>
          <w:tcPr>
            <w:tcW w:w="977" w:type="dxa"/>
            <w:vAlign w:val="bottom"/>
          </w:tcPr>
          <w:p w14:paraId="2AE90600" w14:textId="1521010A" w:rsidR="003E6E9C" w:rsidRPr="00124C1C" w:rsidRDefault="003E6E9C" w:rsidP="003E6E9C">
            <w:pPr>
              <w:jc w:val="center"/>
              <w:rPr>
                <w:rFonts w:asciiTheme="majorBidi" w:hAnsiTheme="majorBidi" w:cstheme="majorBidi"/>
                <w:b/>
                <w:sz w:val="18"/>
                <w:szCs w:val="18"/>
                <w:lang w:val="en-GB"/>
              </w:rPr>
            </w:pPr>
            <w:r w:rsidRPr="00124C1C">
              <w:rPr>
                <w:rFonts w:asciiTheme="majorBidi" w:hAnsiTheme="majorBidi" w:cstheme="majorBidi"/>
                <w:sz w:val="18"/>
                <w:szCs w:val="18"/>
              </w:rPr>
              <w:t>Pcs</w:t>
            </w:r>
          </w:p>
        </w:tc>
      </w:tr>
      <w:tr w:rsidR="003E6E9C" w:rsidRPr="00124C1C" w14:paraId="4CBB1683" w14:textId="77777777" w:rsidTr="00EE3C89">
        <w:trPr>
          <w:trHeight w:val="620"/>
        </w:trPr>
        <w:tc>
          <w:tcPr>
            <w:tcW w:w="768" w:type="dxa"/>
            <w:vMerge/>
            <w:vAlign w:val="center"/>
          </w:tcPr>
          <w:p w14:paraId="41BD2826" w14:textId="77777777" w:rsidR="003E6E9C" w:rsidRPr="00124C1C" w:rsidRDefault="003E6E9C" w:rsidP="003E6E9C">
            <w:pPr>
              <w:jc w:val="center"/>
              <w:rPr>
                <w:rFonts w:asciiTheme="majorBidi" w:hAnsiTheme="majorBidi" w:cstheme="majorBidi"/>
                <w:bCs/>
                <w:sz w:val="18"/>
                <w:szCs w:val="18"/>
                <w:lang w:val="en-GB"/>
              </w:rPr>
            </w:pPr>
          </w:p>
        </w:tc>
        <w:tc>
          <w:tcPr>
            <w:tcW w:w="516" w:type="dxa"/>
            <w:vAlign w:val="center"/>
          </w:tcPr>
          <w:p w14:paraId="10BA1CF0" w14:textId="2BE0A746"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4</w:t>
            </w:r>
          </w:p>
        </w:tc>
        <w:tc>
          <w:tcPr>
            <w:tcW w:w="1357" w:type="dxa"/>
            <w:vAlign w:val="center"/>
          </w:tcPr>
          <w:p w14:paraId="4EF4E294" w14:textId="2E318B51" w:rsidR="003E6E9C" w:rsidRPr="00124C1C" w:rsidRDefault="003E6E9C" w:rsidP="003E6E9C">
            <w:pPr>
              <w:rPr>
                <w:rFonts w:asciiTheme="majorBidi" w:hAnsiTheme="majorBidi" w:cstheme="majorBidi"/>
                <w:b/>
                <w:sz w:val="18"/>
                <w:szCs w:val="18"/>
                <w:lang w:val="en-GB"/>
              </w:rPr>
            </w:pPr>
            <w:r w:rsidRPr="00124C1C">
              <w:rPr>
                <w:rFonts w:asciiTheme="majorBidi" w:hAnsiTheme="majorBidi" w:cstheme="majorBidi"/>
                <w:color w:val="000000"/>
                <w:sz w:val="18"/>
                <w:szCs w:val="18"/>
              </w:rPr>
              <w:t>Face Mask for labor</w:t>
            </w:r>
          </w:p>
        </w:tc>
        <w:tc>
          <w:tcPr>
            <w:tcW w:w="4462" w:type="dxa"/>
            <w:vAlign w:val="center"/>
          </w:tcPr>
          <w:p w14:paraId="23A514DE" w14:textId="3DBA5C1F" w:rsidR="003E6E9C" w:rsidRPr="00124C1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Good-quality face masks for protection against dust and environmental hazards.</w:t>
            </w:r>
          </w:p>
        </w:tc>
        <w:tc>
          <w:tcPr>
            <w:tcW w:w="1940" w:type="dxa"/>
            <w:vAlign w:val="center"/>
          </w:tcPr>
          <w:p w14:paraId="0F1E5EF8" w14:textId="316CE5DB" w:rsidR="003E6E9C" w:rsidRPr="00124C1C" w:rsidRDefault="003E6E9C" w:rsidP="003E6E9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B2E0D2A" w14:textId="32FA22DE" w:rsidR="003E6E9C" w:rsidRPr="00124C1C" w:rsidRDefault="003E6E9C" w:rsidP="003E6E9C">
            <w:pPr>
              <w:jc w:val="center"/>
              <w:rPr>
                <w:rFonts w:asciiTheme="majorBidi" w:eastAsiaTheme="minorHAnsi" w:hAnsiTheme="majorBidi" w:cstheme="majorBidi"/>
                <w:color w:val="000000"/>
                <w:sz w:val="18"/>
                <w:szCs w:val="18"/>
                <w:lang w:val="en-US" w:eastAsia="en-US"/>
              </w:rPr>
            </w:pPr>
            <w:r w:rsidRPr="00124C1C">
              <w:rPr>
                <w:rFonts w:asciiTheme="majorBidi" w:eastAsiaTheme="minorHAnsi" w:hAnsiTheme="majorBidi" w:cstheme="majorBidi"/>
                <w:color w:val="000000"/>
                <w:sz w:val="18"/>
                <w:szCs w:val="18"/>
                <w:lang w:val="en-US" w:eastAsia="en-US"/>
              </w:rPr>
              <w:t xml:space="preserve">                         3,150 </w:t>
            </w:r>
          </w:p>
        </w:tc>
        <w:tc>
          <w:tcPr>
            <w:tcW w:w="977" w:type="dxa"/>
            <w:vAlign w:val="bottom"/>
          </w:tcPr>
          <w:p w14:paraId="50BBB928" w14:textId="511061F1" w:rsidR="003E6E9C" w:rsidRPr="00124C1C" w:rsidRDefault="003E6E9C" w:rsidP="003E6E9C">
            <w:pPr>
              <w:jc w:val="center"/>
              <w:rPr>
                <w:rFonts w:asciiTheme="majorBidi" w:hAnsiTheme="majorBidi" w:cstheme="majorBidi"/>
                <w:b/>
                <w:sz w:val="18"/>
                <w:szCs w:val="18"/>
                <w:lang w:val="en-GB"/>
              </w:rPr>
            </w:pPr>
            <w:r w:rsidRPr="0049156C">
              <w:rPr>
                <w:rFonts w:asciiTheme="majorBidi" w:hAnsiTheme="majorBidi" w:cstheme="majorBidi"/>
                <w:sz w:val="18"/>
                <w:szCs w:val="18"/>
              </w:rPr>
              <w:t>Pcs</w:t>
            </w:r>
          </w:p>
        </w:tc>
      </w:tr>
      <w:tr w:rsidR="003E6E9C" w:rsidRPr="00124C1C" w14:paraId="093CD995" w14:textId="77777777" w:rsidTr="00EE3C89">
        <w:trPr>
          <w:trHeight w:val="620"/>
        </w:trPr>
        <w:tc>
          <w:tcPr>
            <w:tcW w:w="768" w:type="dxa"/>
            <w:vMerge/>
            <w:vAlign w:val="center"/>
          </w:tcPr>
          <w:p w14:paraId="4645B873" w14:textId="77777777" w:rsidR="003E6E9C" w:rsidRPr="00124C1C" w:rsidRDefault="003E6E9C" w:rsidP="003E6E9C">
            <w:pPr>
              <w:jc w:val="center"/>
              <w:rPr>
                <w:rFonts w:asciiTheme="majorBidi" w:hAnsiTheme="majorBidi" w:cstheme="majorBidi"/>
                <w:bCs/>
                <w:sz w:val="18"/>
                <w:szCs w:val="18"/>
                <w:lang w:val="en-GB"/>
              </w:rPr>
            </w:pPr>
          </w:p>
        </w:tc>
        <w:tc>
          <w:tcPr>
            <w:tcW w:w="516" w:type="dxa"/>
            <w:vAlign w:val="center"/>
          </w:tcPr>
          <w:p w14:paraId="7BC1FFD2" w14:textId="647DF23B"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5</w:t>
            </w:r>
          </w:p>
        </w:tc>
        <w:tc>
          <w:tcPr>
            <w:tcW w:w="1357" w:type="dxa"/>
            <w:vAlign w:val="center"/>
          </w:tcPr>
          <w:p w14:paraId="5C8018A5" w14:textId="7C8A34E9" w:rsidR="003E6E9C" w:rsidRPr="00124C1C" w:rsidRDefault="003E6E9C" w:rsidP="003E6E9C">
            <w:pPr>
              <w:rPr>
                <w:rFonts w:asciiTheme="majorBidi" w:hAnsiTheme="majorBidi" w:cstheme="majorBidi"/>
                <w:b/>
                <w:sz w:val="18"/>
                <w:szCs w:val="18"/>
                <w:lang w:val="en-GB"/>
              </w:rPr>
            </w:pPr>
            <w:r w:rsidRPr="00124C1C">
              <w:rPr>
                <w:rFonts w:asciiTheme="majorBidi" w:hAnsiTheme="majorBidi" w:cstheme="majorBidi"/>
                <w:color w:val="000000"/>
                <w:sz w:val="18"/>
                <w:szCs w:val="18"/>
              </w:rPr>
              <w:t>Rubber Boot</w:t>
            </w:r>
          </w:p>
        </w:tc>
        <w:tc>
          <w:tcPr>
            <w:tcW w:w="4462" w:type="dxa"/>
            <w:vAlign w:val="center"/>
          </w:tcPr>
          <w:p w14:paraId="393E476F" w14:textId="1359CE8A" w:rsidR="003E6E9C" w:rsidRPr="00124C1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 xml:space="preserve">High quality </w:t>
            </w:r>
            <w:r w:rsidR="00031D68" w:rsidRPr="00031D68">
              <w:rPr>
                <w:rFonts w:asciiTheme="majorBidi" w:hAnsiTheme="majorBidi" w:cstheme="majorBidi"/>
                <w:color w:val="000000"/>
                <w:sz w:val="18"/>
                <w:szCs w:val="18"/>
                <w:lang w:val="en-US"/>
              </w:rPr>
              <w:t>Waterproof</w:t>
            </w:r>
            <w:r w:rsidRPr="00031D68">
              <w:rPr>
                <w:rFonts w:asciiTheme="majorBidi" w:hAnsiTheme="majorBidi" w:cstheme="majorBidi"/>
                <w:color w:val="000000"/>
                <w:sz w:val="18"/>
                <w:szCs w:val="18"/>
                <w:lang w:val="en-US"/>
              </w:rPr>
              <w:t xml:space="preserve"> rubber or plastic boot for labor made in China</w:t>
            </w:r>
          </w:p>
        </w:tc>
        <w:tc>
          <w:tcPr>
            <w:tcW w:w="1940" w:type="dxa"/>
            <w:vAlign w:val="center"/>
          </w:tcPr>
          <w:p w14:paraId="254750D5" w14:textId="358E68B3" w:rsidR="003E6E9C" w:rsidRPr="00124C1C" w:rsidRDefault="003E6E9C" w:rsidP="003E6E9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3BF4B73F" w14:textId="411875CA" w:rsidR="003E6E9C" w:rsidRPr="00124C1C" w:rsidRDefault="003E6E9C" w:rsidP="003E6E9C">
            <w:pPr>
              <w:jc w:val="center"/>
              <w:rPr>
                <w:rFonts w:asciiTheme="majorBidi" w:eastAsiaTheme="minorHAnsi" w:hAnsiTheme="majorBidi" w:cstheme="majorBidi"/>
                <w:bCs/>
                <w:color w:val="000000"/>
                <w:sz w:val="18"/>
                <w:szCs w:val="18"/>
                <w:lang w:val="en-US" w:eastAsia="en-US"/>
              </w:rPr>
            </w:pPr>
            <w:r w:rsidRPr="00124C1C">
              <w:rPr>
                <w:rFonts w:asciiTheme="majorBidi" w:eastAsiaTheme="minorHAnsi" w:hAnsiTheme="majorBidi" w:cstheme="majorBidi"/>
                <w:bCs/>
                <w:color w:val="000000"/>
                <w:sz w:val="18"/>
                <w:szCs w:val="18"/>
                <w:lang w:val="en-US" w:eastAsia="en-US"/>
              </w:rPr>
              <w:t xml:space="preserve">                         1,150 </w:t>
            </w:r>
          </w:p>
        </w:tc>
        <w:tc>
          <w:tcPr>
            <w:tcW w:w="977" w:type="dxa"/>
            <w:vAlign w:val="bottom"/>
          </w:tcPr>
          <w:p w14:paraId="3626CABF" w14:textId="3813475B"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Pair </w:t>
            </w:r>
          </w:p>
        </w:tc>
      </w:tr>
      <w:tr w:rsidR="003E6E9C" w:rsidRPr="00124C1C" w14:paraId="471FDCF2" w14:textId="77777777" w:rsidTr="0049156C">
        <w:trPr>
          <w:trHeight w:val="620"/>
        </w:trPr>
        <w:tc>
          <w:tcPr>
            <w:tcW w:w="768" w:type="dxa"/>
            <w:vMerge/>
            <w:vAlign w:val="center"/>
          </w:tcPr>
          <w:p w14:paraId="03DE1742" w14:textId="77777777" w:rsidR="003E6E9C" w:rsidRPr="00124C1C" w:rsidRDefault="003E6E9C" w:rsidP="003E6E9C">
            <w:pPr>
              <w:jc w:val="center"/>
              <w:rPr>
                <w:rFonts w:asciiTheme="majorBidi" w:hAnsiTheme="majorBidi" w:cstheme="majorBidi"/>
                <w:bCs/>
                <w:sz w:val="18"/>
                <w:szCs w:val="18"/>
                <w:lang w:val="en-GB"/>
              </w:rPr>
            </w:pPr>
          </w:p>
        </w:tc>
        <w:tc>
          <w:tcPr>
            <w:tcW w:w="516" w:type="dxa"/>
            <w:vAlign w:val="center"/>
          </w:tcPr>
          <w:p w14:paraId="7A2EFDB0" w14:textId="4EC2BE6A" w:rsidR="003E6E9C" w:rsidRPr="00124C1C" w:rsidRDefault="003E6E9C" w:rsidP="003E6E9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6</w:t>
            </w:r>
          </w:p>
        </w:tc>
        <w:tc>
          <w:tcPr>
            <w:tcW w:w="1357" w:type="dxa"/>
            <w:vAlign w:val="center"/>
          </w:tcPr>
          <w:p w14:paraId="77C74A69" w14:textId="25D80A22" w:rsidR="003E6E9C" w:rsidRPr="00124C1C" w:rsidRDefault="003E6E9C" w:rsidP="003E6E9C">
            <w:pPr>
              <w:rPr>
                <w:rFonts w:asciiTheme="majorBidi" w:hAnsiTheme="majorBidi" w:cstheme="majorBidi"/>
                <w:b/>
                <w:sz w:val="18"/>
                <w:szCs w:val="18"/>
                <w:lang w:val="en-GB"/>
              </w:rPr>
            </w:pPr>
            <w:r w:rsidRPr="00124C1C">
              <w:rPr>
                <w:rFonts w:asciiTheme="majorBidi" w:hAnsiTheme="majorBidi" w:cstheme="majorBidi"/>
                <w:color w:val="000000"/>
                <w:sz w:val="18"/>
                <w:szCs w:val="18"/>
              </w:rPr>
              <w:t>First Aid kit</w:t>
            </w:r>
          </w:p>
        </w:tc>
        <w:tc>
          <w:tcPr>
            <w:tcW w:w="4462" w:type="dxa"/>
            <w:vAlign w:val="center"/>
          </w:tcPr>
          <w:p w14:paraId="337E998D" w14:textId="00EA5ABF" w:rsidR="003E6E9C" w:rsidRPr="0049156C" w:rsidRDefault="003E6E9C" w:rsidP="003E6E9C">
            <w:pPr>
              <w:rPr>
                <w:rFonts w:asciiTheme="majorBidi" w:hAnsiTheme="majorBidi" w:cstheme="majorBidi"/>
                <w:b/>
                <w:sz w:val="18"/>
                <w:szCs w:val="18"/>
                <w:lang w:val="en-GB"/>
              </w:rPr>
            </w:pPr>
            <w:r w:rsidRPr="00031D68">
              <w:rPr>
                <w:rFonts w:asciiTheme="majorBidi" w:hAnsiTheme="majorBidi" w:cstheme="majorBidi"/>
                <w:color w:val="000000"/>
                <w:sz w:val="18"/>
                <w:szCs w:val="18"/>
                <w:lang w:val="en-US"/>
              </w:rPr>
              <w:t xml:space="preserve">First aid kit box </w:t>
            </w:r>
            <w:r w:rsidR="00031D68" w:rsidRPr="00031D68">
              <w:rPr>
                <w:rFonts w:asciiTheme="majorBidi" w:hAnsiTheme="majorBidi" w:cstheme="majorBidi"/>
                <w:color w:val="000000"/>
                <w:sz w:val="18"/>
                <w:szCs w:val="18"/>
                <w:lang w:val="en-US"/>
              </w:rPr>
              <w:t>contains</w:t>
            </w:r>
            <w:r w:rsidRPr="00031D68">
              <w:rPr>
                <w:rFonts w:asciiTheme="majorBidi" w:hAnsiTheme="majorBidi" w:cstheme="majorBidi"/>
                <w:color w:val="000000"/>
                <w:sz w:val="18"/>
                <w:szCs w:val="18"/>
                <w:lang w:val="en-US"/>
              </w:rPr>
              <w:t xml:space="preserve">: A </w:t>
            </w:r>
            <w:r w:rsidR="00031D68" w:rsidRPr="00031D68">
              <w:rPr>
                <w:rFonts w:asciiTheme="majorBidi" w:hAnsiTheme="majorBidi" w:cstheme="majorBidi"/>
                <w:color w:val="000000"/>
                <w:sz w:val="18"/>
                <w:szCs w:val="18"/>
                <w:lang w:val="en-US"/>
              </w:rPr>
              <w:t>medium</w:t>
            </w:r>
            <w:r w:rsidRPr="00031D68">
              <w:rPr>
                <w:rFonts w:asciiTheme="majorBidi" w:hAnsiTheme="majorBidi" w:cstheme="majorBidi"/>
                <w:color w:val="000000"/>
                <w:sz w:val="18"/>
                <w:szCs w:val="18"/>
                <w:lang w:val="en-US"/>
              </w:rPr>
              <w:t xml:space="preserve"> size </w:t>
            </w:r>
            <w:r w:rsidR="00031D68" w:rsidRPr="00031D68">
              <w:rPr>
                <w:rFonts w:asciiTheme="majorBidi" w:hAnsiTheme="majorBidi" w:cstheme="majorBidi"/>
                <w:color w:val="000000"/>
                <w:sz w:val="18"/>
                <w:szCs w:val="18"/>
                <w:lang w:val="en-US"/>
              </w:rPr>
              <w:t>box, A</w:t>
            </w:r>
            <w:r w:rsidRPr="00031D68">
              <w:rPr>
                <w:rFonts w:asciiTheme="majorBidi" w:hAnsiTheme="majorBidi" w:cstheme="majorBidi"/>
                <w:color w:val="000000"/>
                <w:sz w:val="18"/>
                <w:szCs w:val="18"/>
                <w:lang w:val="en-US"/>
              </w:rPr>
              <w:t xml:space="preserve"> package of gauze roller bandages at least 2 inches wide, A set of standard-sized gauze pads (4 × 4 inches), two numbers of </w:t>
            </w:r>
            <w:r w:rsidR="00031D68" w:rsidRPr="00031D68">
              <w:rPr>
                <w:rFonts w:asciiTheme="majorBidi" w:hAnsiTheme="majorBidi" w:cstheme="majorBidi"/>
                <w:color w:val="000000"/>
                <w:sz w:val="18"/>
                <w:szCs w:val="18"/>
                <w:lang w:val="en-US"/>
              </w:rPr>
              <w:t>triangular</w:t>
            </w:r>
            <w:r w:rsidRPr="00031D68">
              <w:rPr>
                <w:rFonts w:asciiTheme="majorBidi" w:hAnsiTheme="majorBidi" w:cstheme="majorBidi"/>
                <w:color w:val="000000"/>
                <w:sz w:val="18"/>
                <w:szCs w:val="18"/>
                <w:lang w:val="en-US"/>
              </w:rPr>
              <w:t xml:space="preserve"> bandage, scissors, tweezers, surgical forceps, adhesive medical tape, surgical gloves , a package surgical cotton, two bottle of </w:t>
            </w:r>
            <w:r w:rsidR="00031D68" w:rsidRPr="00031D68">
              <w:rPr>
                <w:rFonts w:asciiTheme="majorBidi" w:hAnsiTheme="majorBidi" w:cstheme="majorBidi"/>
                <w:color w:val="000000"/>
                <w:sz w:val="18"/>
                <w:szCs w:val="18"/>
                <w:lang w:val="en-US"/>
              </w:rPr>
              <w:t>hydrogen</w:t>
            </w:r>
            <w:r w:rsidRPr="00031D68">
              <w:rPr>
                <w:rFonts w:asciiTheme="majorBidi" w:hAnsiTheme="majorBidi" w:cstheme="majorBidi"/>
                <w:color w:val="000000"/>
                <w:sz w:val="18"/>
                <w:szCs w:val="18"/>
                <w:lang w:val="en-US"/>
              </w:rPr>
              <w:t xml:space="preserve"> peroxide</w:t>
            </w:r>
          </w:p>
        </w:tc>
        <w:tc>
          <w:tcPr>
            <w:tcW w:w="1940" w:type="dxa"/>
            <w:vAlign w:val="center"/>
          </w:tcPr>
          <w:p w14:paraId="1AD5965C" w14:textId="434552FA" w:rsidR="003E6E9C" w:rsidRPr="0049156C" w:rsidRDefault="003E6E9C" w:rsidP="003E6E9C">
            <w:pPr>
              <w:rPr>
                <w:rFonts w:asciiTheme="majorBidi" w:hAnsiTheme="majorBidi" w:cstheme="majorBidi"/>
                <w:b/>
                <w:sz w:val="18"/>
                <w:szCs w:val="18"/>
                <w:lang w:val="en-GB"/>
              </w:rPr>
            </w:pPr>
            <w:r w:rsidRPr="0049156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0EF5FCA0" w14:textId="626BA9BC" w:rsidR="003E6E9C" w:rsidRPr="0049156C" w:rsidRDefault="003E6E9C" w:rsidP="003E6E9C">
            <w:pPr>
              <w:jc w:val="center"/>
              <w:rPr>
                <w:rFonts w:asciiTheme="majorBidi" w:eastAsiaTheme="minorHAnsi" w:hAnsiTheme="majorBidi" w:cstheme="majorBidi"/>
                <w:color w:val="000000"/>
                <w:sz w:val="18"/>
                <w:szCs w:val="18"/>
                <w:lang w:val="en-US" w:eastAsia="en-US"/>
              </w:rPr>
            </w:pPr>
            <w:r w:rsidRPr="0049156C">
              <w:rPr>
                <w:rFonts w:asciiTheme="majorBidi" w:eastAsiaTheme="minorHAnsi" w:hAnsiTheme="majorBidi" w:cstheme="majorBidi"/>
                <w:color w:val="000000"/>
                <w:sz w:val="18"/>
                <w:szCs w:val="18"/>
                <w:lang w:val="en-US" w:eastAsia="en-US"/>
              </w:rPr>
              <w:t xml:space="preserve">                                  9 </w:t>
            </w:r>
          </w:p>
        </w:tc>
        <w:tc>
          <w:tcPr>
            <w:tcW w:w="977" w:type="dxa"/>
            <w:vAlign w:val="center"/>
          </w:tcPr>
          <w:p w14:paraId="0DE93841" w14:textId="02A2A96F" w:rsidR="003E6E9C" w:rsidRPr="0049156C" w:rsidRDefault="003E6E9C" w:rsidP="0049156C">
            <w:pPr>
              <w:jc w:val="center"/>
              <w:rPr>
                <w:rFonts w:asciiTheme="majorBidi" w:hAnsiTheme="majorBidi" w:cstheme="majorBidi"/>
                <w:bCs/>
                <w:sz w:val="18"/>
                <w:szCs w:val="18"/>
                <w:lang w:val="en-GB"/>
              </w:rPr>
            </w:pPr>
            <w:r w:rsidRPr="0049156C">
              <w:rPr>
                <w:rFonts w:asciiTheme="majorBidi" w:hAnsiTheme="majorBidi" w:cstheme="majorBidi"/>
                <w:bCs/>
                <w:sz w:val="18"/>
                <w:szCs w:val="18"/>
                <w:lang w:val="en-GB"/>
              </w:rPr>
              <w:t>Box</w:t>
            </w:r>
          </w:p>
        </w:tc>
      </w:tr>
      <w:tr w:rsidR="00D55A3E" w:rsidRPr="00882855" w14:paraId="06EB5042" w14:textId="77777777" w:rsidTr="00EE3C89">
        <w:trPr>
          <w:trHeight w:val="620"/>
        </w:trPr>
        <w:tc>
          <w:tcPr>
            <w:tcW w:w="10895" w:type="dxa"/>
            <w:gridSpan w:val="7"/>
            <w:shd w:val="clear" w:color="auto" w:fill="D9D9D9" w:themeFill="background1" w:themeFillShade="D9"/>
            <w:vAlign w:val="center"/>
          </w:tcPr>
          <w:p w14:paraId="4879E24C" w14:textId="77F3A3A7" w:rsidR="00D55A3E" w:rsidRPr="00124C1C" w:rsidRDefault="00D55A3E" w:rsidP="00D55A3E">
            <w:pPr>
              <w:jc w:val="center"/>
              <w:rPr>
                <w:rFonts w:asciiTheme="majorBidi" w:hAnsiTheme="majorBidi" w:cstheme="majorBidi"/>
                <w:b/>
                <w:sz w:val="18"/>
                <w:szCs w:val="18"/>
                <w:lang w:val="en-GB"/>
              </w:rPr>
            </w:pPr>
            <w:r w:rsidRPr="00124C1C">
              <w:rPr>
                <w:rFonts w:asciiTheme="majorBidi" w:hAnsiTheme="majorBidi" w:cstheme="majorBidi"/>
                <w:sz w:val="18"/>
                <w:szCs w:val="18"/>
                <w:lang w:val="en-GB"/>
              </w:rPr>
              <w:t>Supply and Delivery of Tools Kit for Mohammad Agha and Pul-e-Alam Districts of Logar Province.</w:t>
            </w:r>
          </w:p>
        </w:tc>
      </w:tr>
      <w:tr w:rsidR="00DA6A5C" w:rsidRPr="00124C1C" w14:paraId="3BD2B294" w14:textId="77777777" w:rsidTr="00EE3C89">
        <w:trPr>
          <w:trHeight w:val="620"/>
        </w:trPr>
        <w:tc>
          <w:tcPr>
            <w:tcW w:w="768" w:type="dxa"/>
            <w:vMerge w:val="restart"/>
            <w:vAlign w:val="center"/>
          </w:tcPr>
          <w:p w14:paraId="1516F650" w14:textId="77777777"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Lot #2</w:t>
            </w:r>
          </w:p>
          <w:p w14:paraId="0AFA9F29" w14:textId="722B1D1D" w:rsidR="00DA6A5C" w:rsidRPr="00124C1C" w:rsidRDefault="00DA6A5C" w:rsidP="00DA6A5C">
            <w:pPr>
              <w:rPr>
                <w:rFonts w:asciiTheme="majorBidi" w:hAnsiTheme="majorBidi" w:cstheme="majorBidi"/>
                <w:bCs/>
                <w:sz w:val="18"/>
                <w:szCs w:val="18"/>
                <w:lang w:val="en-GB"/>
              </w:rPr>
            </w:pPr>
          </w:p>
        </w:tc>
        <w:tc>
          <w:tcPr>
            <w:tcW w:w="516" w:type="dxa"/>
            <w:vAlign w:val="center"/>
          </w:tcPr>
          <w:p w14:paraId="4BB8A230" w14:textId="3D15182D"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1</w:t>
            </w:r>
          </w:p>
        </w:tc>
        <w:tc>
          <w:tcPr>
            <w:tcW w:w="1357" w:type="dxa"/>
            <w:vAlign w:val="bottom"/>
          </w:tcPr>
          <w:p w14:paraId="0532F16B" w14:textId="3E29D38B"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Shovel (with willow handle)</w:t>
            </w:r>
          </w:p>
        </w:tc>
        <w:tc>
          <w:tcPr>
            <w:tcW w:w="4462" w:type="dxa"/>
            <w:vAlign w:val="center"/>
          </w:tcPr>
          <w:p w14:paraId="0E645184" w14:textId="6E02B0B9"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High-quality shovel with a durable wooden handle, 1.8 meters in length and 3.5–4.5 cm in diameter</w:t>
            </w:r>
          </w:p>
        </w:tc>
        <w:tc>
          <w:tcPr>
            <w:tcW w:w="1940" w:type="dxa"/>
            <w:vAlign w:val="center"/>
          </w:tcPr>
          <w:p w14:paraId="3997FEE8" w14:textId="24C66728"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71AEED6" w14:textId="78685997"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880 </w:t>
            </w:r>
          </w:p>
        </w:tc>
        <w:tc>
          <w:tcPr>
            <w:tcW w:w="977" w:type="dxa"/>
            <w:vAlign w:val="center"/>
          </w:tcPr>
          <w:p w14:paraId="7F495870" w14:textId="7B263579"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1BD857C4" w14:textId="77777777" w:rsidTr="00EE3C89">
        <w:trPr>
          <w:trHeight w:val="620"/>
        </w:trPr>
        <w:tc>
          <w:tcPr>
            <w:tcW w:w="768" w:type="dxa"/>
            <w:vMerge/>
            <w:vAlign w:val="center"/>
          </w:tcPr>
          <w:p w14:paraId="121DDC52" w14:textId="031699CD"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1E99ED17" w14:textId="22A60065"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2</w:t>
            </w:r>
          </w:p>
        </w:tc>
        <w:tc>
          <w:tcPr>
            <w:tcW w:w="1357" w:type="dxa"/>
            <w:vAlign w:val="bottom"/>
          </w:tcPr>
          <w:p w14:paraId="122940C8" w14:textId="65A56285"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Shovel Handle</w:t>
            </w:r>
          </w:p>
        </w:tc>
        <w:tc>
          <w:tcPr>
            <w:tcW w:w="4462" w:type="dxa"/>
            <w:vAlign w:val="bottom"/>
          </w:tcPr>
          <w:p w14:paraId="53A6FFB0" w14:textId="31138B56"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Extra wooden handle of good quality for shovels, 1.8 meters long with a diameter of 3.5–4.5 cm.</w:t>
            </w:r>
          </w:p>
        </w:tc>
        <w:tc>
          <w:tcPr>
            <w:tcW w:w="1940" w:type="dxa"/>
          </w:tcPr>
          <w:p w14:paraId="48ABE445" w14:textId="228464A2"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05610309" w14:textId="5641E379"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63 </w:t>
            </w:r>
          </w:p>
        </w:tc>
        <w:tc>
          <w:tcPr>
            <w:tcW w:w="977" w:type="dxa"/>
            <w:vAlign w:val="center"/>
          </w:tcPr>
          <w:p w14:paraId="75BE2D2F" w14:textId="4D579EE0"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3C6BEC8A" w14:textId="77777777" w:rsidTr="00EE3C89">
        <w:trPr>
          <w:trHeight w:val="608"/>
        </w:trPr>
        <w:tc>
          <w:tcPr>
            <w:tcW w:w="768" w:type="dxa"/>
            <w:vMerge/>
            <w:vAlign w:val="center"/>
          </w:tcPr>
          <w:p w14:paraId="051955BD"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37FAD873" w14:textId="5569D7AA"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3</w:t>
            </w:r>
          </w:p>
        </w:tc>
        <w:tc>
          <w:tcPr>
            <w:tcW w:w="1357" w:type="dxa"/>
            <w:vAlign w:val="bottom"/>
          </w:tcPr>
          <w:p w14:paraId="2D4E94BC" w14:textId="14C17F28"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 xml:space="preserve">Pickaxe with Handal </w:t>
            </w:r>
          </w:p>
        </w:tc>
        <w:tc>
          <w:tcPr>
            <w:tcW w:w="4462" w:type="dxa"/>
            <w:vAlign w:val="center"/>
          </w:tcPr>
          <w:p w14:paraId="3AACCBC9" w14:textId="60CD1573"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 xml:space="preserve">High-quality pickaxe (approx. 2 kg) </w:t>
            </w:r>
            <w:r w:rsidR="00031D68" w:rsidRPr="00031D68">
              <w:rPr>
                <w:rFonts w:asciiTheme="majorBidi" w:hAnsiTheme="majorBidi" w:cstheme="majorBidi"/>
                <w:color w:val="000000"/>
                <w:sz w:val="18"/>
                <w:szCs w:val="18"/>
                <w:lang w:val="en-US"/>
              </w:rPr>
              <w:t>is made</w:t>
            </w:r>
            <w:r w:rsidRPr="00031D68">
              <w:rPr>
                <w:rFonts w:asciiTheme="majorBidi" w:hAnsiTheme="majorBidi" w:cstheme="majorBidi"/>
                <w:color w:val="000000"/>
                <w:sz w:val="18"/>
                <w:szCs w:val="18"/>
                <w:lang w:val="en-US"/>
              </w:rPr>
              <w:t xml:space="preserve"> of durable steel, supplied with a strong wooden handle of 0.8 meters.</w:t>
            </w:r>
          </w:p>
        </w:tc>
        <w:tc>
          <w:tcPr>
            <w:tcW w:w="1940" w:type="dxa"/>
          </w:tcPr>
          <w:p w14:paraId="1212AF8B" w14:textId="4C154F60"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71E532F2" w14:textId="38C08F45"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50 </w:t>
            </w:r>
          </w:p>
        </w:tc>
        <w:tc>
          <w:tcPr>
            <w:tcW w:w="977" w:type="dxa"/>
            <w:vAlign w:val="center"/>
          </w:tcPr>
          <w:p w14:paraId="00E06AC0" w14:textId="712D6475"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55B43B27" w14:textId="77777777" w:rsidTr="00EE3C89">
        <w:trPr>
          <w:trHeight w:val="620"/>
        </w:trPr>
        <w:tc>
          <w:tcPr>
            <w:tcW w:w="768" w:type="dxa"/>
            <w:vMerge/>
            <w:vAlign w:val="center"/>
          </w:tcPr>
          <w:p w14:paraId="4F5D9B28"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55163C0D" w14:textId="58837EB5"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4</w:t>
            </w:r>
          </w:p>
        </w:tc>
        <w:tc>
          <w:tcPr>
            <w:tcW w:w="1357" w:type="dxa"/>
            <w:vAlign w:val="center"/>
          </w:tcPr>
          <w:p w14:paraId="510A957D" w14:textId="5E37D827"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Pickaxe Handle</w:t>
            </w:r>
          </w:p>
        </w:tc>
        <w:tc>
          <w:tcPr>
            <w:tcW w:w="4462" w:type="dxa"/>
            <w:vAlign w:val="center"/>
          </w:tcPr>
          <w:p w14:paraId="1E15C34A" w14:textId="35F951B5"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Durable wooden handle (0.8 meters) made from hardwood for long-term use.</w:t>
            </w:r>
          </w:p>
        </w:tc>
        <w:tc>
          <w:tcPr>
            <w:tcW w:w="1940" w:type="dxa"/>
          </w:tcPr>
          <w:p w14:paraId="43F1B06B" w14:textId="6892FC60"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2A09DE1A" w14:textId="4E451CA3"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20 </w:t>
            </w:r>
          </w:p>
        </w:tc>
        <w:tc>
          <w:tcPr>
            <w:tcW w:w="977" w:type="dxa"/>
            <w:vAlign w:val="center"/>
          </w:tcPr>
          <w:p w14:paraId="579A4E21" w14:textId="0C3A8A6C"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6349D6A5" w14:textId="77777777" w:rsidTr="00EE3C89">
        <w:trPr>
          <w:trHeight w:val="620"/>
        </w:trPr>
        <w:tc>
          <w:tcPr>
            <w:tcW w:w="768" w:type="dxa"/>
            <w:vMerge/>
            <w:vAlign w:val="center"/>
          </w:tcPr>
          <w:p w14:paraId="32A09567"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559051FB" w14:textId="47A0B973"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5</w:t>
            </w:r>
          </w:p>
        </w:tc>
        <w:tc>
          <w:tcPr>
            <w:tcW w:w="1357" w:type="dxa"/>
            <w:vAlign w:val="center"/>
          </w:tcPr>
          <w:p w14:paraId="1CA5E18D" w14:textId="1F6C39F8"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Wheelbarrow</w:t>
            </w:r>
          </w:p>
        </w:tc>
        <w:tc>
          <w:tcPr>
            <w:tcW w:w="4462" w:type="dxa"/>
            <w:vAlign w:val="center"/>
          </w:tcPr>
          <w:p w14:paraId="22CAB01F" w14:textId="23FBEC63"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Heavy-duty wheelbarrow</w:t>
            </w:r>
            <w:r w:rsidR="00476C94" w:rsidRPr="00031D68">
              <w:rPr>
                <w:rFonts w:asciiTheme="majorBidi" w:hAnsiTheme="majorBidi" w:cstheme="majorBidi"/>
                <w:color w:val="000000"/>
                <w:sz w:val="18"/>
                <w:szCs w:val="18"/>
                <w:lang w:val="en-US"/>
              </w:rPr>
              <w:t xml:space="preserve"> </w:t>
            </w:r>
            <w:r w:rsidRPr="00031D68">
              <w:rPr>
                <w:rFonts w:asciiTheme="majorBidi" w:hAnsiTheme="majorBidi" w:cstheme="majorBidi"/>
                <w:color w:val="000000"/>
                <w:sz w:val="18"/>
                <w:szCs w:val="18"/>
                <w:lang w:val="en-US"/>
              </w:rPr>
              <w:t>made from 2 mm thick container iron and reinforced iron pipes, equipped with a tubeless tire and high-quality ball bearings for smooth operation</w:t>
            </w:r>
            <w:r w:rsidR="00477E85" w:rsidRPr="00031D68">
              <w:rPr>
                <w:rFonts w:asciiTheme="majorBidi" w:hAnsiTheme="majorBidi" w:cstheme="majorBidi"/>
                <w:color w:val="000000"/>
                <w:sz w:val="18"/>
                <w:szCs w:val="18"/>
                <w:lang w:val="en-US"/>
              </w:rPr>
              <w:t xml:space="preserve">. </w:t>
            </w:r>
          </w:p>
        </w:tc>
        <w:tc>
          <w:tcPr>
            <w:tcW w:w="1940" w:type="dxa"/>
          </w:tcPr>
          <w:p w14:paraId="54D35D31" w14:textId="69E8DB4B"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4BAB0907" w14:textId="4C68797F"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18 </w:t>
            </w:r>
          </w:p>
        </w:tc>
        <w:tc>
          <w:tcPr>
            <w:tcW w:w="977" w:type="dxa"/>
            <w:vAlign w:val="center"/>
          </w:tcPr>
          <w:p w14:paraId="7B861E6B" w14:textId="502815D4"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4CE9065D" w14:textId="77777777" w:rsidTr="00EE3C89">
        <w:trPr>
          <w:trHeight w:val="620"/>
        </w:trPr>
        <w:tc>
          <w:tcPr>
            <w:tcW w:w="768" w:type="dxa"/>
            <w:vMerge/>
            <w:vAlign w:val="center"/>
          </w:tcPr>
          <w:p w14:paraId="70A03234"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4CB2DBC4" w14:textId="7BF7467E"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6</w:t>
            </w:r>
          </w:p>
        </w:tc>
        <w:tc>
          <w:tcPr>
            <w:tcW w:w="1357" w:type="dxa"/>
            <w:vAlign w:val="center"/>
          </w:tcPr>
          <w:p w14:paraId="04A5D72E" w14:textId="574EBB5E" w:rsidR="00DA6A5C" w:rsidRPr="00A8071F" w:rsidRDefault="00DA6A5C" w:rsidP="00DA6A5C">
            <w:pPr>
              <w:rPr>
                <w:rFonts w:asciiTheme="majorBidi" w:hAnsiTheme="majorBidi" w:cstheme="majorBidi"/>
                <w:color w:val="000000"/>
                <w:sz w:val="18"/>
                <w:szCs w:val="18"/>
                <w:highlight w:val="yellow"/>
              </w:rPr>
            </w:pPr>
            <w:r w:rsidRPr="00476C94">
              <w:rPr>
                <w:rFonts w:asciiTheme="majorBidi" w:hAnsiTheme="majorBidi" w:cstheme="majorBidi"/>
                <w:color w:val="000000"/>
                <w:sz w:val="18"/>
                <w:szCs w:val="18"/>
              </w:rPr>
              <w:t xml:space="preserve">Wheelbarrow </w:t>
            </w:r>
            <w:r w:rsidR="00B120B0">
              <w:rPr>
                <w:rFonts w:asciiTheme="majorBidi" w:hAnsiTheme="majorBidi" w:cstheme="majorBidi"/>
                <w:color w:val="000000"/>
                <w:sz w:val="18"/>
                <w:szCs w:val="18"/>
              </w:rPr>
              <w:t>T</w:t>
            </w:r>
            <w:r w:rsidR="00476C94" w:rsidRPr="00476C94">
              <w:rPr>
                <w:rFonts w:asciiTheme="majorBidi" w:hAnsiTheme="majorBidi" w:cstheme="majorBidi"/>
                <w:color w:val="000000"/>
                <w:sz w:val="18"/>
                <w:szCs w:val="18"/>
              </w:rPr>
              <w:t>ire</w:t>
            </w:r>
          </w:p>
        </w:tc>
        <w:tc>
          <w:tcPr>
            <w:tcW w:w="4462" w:type="dxa"/>
            <w:vAlign w:val="center"/>
          </w:tcPr>
          <w:p w14:paraId="693CC58B" w14:textId="27EE27CC" w:rsidR="00DA6A5C" w:rsidRPr="00031D68" w:rsidRDefault="00AE5C41" w:rsidP="00DA6A5C">
            <w:pPr>
              <w:rPr>
                <w:rFonts w:asciiTheme="majorBidi" w:hAnsiTheme="majorBidi" w:cstheme="majorBidi"/>
                <w:color w:val="000000"/>
                <w:sz w:val="18"/>
                <w:szCs w:val="18"/>
                <w:highlight w:val="yellow"/>
                <w:lang w:val="en-US"/>
              </w:rPr>
            </w:pPr>
            <w:r w:rsidRPr="00031D68">
              <w:rPr>
                <w:rFonts w:asciiTheme="majorBidi" w:hAnsiTheme="majorBidi" w:cstheme="majorBidi"/>
                <w:color w:val="000000"/>
                <w:sz w:val="18"/>
                <w:szCs w:val="18"/>
                <w:lang w:val="en-US"/>
              </w:rPr>
              <w:t xml:space="preserve">Wheelbarrow </w:t>
            </w:r>
            <w:r w:rsidR="00476C94" w:rsidRPr="00031D68">
              <w:rPr>
                <w:rFonts w:asciiTheme="majorBidi" w:hAnsiTheme="majorBidi" w:cstheme="majorBidi"/>
                <w:color w:val="000000"/>
                <w:sz w:val="18"/>
                <w:szCs w:val="18"/>
                <w:lang w:val="en-US"/>
              </w:rPr>
              <w:t>tub</w:t>
            </w:r>
            <w:r w:rsidR="00B120B0" w:rsidRPr="00031D68">
              <w:rPr>
                <w:rFonts w:asciiTheme="majorBidi" w:hAnsiTheme="majorBidi" w:cstheme="majorBidi"/>
                <w:color w:val="000000"/>
                <w:sz w:val="18"/>
                <w:szCs w:val="18"/>
                <w:lang w:val="en-US"/>
              </w:rPr>
              <w:t>e</w:t>
            </w:r>
            <w:r w:rsidR="00476C94" w:rsidRPr="00031D68">
              <w:rPr>
                <w:rFonts w:asciiTheme="majorBidi" w:hAnsiTheme="majorBidi" w:cstheme="majorBidi"/>
                <w:color w:val="000000"/>
                <w:sz w:val="18"/>
                <w:szCs w:val="18"/>
                <w:lang w:val="en-US"/>
              </w:rPr>
              <w:t xml:space="preserve">less </w:t>
            </w:r>
            <w:r w:rsidR="00031D68" w:rsidRPr="00031D68">
              <w:rPr>
                <w:rFonts w:asciiTheme="majorBidi" w:hAnsiTheme="majorBidi" w:cstheme="majorBidi"/>
                <w:color w:val="000000"/>
                <w:sz w:val="18"/>
                <w:szCs w:val="18"/>
                <w:lang w:val="en-US"/>
              </w:rPr>
              <w:t>tires are</w:t>
            </w:r>
            <w:r w:rsidR="00476C94" w:rsidRPr="00031D68">
              <w:rPr>
                <w:rFonts w:asciiTheme="majorBidi" w:hAnsiTheme="majorBidi" w:cstheme="majorBidi"/>
                <w:color w:val="000000"/>
                <w:sz w:val="18"/>
                <w:szCs w:val="18"/>
                <w:lang w:val="en-US"/>
              </w:rPr>
              <w:t xml:space="preserve"> </w:t>
            </w:r>
            <w:r w:rsidR="00DA6A5C" w:rsidRPr="00031D68">
              <w:rPr>
                <w:rFonts w:asciiTheme="majorBidi" w:hAnsiTheme="majorBidi" w:cstheme="majorBidi"/>
                <w:color w:val="000000"/>
                <w:sz w:val="18"/>
                <w:szCs w:val="18"/>
                <w:lang w:val="en-US"/>
              </w:rPr>
              <w:t>high-qualit</w:t>
            </w:r>
            <w:r w:rsidRPr="00031D68">
              <w:rPr>
                <w:rFonts w:asciiTheme="majorBidi" w:hAnsiTheme="majorBidi" w:cstheme="majorBidi"/>
                <w:color w:val="000000"/>
                <w:sz w:val="18"/>
                <w:szCs w:val="18"/>
                <w:lang w:val="en-US"/>
              </w:rPr>
              <w:t>y</w:t>
            </w:r>
            <w:r w:rsidR="00DA6A5C" w:rsidRPr="00031D68">
              <w:rPr>
                <w:rFonts w:asciiTheme="majorBidi" w:hAnsiTheme="majorBidi" w:cstheme="majorBidi"/>
                <w:color w:val="000000"/>
                <w:sz w:val="18"/>
                <w:szCs w:val="18"/>
                <w:lang w:val="en-US"/>
              </w:rPr>
              <w:t>.</w:t>
            </w:r>
          </w:p>
        </w:tc>
        <w:tc>
          <w:tcPr>
            <w:tcW w:w="1940" w:type="dxa"/>
          </w:tcPr>
          <w:p w14:paraId="5B734A6C" w14:textId="2531C615"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70FB04C5" w14:textId="5F09E6A2"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5 </w:t>
            </w:r>
          </w:p>
        </w:tc>
        <w:tc>
          <w:tcPr>
            <w:tcW w:w="977" w:type="dxa"/>
            <w:vAlign w:val="center"/>
          </w:tcPr>
          <w:p w14:paraId="68F2FD37" w14:textId="70ED2EEB"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746E1940" w14:textId="77777777" w:rsidTr="00EE3C89">
        <w:trPr>
          <w:trHeight w:val="620"/>
        </w:trPr>
        <w:tc>
          <w:tcPr>
            <w:tcW w:w="768" w:type="dxa"/>
            <w:vMerge/>
            <w:vAlign w:val="center"/>
          </w:tcPr>
          <w:p w14:paraId="5D936337"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7A521256" w14:textId="3ECB9ED1"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7</w:t>
            </w:r>
          </w:p>
        </w:tc>
        <w:tc>
          <w:tcPr>
            <w:tcW w:w="1357" w:type="dxa"/>
            <w:vAlign w:val="center"/>
          </w:tcPr>
          <w:p w14:paraId="399679E2" w14:textId="7ED91D27"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Air Pump</w:t>
            </w:r>
          </w:p>
        </w:tc>
        <w:tc>
          <w:tcPr>
            <w:tcW w:w="4462" w:type="dxa"/>
            <w:vAlign w:val="center"/>
          </w:tcPr>
          <w:p w14:paraId="5CCEAAB1" w14:textId="1E8346E4"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Large-size air pump suitable for wheelbarrow tires (Fitton company or equivalent).</w:t>
            </w:r>
          </w:p>
        </w:tc>
        <w:tc>
          <w:tcPr>
            <w:tcW w:w="1940" w:type="dxa"/>
          </w:tcPr>
          <w:p w14:paraId="7F772F19" w14:textId="0188D472"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A56DA61" w14:textId="19E1CB77"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977" w:type="dxa"/>
            <w:vAlign w:val="center"/>
          </w:tcPr>
          <w:p w14:paraId="11047E4D" w14:textId="5D986C19"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52E46250" w14:textId="77777777" w:rsidTr="00EE3C89">
        <w:trPr>
          <w:trHeight w:val="620"/>
        </w:trPr>
        <w:tc>
          <w:tcPr>
            <w:tcW w:w="768" w:type="dxa"/>
            <w:vMerge/>
            <w:vAlign w:val="center"/>
          </w:tcPr>
          <w:p w14:paraId="3EFC6719"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740BF096" w14:textId="1E9C777F"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8</w:t>
            </w:r>
          </w:p>
        </w:tc>
        <w:tc>
          <w:tcPr>
            <w:tcW w:w="1357" w:type="dxa"/>
            <w:vAlign w:val="center"/>
          </w:tcPr>
          <w:p w14:paraId="0919A7C7" w14:textId="6A4058D4"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Adze</w:t>
            </w:r>
          </w:p>
        </w:tc>
        <w:tc>
          <w:tcPr>
            <w:tcW w:w="4462" w:type="dxa"/>
          </w:tcPr>
          <w:p w14:paraId="38462561" w14:textId="2D43536C"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Good-quality tool, approximately 1 kg in weight, with a 40 cm wooden handle, locally manufactured in Afghanistan.</w:t>
            </w:r>
          </w:p>
        </w:tc>
        <w:tc>
          <w:tcPr>
            <w:tcW w:w="1940" w:type="dxa"/>
          </w:tcPr>
          <w:p w14:paraId="7614DAE5" w14:textId="794AD175"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91E692C" w14:textId="06475C51"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977" w:type="dxa"/>
            <w:vAlign w:val="center"/>
          </w:tcPr>
          <w:p w14:paraId="3EB578B4" w14:textId="5740D6FF"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r w:rsidR="00DA6A5C" w:rsidRPr="00124C1C" w14:paraId="25192020" w14:textId="77777777" w:rsidTr="00EE3C89">
        <w:trPr>
          <w:trHeight w:val="620"/>
        </w:trPr>
        <w:tc>
          <w:tcPr>
            <w:tcW w:w="768" w:type="dxa"/>
            <w:vMerge/>
            <w:vAlign w:val="center"/>
          </w:tcPr>
          <w:p w14:paraId="0F54EED2" w14:textId="77777777" w:rsidR="00DA6A5C" w:rsidRPr="00124C1C" w:rsidRDefault="00DA6A5C" w:rsidP="00DA6A5C">
            <w:pPr>
              <w:jc w:val="center"/>
              <w:rPr>
                <w:rFonts w:asciiTheme="majorBidi" w:hAnsiTheme="majorBidi" w:cstheme="majorBidi"/>
                <w:bCs/>
                <w:sz w:val="18"/>
                <w:szCs w:val="18"/>
                <w:lang w:val="en-GB"/>
              </w:rPr>
            </w:pPr>
          </w:p>
        </w:tc>
        <w:tc>
          <w:tcPr>
            <w:tcW w:w="516" w:type="dxa"/>
            <w:vAlign w:val="center"/>
          </w:tcPr>
          <w:p w14:paraId="485AA776" w14:textId="4FF244A4"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9</w:t>
            </w:r>
          </w:p>
        </w:tc>
        <w:tc>
          <w:tcPr>
            <w:tcW w:w="1357" w:type="dxa"/>
            <w:vAlign w:val="center"/>
          </w:tcPr>
          <w:p w14:paraId="58D7240C" w14:textId="419C9A00" w:rsidR="00DA6A5C" w:rsidRPr="00124C1C" w:rsidRDefault="00DA6A5C" w:rsidP="00DA6A5C">
            <w:pPr>
              <w:rPr>
                <w:rFonts w:asciiTheme="majorBidi" w:hAnsiTheme="majorBidi" w:cstheme="majorBidi"/>
                <w:color w:val="000000"/>
                <w:sz w:val="18"/>
                <w:szCs w:val="18"/>
              </w:rPr>
            </w:pPr>
            <w:r w:rsidRPr="00124C1C">
              <w:rPr>
                <w:rFonts w:asciiTheme="majorBidi" w:hAnsiTheme="majorBidi" w:cstheme="majorBidi"/>
                <w:color w:val="000000"/>
                <w:sz w:val="18"/>
                <w:szCs w:val="18"/>
              </w:rPr>
              <w:t>Axe</w:t>
            </w:r>
          </w:p>
        </w:tc>
        <w:tc>
          <w:tcPr>
            <w:tcW w:w="4462" w:type="dxa"/>
          </w:tcPr>
          <w:p w14:paraId="508EB374" w14:textId="0AE431BA" w:rsidR="00DA6A5C" w:rsidRPr="00031D68" w:rsidRDefault="00DA6A5C" w:rsidP="00DA6A5C">
            <w:pPr>
              <w:rPr>
                <w:rFonts w:asciiTheme="majorBidi" w:hAnsiTheme="majorBidi" w:cstheme="majorBidi"/>
                <w:color w:val="000000"/>
                <w:sz w:val="18"/>
                <w:szCs w:val="18"/>
                <w:lang w:val="en-US"/>
              </w:rPr>
            </w:pPr>
            <w:r w:rsidRPr="00031D68">
              <w:rPr>
                <w:rFonts w:asciiTheme="majorBidi" w:hAnsiTheme="majorBidi" w:cstheme="majorBidi"/>
                <w:color w:val="000000"/>
                <w:sz w:val="18"/>
                <w:szCs w:val="18"/>
                <w:lang w:val="en-US"/>
              </w:rPr>
              <w:t>High-quality axe weighing approximately 2 kg, with a 90 cm strong wooden handle, made in Afghanistan.</w:t>
            </w:r>
          </w:p>
        </w:tc>
        <w:tc>
          <w:tcPr>
            <w:tcW w:w="1940" w:type="dxa"/>
          </w:tcPr>
          <w:p w14:paraId="0D8753D8" w14:textId="4652709D" w:rsidR="00DA6A5C" w:rsidRPr="00124C1C" w:rsidRDefault="00DA6A5C" w:rsidP="00DA6A5C">
            <w:pPr>
              <w:rPr>
                <w:rFonts w:asciiTheme="majorBidi" w:hAnsiTheme="majorBidi" w:cstheme="majorBidi"/>
                <w:b/>
                <w:sz w:val="18"/>
                <w:szCs w:val="18"/>
                <w:lang w:val="en-GB"/>
              </w:rPr>
            </w:pPr>
            <w:r w:rsidRPr="00124C1C">
              <w:rPr>
                <w:rFonts w:asciiTheme="majorBidi" w:eastAsiaTheme="minorHAnsi" w:hAnsiTheme="majorBidi" w:cstheme="majorBidi"/>
                <w:color w:val="000000"/>
                <w:sz w:val="18"/>
                <w:szCs w:val="18"/>
                <w:lang w:val="en-US" w:eastAsia="en-US"/>
              </w:rPr>
              <w:t>Mohammad Agha and Pul-e-Alam Districts</w:t>
            </w:r>
          </w:p>
        </w:tc>
        <w:tc>
          <w:tcPr>
            <w:tcW w:w="872" w:type="dxa"/>
            <w:vAlign w:val="center"/>
          </w:tcPr>
          <w:p w14:paraId="1BA82BC2" w14:textId="7AAD38DC" w:rsidR="00DA6A5C" w:rsidRPr="00124C1C" w:rsidRDefault="00DA6A5C" w:rsidP="00DA6A5C">
            <w:pPr>
              <w:jc w:val="center"/>
              <w:rPr>
                <w:rFonts w:asciiTheme="majorBidi" w:hAnsiTheme="majorBidi" w:cstheme="majorBidi"/>
                <w:color w:val="000000"/>
                <w:sz w:val="18"/>
                <w:szCs w:val="18"/>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977" w:type="dxa"/>
            <w:vAlign w:val="center"/>
          </w:tcPr>
          <w:p w14:paraId="1DA3845A" w14:textId="5489CF60" w:rsidR="00DA6A5C" w:rsidRPr="00124C1C" w:rsidRDefault="00DA6A5C" w:rsidP="00DA6A5C">
            <w:pPr>
              <w:jc w:val="center"/>
              <w:rPr>
                <w:rFonts w:asciiTheme="majorBidi" w:hAnsiTheme="majorBidi" w:cstheme="majorBidi"/>
                <w:bCs/>
                <w:sz w:val="18"/>
                <w:szCs w:val="18"/>
                <w:lang w:val="en-GB"/>
              </w:rPr>
            </w:pPr>
            <w:r w:rsidRPr="00124C1C">
              <w:rPr>
                <w:rFonts w:asciiTheme="majorBidi" w:hAnsiTheme="majorBidi" w:cstheme="majorBidi"/>
                <w:bCs/>
                <w:sz w:val="18"/>
                <w:szCs w:val="18"/>
                <w:lang w:val="en-GB"/>
              </w:rPr>
              <w:t xml:space="preserve">Pcs </w:t>
            </w:r>
          </w:p>
        </w:tc>
      </w:tr>
    </w:tbl>
    <w:p w14:paraId="39CF5E35" w14:textId="77777777" w:rsidR="00264FFB" w:rsidRPr="00124C1C" w:rsidRDefault="00264FFB" w:rsidP="002624AA">
      <w:pPr>
        <w:rPr>
          <w:rFonts w:asciiTheme="majorBidi" w:hAnsiTheme="majorBidi" w:cstheme="majorBidi"/>
          <w:bCs/>
          <w:caps/>
          <w:sz w:val="20"/>
          <w:szCs w:val="20"/>
          <w:lang w:val="en-GB"/>
        </w:rPr>
      </w:pPr>
    </w:p>
    <w:bookmarkEnd w:id="0"/>
    <w:p w14:paraId="7C4A200C" w14:textId="77777777" w:rsidR="002624AA" w:rsidRDefault="002624AA" w:rsidP="002624AA">
      <w:pPr>
        <w:rPr>
          <w:rFonts w:asciiTheme="majorBidi" w:hAnsiTheme="majorBidi" w:cstheme="majorBidi"/>
          <w:bCs/>
          <w:caps/>
          <w:sz w:val="20"/>
          <w:szCs w:val="20"/>
          <w:lang w:val="en-GB"/>
        </w:rPr>
      </w:pPr>
    </w:p>
    <w:p w14:paraId="46794698" w14:textId="77777777" w:rsidR="00124C1C" w:rsidRDefault="00124C1C" w:rsidP="002624AA">
      <w:pPr>
        <w:rPr>
          <w:rFonts w:asciiTheme="majorBidi" w:hAnsiTheme="majorBidi" w:cstheme="majorBidi"/>
          <w:bCs/>
          <w:caps/>
          <w:sz w:val="20"/>
          <w:szCs w:val="20"/>
          <w:lang w:val="en-GB"/>
        </w:rPr>
      </w:pPr>
    </w:p>
    <w:p w14:paraId="1204DE84" w14:textId="77777777" w:rsidR="00EE3C89" w:rsidRDefault="00EE3C89" w:rsidP="002624AA">
      <w:pPr>
        <w:rPr>
          <w:rFonts w:asciiTheme="majorBidi" w:hAnsiTheme="majorBidi" w:cstheme="majorBidi"/>
          <w:bCs/>
          <w:caps/>
          <w:sz w:val="20"/>
          <w:szCs w:val="20"/>
          <w:lang w:val="en-GB"/>
        </w:rPr>
      </w:pPr>
    </w:p>
    <w:p w14:paraId="28E41F20" w14:textId="77777777" w:rsidR="00EE3C89" w:rsidRPr="00124C1C" w:rsidRDefault="00EE3C89" w:rsidP="002624AA">
      <w:pPr>
        <w:rPr>
          <w:rFonts w:asciiTheme="majorBidi" w:hAnsiTheme="majorBidi" w:cstheme="majorBidi"/>
          <w:bCs/>
          <w:caps/>
          <w:sz w:val="20"/>
          <w:szCs w:val="20"/>
          <w:lang w:val="en-GB"/>
        </w:rPr>
      </w:pPr>
    </w:p>
    <w:p w14:paraId="1DC62D0C" w14:textId="77777777" w:rsidR="00D55A3E" w:rsidRPr="00124C1C" w:rsidRDefault="00D55A3E" w:rsidP="002624AA">
      <w:pPr>
        <w:rPr>
          <w:rFonts w:asciiTheme="majorBidi" w:hAnsiTheme="majorBidi" w:cstheme="majorBidi"/>
          <w:bCs/>
          <w:caps/>
          <w:sz w:val="20"/>
          <w:szCs w:val="20"/>
          <w:lang w:val="en-GB"/>
        </w:rPr>
      </w:pPr>
    </w:p>
    <w:p w14:paraId="1C9FA5B4" w14:textId="77777777" w:rsidR="00F517A8" w:rsidRPr="00124C1C" w:rsidRDefault="00F517A8" w:rsidP="003976C7">
      <w:pPr>
        <w:rPr>
          <w:rFonts w:asciiTheme="majorBidi" w:hAnsiTheme="majorBidi" w:cstheme="majorBidi"/>
          <w:sz w:val="20"/>
          <w:szCs w:val="20"/>
          <w:lang w:val="en-GB"/>
        </w:rPr>
      </w:pPr>
    </w:p>
    <w:p w14:paraId="7D8BA45D" w14:textId="3AE26E45" w:rsidR="00F12EF3" w:rsidRPr="00124C1C" w:rsidRDefault="00F12EF3" w:rsidP="00F12EF3">
      <w:pPr>
        <w:jc w:val="center"/>
        <w:rPr>
          <w:rFonts w:asciiTheme="majorBidi" w:hAnsiTheme="majorBidi" w:cstheme="majorBidi"/>
          <w:b/>
          <w:sz w:val="20"/>
          <w:szCs w:val="20"/>
          <w:lang w:val="en-GB"/>
        </w:rPr>
      </w:pPr>
      <w:r w:rsidRPr="00124C1C">
        <w:rPr>
          <w:rFonts w:asciiTheme="majorBidi" w:hAnsiTheme="majorBidi" w:cstheme="majorBidi"/>
          <w:b/>
          <w:noProof/>
          <w:sz w:val="20"/>
          <w:szCs w:val="20"/>
          <w:lang w:val="en-GB"/>
        </w:rPr>
        <mc:AlternateContent>
          <mc:Choice Requires="wps">
            <w:drawing>
              <wp:anchor distT="0" distB="0" distL="114300" distR="114300" simplePos="0" relativeHeight="251669504" behindDoc="0" locked="0" layoutInCell="1" allowOverlap="1" wp14:anchorId="025B2449" wp14:editId="45F3F3F2">
                <wp:simplePos x="0" y="0"/>
                <wp:positionH relativeFrom="column">
                  <wp:posOffset>3315335</wp:posOffset>
                </wp:positionH>
                <wp:positionV relativeFrom="paragraph">
                  <wp:posOffset>108585</wp:posOffset>
                </wp:positionV>
                <wp:extent cx="9525" cy="9525"/>
                <wp:effectExtent l="10160" t="13335" r="8890" b="5715"/>
                <wp:wrapNone/>
                <wp:docPr id="3172674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F872" id="Rectangle 2" o:spid="_x0000_s1026" style="position:absolute;margin-left:261.05pt;margin-top:8.5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" filled="f" strokeweight=".25mm">
                <v:stroke endcap="round"/>
                <o:lock v:ext="edit" rotation="t" aspectratio="t" verticies="t" shapetype="t"/>
              </v:rect>
            </w:pict>
          </mc:Fallback>
        </mc:AlternateContent>
      </w:r>
      <w:r w:rsidRPr="00124C1C">
        <w:rPr>
          <w:rFonts w:asciiTheme="majorBidi" w:hAnsiTheme="majorBidi" w:cstheme="majorBidi"/>
          <w:b/>
          <w:sz w:val="20"/>
          <w:szCs w:val="20"/>
          <w:lang w:val="en-GB"/>
        </w:rPr>
        <w:t>Instructions</w:t>
      </w:r>
    </w:p>
    <w:p w14:paraId="733571E3" w14:textId="77777777" w:rsidR="003976C7" w:rsidRPr="00124C1C" w:rsidRDefault="003976C7" w:rsidP="003976C7">
      <w:pPr>
        <w:rPr>
          <w:rFonts w:asciiTheme="majorBidi" w:hAnsiTheme="majorBidi" w:cstheme="majorBidi"/>
          <w:sz w:val="20"/>
          <w:szCs w:val="20"/>
          <w:lang w:val="en-GB"/>
        </w:rPr>
      </w:pPr>
    </w:p>
    <w:p w14:paraId="6600AB06" w14:textId="77777777" w:rsidR="00D73BF7" w:rsidRPr="00124C1C" w:rsidRDefault="00D73BF7" w:rsidP="00D73BF7">
      <w:pPr>
        <w:rPr>
          <w:rFonts w:asciiTheme="majorBidi" w:hAnsiTheme="majorBidi" w:cstheme="majorBidi"/>
          <w:sz w:val="20"/>
          <w:szCs w:val="20"/>
          <w:lang w:val="en-GB"/>
        </w:rPr>
      </w:pPr>
    </w:p>
    <w:p w14:paraId="42AE0409" w14:textId="24435DEA" w:rsidR="00D73BF7" w:rsidRPr="00124C1C" w:rsidRDefault="009728C6">
      <w:pPr>
        <w:numPr>
          <w:ilvl w:val="0"/>
          <w:numId w:val="4"/>
        </w:numPr>
        <w:rPr>
          <w:rFonts w:asciiTheme="majorBidi" w:hAnsiTheme="majorBidi" w:cstheme="majorBidi"/>
          <w:b/>
          <w:sz w:val="20"/>
          <w:szCs w:val="20"/>
          <w:lang w:val="en-GB"/>
        </w:rPr>
      </w:pPr>
      <w:r w:rsidRPr="00124C1C">
        <w:rPr>
          <w:rFonts w:asciiTheme="majorBidi" w:hAnsiTheme="majorBidi" w:cstheme="majorBidi"/>
          <w:b/>
          <w:noProof/>
          <w:sz w:val="20"/>
          <w:szCs w:val="20"/>
          <w:lang w:val="en-GB"/>
        </w:rPr>
        <mc:AlternateContent>
          <mc:Choice Requires="wpi">
            <w:drawing>
              <wp:anchor distT="0" distB="0" distL="114300" distR="114300" simplePos="0" relativeHeight="251665408" behindDoc="0" locked="0" layoutInCell="1" allowOverlap="1" wp14:anchorId="7F06D663" wp14:editId="4DEC8D6A">
                <wp:simplePos x="0" y="0"/>
                <wp:positionH relativeFrom="column">
                  <wp:posOffset>5274945</wp:posOffset>
                </wp:positionH>
                <wp:positionV relativeFrom="paragraph">
                  <wp:posOffset>125095</wp:posOffset>
                </wp:positionV>
                <wp:extent cx="360" cy="360"/>
                <wp:effectExtent l="38100" t="38100" r="38100" b="38100"/>
                <wp:wrapNone/>
                <wp:docPr id="1734046052" name="Ink 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9FF7405" id="Ink 9" o:spid="_x0000_s1026" type="#_x0000_t75" style="position:absolute;margin-left:415pt;margin-top:9.5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">
                <v:imagedata r:id="rId16" o:title=""/>
              </v:shape>
            </w:pict>
          </mc:Fallback>
        </mc:AlternateContent>
      </w:r>
      <w:r w:rsidR="00D73BF7" w:rsidRPr="00124C1C">
        <w:rPr>
          <w:rFonts w:asciiTheme="majorBidi" w:hAnsiTheme="majorBidi" w:cstheme="majorBidi"/>
          <w:b/>
          <w:sz w:val="20"/>
          <w:szCs w:val="20"/>
          <w:lang w:val="en-GB"/>
        </w:rPr>
        <w:t>Acknowledgement</w:t>
      </w:r>
    </w:p>
    <w:p w14:paraId="28DD949A" w14:textId="7F230E22"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Upon receipt of the Request for Quotation please inform the Contracting Authority if you intend to submit a quotation</w:t>
      </w:r>
      <w:r w:rsidR="003E5B7B" w:rsidRPr="00124C1C">
        <w:rPr>
          <w:rFonts w:asciiTheme="majorBidi" w:hAnsiTheme="majorBidi" w:cstheme="majorBidi"/>
          <w:sz w:val="20"/>
          <w:szCs w:val="20"/>
          <w:lang w:val="en-GB"/>
        </w:rPr>
        <w:t>,</w:t>
      </w:r>
      <w:r w:rsidRPr="00124C1C">
        <w:rPr>
          <w:rFonts w:asciiTheme="majorBidi" w:hAnsiTheme="majorBidi" w:cstheme="majorBidi"/>
          <w:sz w:val="20"/>
          <w:szCs w:val="20"/>
          <w:lang w:val="en-GB"/>
        </w:rPr>
        <w:t xml:space="preserve"> </w:t>
      </w:r>
      <w:r w:rsidR="001A3614" w:rsidRPr="00124C1C">
        <w:rPr>
          <w:rFonts w:asciiTheme="majorBidi" w:hAnsiTheme="majorBidi" w:cstheme="majorBidi"/>
          <w:sz w:val="20"/>
          <w:szCs w:val="20"/>
          <w:lang w:val="en-GB"/>
        </w:rPr>
        <w:t>please</w:t>
      </w:r>
      <w:r w:rsidRPr="00124C1C">
        <w:rPr>
          <w:rFonts w:asciiTheme="majorBidi" w:hAnsiTheme="majorBidi" w:cstheme="majorBidi"/>
          <w:sz w:val="20"/>
          <w:szCs w:val="20"/>
          <w:lang w:val="en-GB"/>
        </w:rPr>
        <w:t xml:space="preserve"> respond even if negative.</w:t>
      </w:r>
    </w:p>
    <w:p w14:paraId="579AAEC9" w14:textId="77777777" w:rsidR="00D73BF7" w:rsidRPr="00124C1C" w:rsidRDefault="00D73BF7" w:rsidP="00D73BF7">
      <w:pPr>
        <w:rPr>
          <w:rFonts w:asciiTheme="majorBidi" w:hAnsiTheme="majorBidi" w:cstheme="majorBidi"/>
          <w:sz w:val="20"/>
          <w:szCs w:val="20"/>
          <w:lang w:val="en-GB"/>
        </w:rPr>
      </w:pPr>
    </w:p>
    <w:p w14:paraId="643042DD" w14:textId="77777777" w:rsidR="00797842" w:rsidRPr="00124C1C" w:rsidRDefault="00797842" w:rsidP="00D73BF7">
      <w:pPr>
        <w:rPr>
          <w:rFonts w:asciiTheme="majorBidi" w:hAnsiTheme="majorBidi" w:cstheme="majorBidi"/>
          <w:sz w:val="20"/>
          <w:szCs w:val="20"/>
          <w:lang w:val="en-GB"/>
        </w:rPr>
      </w:pPr>
    </w:p>
    <w:p w14:paraId="2A81FD11"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General</w:t>
      </w:r>
    </w:p>
    <w:p w14:paraId="063A863C" w14:textId="48C2FDD7" w:rsidR="00CB4B93" w:rsidRPr="00124C1C" w:rsidRDefault="00D73BF7" w:rsidP="00C36117">
      <w:pPr>
        <w:rPr>
          <w:rFonts w:asciiTheme="majorBidi" w:hAnsiTheme="majorBidi" w:cstheme="majorBidi"/>
          <w:sz w:val="20"/>
          <w:szCs w:val="20"/>
          <w:u w:val="single"/>
          <w:lang w:val="en-GB"/>
        </w:rPr>
      </w:pPr>
      <w:r w:rsidRPr="00AE5C41">
        <w:rPr>
          <w:rFonts w:asciiTheme="majorBidi" w:hAnsiTheme="majorBidi" w:cstheme="majorBidi"/>
          <w:sz w:val="20"/>
          <w:szCs w:val="20"/>
          <w:lang w:val="en-GB"/>
        </w:rPr>
        <w:t xml:space="preserve">The </w:t>
      </w:r>
      <w:r w:rsidR="00FC43E7" w:rsidRPr="00AE5C41">
        <w:rPr>
          <w:rFonts w:asciiTheme="majorBidi" w:hAnsiTheme="majorBidi" w:cstheme="majorBidi"/>
          <w:sz w:val="20"/>
          <w:szCs w:val="20"/>
          <w:lang w:val="en-GB"/>
        </w:rPr>
        <w:t>PPE</w:t>
      </w:r>
      <w:r w:rsidR="00F31E6E" w:rsidRPr="00AE5C41">
        <w:rPr>
          <w:rFonts w:asciiTheme="majorBidi" w:hAnsiTheme="majorBidi" w:cstheme="majorBidi"/>
          <w:sz w:val="20"/>
          <w:szCs w:val="20"/>
          <w:lang w:val="en-GB"/>
        </w:rPr>
        <w:t xml:space="preserve"> Kit</w:t>
      </w:r>
      <w:r w:rsidR="00DA6A5C" w:rsidRPr="00AE5C41">
        <w:rPr>
          <w:rFonts w:asciiTheme="majorBidi" w:hAnsiTheme="majorBidi" w:cstheme="majorBidi"/>
          <w:sz w:val="20"/>
          <w:szCs w:val="20"/>
          <w:lang w:val="en-GB"/>
        </w:rPr>
        <w:t xml:space="preserve"> and Tools Kit</w:t>
      </w:r>
      <w:r w:rsidRPr="00AE5C41">
        <w:rPr>
          <w:rFonts w:asciiTheme="majorBidi" w:hAnsiTheme="majorBidi" w:cstheme="majorBidi"/>
          <w:sz w:val="20"/>
          <w:szCs w:val="20"/>
          <w:lang w:val="en-GB"/>
        </w:rPr>
        <w:t xml:space="preserve"> to be purchased are for use by t</w:t>
      </w:r>
      <w:r w:rsidR="007534FB" w:rsidRPr="00AE5C41">
        <w:rPr>
          <w:rFonts w:asciiTheme="majorBidi" w:hAnsiTheme="majorBidi" w:cstheme="majorBidi"/>
          <w:sz w:val="20"/>
          <w:szCs w:val="20"/>
          <w:lang w:val="en-GB"/>
        </w:rPr>
        <w:t>he</w:t>
      </w:r>
      <w:r w:rsidR="00E8270B" w:rsidRPr="00AE5C41">
        <w:rPr>
          <w:rFonts w:asciiTheme="majorBidi" w:hAnsiTheme="majorBidi" w:cstheme="majorBidi"/>
          <w:sz w:val="20"/>
          <w:szCs w:val="20"/>
          <w:lang w:val="en-GB"/>
        </w:rPr>
        <w:t xml:space="preserve"> Contracting Authority </w:t>
      </w:r>
      <w:r w:rsidR="00EB2818" w:rsidRPr="00AE5C41">
        <w:rPr>
          <w:rFonts w:asciiTheme="majorBidi" w:hAnsiTheme="majorBidi" w:cstheme="majorBidi"/>
          <w:sz w:val="20"/>
          <w:szCs w:val="20"/>
          <w:lang w:val="en-GB"/>
        </w:rPr>
        <w:t>for</w:t>
      </w:r>
      <w:r w:rsidR="00E8270B" w:rsidRPr="00AE5C41">
        <w:rPr>
          <w:rFonts w:asciiTheme="majorBidi" w:hAnsiTheme="majorBidi" w:cstheme="majorBidi"/>
          <w:sz w:val="20"/>
          <w:szCs w:val="20"/>
          <w:lang w:val="en-GB"/>
        </w:rPr>
        <w:t xml:space="preserve"> </w:t>
      </w:r>
      <w:r w:rsidR="00C010C6" w:rsidRPr="00AE5C41">
        <w:rPr>
          <w:rFonts w:asciiTheme="majorBidi" w:hAnsiTheme="majorBidi" w:cstheme="majorBidi"/>
          <w:sz w:val="20"/>
          <w:szCs w:val="20"/>
          <w:lang w:val="en-US"/>
        </w:rPr>
        <w:t xml:space="preserve">the </w:t>
      </w:r>
      <w:r w:rsidR="000757C2" w:rsidRPr="00AE5C41">
        <w:rPr>
          <w:rFonts w:asciiTheme="majorBidi" w:hAnsiTheme="majorBidi" w:cstheme="majorBidi"/>
          <w:sz w:val="20"/>
          <w:szCs w:val="20"/>
          <w:lang w:val="en-US"/>
        </w:rPr>
        <w:t>Cash for Work tools</w:t>
      </w:r>
      <w:r w:rsidR="00D209D5" w:rsidRPr="00AE5C41">
        <w:rPr>
          <w:rFonts w:asciiTheme="majorBidi" w:hAnsiTheme="majorBidi" w:cstheme="majorBidi"/>
          <w:sz w:val="20"/>
          <w:szCs w:val="20"/>
          <w:lang w:val="en-GB"/>
        </w:rPr>
        <w:t xml:space="preserve"> </w:t>
      </w:r>
      <w:r w:rsidR="00497D67" w:rsidRPr="00AE5C41">
        <w:rPr>
          <w:rFonts w:asciiTheme="majorBidi" w:hAnsiTheme="majorBidi" w:cstheme="majorBidi"/>
          <w:sz w:val="20"/>
          <w:szCs w:val="20"/>
          <w:lang w:val="en-GB"/>
        </w:rPr>
        <w:t xml:space="preserve">according to the </w:t>
      </w:r>
      <w:r w:rsidR="006E16A7" w:rsidRPr="00AE5C41">
        <w:rPr>
          <w:rFonts w:asciiTheme="majorBidi" w:hAnsiTheme="majorBidi" w:cstheme="majorBidi"/>
          <w:sz w:val="20"/>
          <w:szCs w:val="20"/>
          <w:lang w:val="en-GB"/>
        </w:rPr>
        <w:t>above-mentioned</w:t>
      </w:r>
      <w:r w:rsidR="00497D67" w:rsidRPr="00AE5C41">
        <w:rPr>
          <w:rFonts w:asciiTheme="majorBidi" w:hAnsiTheme="majorBidi" w:cstheme="majorBidi"/>
          <w:sz w:val="20"/>
          <w:szCs w:val="20"/>
          <w:lang w:val="en-GB"/>
        </w:rPr>
        <w:t xml:space="preserve"> specification </w:t>
      </w:r>
      <w:r w:rsidR="00D209D5" w:rsidRPr="00AE5C41">
        <w:rPr>
          <w:rFonts w:asciiTheme="majorBidi" w:hAnsiTheme="majorBidi" w:cstheme="majorBidi"/>
          <w:sz w:val="20"/>
          <w:szCs w:val="20"/>
          <w:lang w:val="en-GB"/>
        </w:rPr>
        <w:t xml:space="preserve">to the </w:t>
      </w:r>
      <w:r w:rsidR="00F31E6E" w:rsidRPr="00AE5C41">
        <w:rPr>
          <w:rFonts w:asciiTheme="majorBidi" w:hAnsiTheme="majorBidi" w:cstheme="majorBidi"/>
          <w:sz w:val="20"/>
          <w:szCs w:val="20"/>
          <w:lang w:val="en-GB"/>
        </w:rPr>
        <w:t xml:space="preserve">Project which will </w:t>
      </w:r>
      <w:r w:rsidR="00124C1C" w:rsidRPr="00AE5C41">
        <w:rPr>
          <w:rFonts w:asciiTheme="majorBidi" w:hAnsiTheme="majorBidi" w:cstheme="majorBidi"/>
          <w:sz w:val="20"/>
          <w:szCs w:val="20"/>
          <w:lang w:val="en-GB"/>
        </w:rPr>
        <w:t>be implement</w:t>
      </w:r>
      <w:r w:rsidR="00F55EA0" w:rsidRPr="00AE5C41">
        <w:rPr>
          <w:rFonts w:asciiTheme="majorBidi" w:hAnsiTheme="majorBidi" w:cstheme="majorBidi"/>
          <w:sz w:val="20"/>
          <w:szCs w:val="20"/>
          <w:lang w:val="en-GB"/>
        </w:rPr>
        <w:t xml:space="preserve"> </w:t>
      </w:r>
      <w:r w:rsidR="00124C1C" w:rsidRPr="00AE5C41">
        <w:rPr>
          <w:rFonts w:asciiTheme="majorBidi" w:hAnsiTheme="majorBidi" w:cstheme="majorBidi"/>
          <w:sz w:val="20"/>
          <w:szCs w:val="20"/>
          <w:lang w:val="en-GB"/>
        </w:rPr>
        <w:t xml:space="preserve">in </w:t>
      </w:r>
      <w:r w:rsidR="00DA6A5C" w:rsidRPr="00AE5C41">
        <w:rPr>
          <w:rFonts w:asciiTheme="majorBidi" w:hAnsiTheme="majorBidi" w:cstheme="majorBidi"/>
          <w:sz w:val="20"/>
          <w:szCs w:val="20"/>
          <w:lang w:val="en-GB"/>
        </w:rPr>
        <w:t>Mohammad Agha and Pul-e-Alam Districts of Logar Province</w:t>
      </w:r>
      <w:r w:rsidRPr="00AE5C41">
        <w:rPr>
          <w:rFonts w:asciiTheme="majorBidi" w:hAnsiTheme="majorBidi" w:cstheme="majorBidi"/>
          <w:sz w:val="20"/>
          <w:szCs w:val="20"/>
          <w:lang w:val="en-GB"/>
        </w:rPr>
        <w:t xml:space="preserve">, an intervention supported by </w:t>
      </w:r>
      <w:r w:rsidR="00DA6A5C" w:rsidRPr="00AE5C41">
        <w:rPr>
          <w:rFonts w:asciiTheme="majorBidi" w:hAnsiTheme="majorBidi" w:cstheme="majorBidi"/>
          <w:sz w:val="20"/>
          <w:szCs w:val="20"/>
          <w:lang w:val="en-GB"/>
        </w:rPr>
        <w:t>CRS</w:t>
      </w:r>
      <w:r w:rsidR="00B5258B" w:rsidRPr="00AE5C41">
        <w:rPr>
          <w:rFonts w:asciiTheme="majorBidi" w:hAnsiTheme="majorBidi" w:cstheme="majorBidi"/>
          <w:sz w:val="20"/>
          <w:szCs w:val="20"/>
          <w:lang w:val="en-GB"/>
        </w:rPr>
        <w:t>,</w:t>
      </w:r>
      <w:r w:rsidRPr="00AE5C41">
        <w:rPr>
          <w:rFonts w:asciiTheme="majorBidi" w:hAnsiTheme="majorBidi" w:cstheme="majorBidi"/>
          <w:sz w:val="20"/>
          <w:szCs w:val="20"/>
          <w:lang w:val="en-GB"/>
        </w:rPr>
        <w:t xml:space="preserve"> </w:t>
      </w:r>
      <w:r w:rsidR="003E5B7B" w:rsidRPr="00AE5C41">
        <w:rPr>
          <w:rFonts w:asciiTheme="majorBidi" w:hAnsiTheme="majorBidi" w:cstheme="majorBidi"/>
          <w:sz w:val="20"/>
          <w:szCs w:val="20"/>
          <w:lang w:val="en-GB"/>
        </w:rPr>
        <w:t>the</w:t>
      </w:r>
      <w:r w:rsidRPr="00AE5C41">
        <w:rPr>
          <w:rFonts w:asciiTheme="majorBidi" w:hAnsiTheme="majorBidi" w:cstheme="majorBidi"/>
          <w:sz w:val="20"/>
          <w:szCs w:val="20"/>
          <w:lang w:val="en-GB"/>
        </w:rPr>
        <w:t xml:space="preserve"> supplier </w:t>
      </w:r>
      <w:r w:rsidR="00EB2818" w:rsidRPr="00AE5C41">
        <w:rPr>
          <w:rFonts w:asciiTheme="majorBidi" w:hAnsiTheme="majorBidi" w:cstheme="majorBidi"/>
          <w:sz w:val="20"/>
          <w:szCs w:val="20"/>
          <w:lang w:val="en-GB"/>
        </w:rPr>
        <w:t>should</w:t>
      </w:r>
      <w:r w:rsidRPr="00AE5C41">
        <w:rPr>
          <w:rFonts w:asciiTheme="majorBidi" w:hAnsiTheme="majorBidi" w:cstheme="majorBidi"/>
          <w:sz w:val="20"/>
          <w:szCs w:val="20"/>
          <w:lang w:val="en-GB"/>
        </w:rPr>
        <w:t xml:space="preserve"> submit a quotation</w:t>
      </w:r>
      <w:r w:rsidR="00EB2818" w:rsidRPr="00AE5C41">
        <w:rPr>
          <w:rFonts w:asciiTheme="majorBidi" w:hAnsiTheme="majorBidi" w:cstheme="majorBidi"/>
          <w:sz w:val="20"/>
          <w:szCs w:val="20"/>
          <w:lang w:val="en-GB"/>
        </w:rPr>
        <w:t xml:space="preserve"> for</w:t>
      </w:r>
      <w:r w:rsidRPr="00AE5C41">
        <w:rPr>
          <w:rFonts w:asciiTheme="majorBidi" w:hAnsiTheme="majorBidi" w:cstheme="majorBidi"/>
          <w:sz w:val="20"/>
          <w:szCs w:val="20"/>
          <w:lang w:val="en-GB"/>
        </w:rPr>
        <w:t xml:space="preserve"> all.</w:t>
      </w:r>
    </w:p>
    <w:p w14:paraId="21C5B3D5" w14:textId="77777777" w:rsidR="00797842" w:rsidRPr="00124C1C" w:rsidRDefault="00797842" w:rsidP="00D73BF7">
      <w:pPr>
        <w:rPr>
          <w:rFonts w:asciiTheme="majorBidi" w:hAnsiTheme="majorBidi" w:cstheme="majorBidi"/>
          <w:sz w:val="20"/>
          <w:szCs w:val="20"/>
          <w:lang w:val="en-GB"/>
        </w:rPr>
      </w:pPr>
    </w:p>
    <w:p w14:paraId="3890AEB2"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Cost of quotation</w:t>
      </w:r>
    </w:p>
    <w:p w14:paraId="218AC4F9" w14:textId="02808711"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The supplier shall bear all costs associated with the preparation and submission of his quotation and the Contracting Authority will in no case be responsible or liable for these costs, regardless of the conduct or outcome of the </w:t>
      </w:r>
      <w:r w:rsidR="008D2776" w:rsidRPr="00124C1C">
        <w:rPr>
          <w:rFonts w:asciiTheme="majorBidi" w:hAnsiTheme="majorBidi" w:cstheme="majorBidi"/>
          <w:sz w:val="20"/>
          <w:szCs w:val="20"/>
          <w:lang w:val="en-GB"/>
        </w:rPr>
        <w:t>bidding</w:t>
      </w:r>
      <w:r w:rsidRPr="00124C1C">
        <w:rPr>
          <w:rFonts w:asciiTheme="majorBidi" w:hAnsiTheme="majorBidi" w:cstheme="majorBidi"/>
          <w:sz w:val="20"/>
          <w:szCs w:val="20"/>
          <w:lang w:val="en-GB"/>
        </w:rPr>
        <w:t xml:space="preserve"> procedure.</w:t>
      </w:r>
    </w:p>
    <w:p w14:paraId="25FD6FEA" w14:textId="77777777" w:rsidR="007B1B6D" w:rsidRPr="00124C1C" w:rsidRDefault="007B1B6D" w:rsidP="00D73BF7">
      <w:pPr>
        <w:rPr>
          <w:rFonts w:asciiTheme="majorBidi" w:hAnsiTheme="majorBidi" w:cstheme="majorBidi"/>
          <w:b/>
          <w:sz w:val="20"/>
          <w:szCs w:val="20"/>
          <w:lang w:val="en-GB"/>
        </w:rPr>
      </w:pPr>
    </w:p>
    <w:p w14:paraId="402A1908"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Eligibility and qualification requirements</w:t>
      </w:r>
    </w:p>
    <w:p w14:paraId="230F9CBB" w14:textId="77777777" w:rsidR="00D73BF7" w:rsidRPr="00124C1C" w:rsidRDefault="00D73BF7" w:rsidP="00D73BF7">
      <w:pPr>
        <w:rPr>
          <w:rFonts w:asciiTheme="majorBidi" w:hAnsiTheme="majorBidi" w:cstheme="majorBidi"/>
          <w:sz w:val="20"/>
          <w:szCs w:val="20"/>
          <w:lang w:val="en-GB"/>
        </w:rPr>
      </w:pPr>
    </w:p>
    <w:p w14:paraId="28FC7C30" w14:textId="1A85B72F"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In the Quotation Submission Form suppliers shall attest that they meet the above eligibility criteria. If required by the Contracting Authority, the supplier whose quotation is accepted shall further provide evidence satisfactory to the Contracting Authority of its eligibility through certificates issued by competent authorities in its country of establishment or operation, if such certificates are not available, through a sworn statement.</w:t>
      </w:r>
    </w:p>
    <w:p w14:paraId="3E7F7C5E" w14:textId="77777777" w:rsidR="00D73BF7" w:rsidRPr="00124C1C" w:rsidRDefault="00D73BF7" w:rsidP="00D73BF7">
      <w:pPr>
        <w:rPr>
          <w:rFonts w:asciiTheme="majorBidi" w:hAnsiTheme="majorBidi" w:cstheme="majorBidi"/>
          <w:sz w:val="20"/>
          <w:szCs w:val="20"/>
          <w:lang w:val="en-GB"/>
        </w:rPr>
      </w:pPr>
    </w:p>
    <w:p w14:paraId="3BD2F877" w14:textId="77777777"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To give evidence of their capability and adequate resources Suppliers shall provide the information and the documents requested by the Contracting Authority.</w:t>
      </w:r>
    </w:p>
    <w:p w14:paraId="2792D0AA" w14:textId="77777777" w:rsidR="00D73BF7" w:rsidRPr="00124C1C" w:rsidRDefault="00D73BF7" w:rsidP="00D73BF7">
      <w:pPr>
        <w:rPr>
          <w:rFonts w:asciiTheme="majorBidi" w:hAnsiTheme="majorBidi" w:cstheme="majorBidi"/>
          <w:sz w:val="20"/>
          <w:szCs w:val="20"/>
          <w:lang w:val="en-GB"/>
        </w:rPr>
      </w:pPr>
    </w:p>
    <w:p w14:paraId="465BBEA8" w14:textId="77777777" w:rsidR="00797842" w:rsidRPr="00124C1C" w:rsidRDefault="00797842" w:rsidP="00D73BF7">
      <w:pPr>
        <w:rPr>
          <w:rFonts w:asciiTheme="majorBidi" w:hAnsiTheme="majorBidi" w:cstheme="majorBidi"/>
          <w:sz w:val="20"/>
          <w:szCs w:val="20"/>
          <w:lang w:val="en-GB"/>
        </w:rPr>
      </w:pPr>
    </w:p>
    <w:p w14:paraId="48AE1603" w14:textId="77777777" w:rsidR="00D73BF7" w:rsidRPr="00124C1C" w:rsidRDefault="00D73BF7">
      <w:pPr>
        <w:numPr>
          <w:ilvl w:val="0"/>
          <w:numId w:val="4"/>
        </w:numPr>
        <w:spacing w:before="12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Exclusion from award of contracts </w:t>
      </w:r>
    </w:p>
    <w:p w14:paraId="598F48E8" w14:textId="77777777"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Contracts may not be awarded to Candidates who, during this procedure:</w:t>
      </w:r>
    </w:p>
    <w:p w14:paraId="68ECC19F" w14:textId="77777777" w:rsidR="00D73BF7" w:rsidRPr="00124C1C" w:rsidRDefault="00D73BF7" w:rsidP="00D73BF7">
      <w:pPr>
        <w:rPr>
          <w:rFonts w:asciiTheme="majorBidi" w:hAnsiTheme="majorBidi" w:cstheme="majorBidi"/>
          <w:sz w:val="20"/>
          <w:szCs w:val="20"/>
          <w:lang w:val="en-GB"/>
        </w:rPr>
      </w:pPr>
    </w:p>
    <w:p w14:paraId="5DCCECB1" w14:textId="2DC844BA" w:rsidR="00D73BF7" w:rsidRPr="00124C1C" w:rsidRDefault="001E2AFB">
      <w:pPr>
        <w:pStyle w:val="ListParagraph"/>
        <w:numPr>
          <w:ilvl w:val="0"/>
          <w:numId w:val="19"/>
        </w:numPr>
        <w:rPr>
          <w:rFonts w:asciiTheme="majorBidi" w:hAnsiTheme="majorBidi" w:cstheme="majorBidi"/>
          <w:sz w:val="20"/>
          <w:szCs w:val="20"/>
          <w:lang w:val="en-GB"/>
        </w:rPr>
      </w:pPr>
      <w:r w:rsidRPr="00124C1C">
        <w:rPr>
          <w:rFonts w:asciiTheme="majorBidi" w:hAnsiTheme="majorBidi" w:cstheme="majorBidi"/>
          <w:sz w:val="20"/>
          <w:szCs w:val="20"/>
          <w:lang w:val="en-GB"/>
        </w:rPr>
        <w:t>A</w:t>
      </w:r>
      <w:r w:rsidR="00D73BF7" w:rsidRPr="00124C1C">
        <w:rPr>
          <w:rFonts w:asciiTheme="majorBidi" w:hAnsiTheme="majorBidi" w:cstheme="majorBidi"/>
          <w:sz w:val="20"/>
          <w:szCs w:val="20"/>
          <w:lang w:val="en-GB"/>
        </w:rPr>
        <w:t>re subject to conflict of interest:</w:t>
      </w:r>
    </w:p>
    <w:p w14:paraId="3B060CDE" w14:textId="71109413" w:rsidR="00D73BF7" w:rsidRPr="00124C1C" w:rsidRDefault="001E2AFB">
      <w:pPr>
        <w:numPr>
          <w:ilvl w:val="0"/>
          <w:numId w:val="20"/>
        </w:numPr>
        <w:rPr>
          <w:rFonts w:asciiTheme="majorBidi" w:hAnsiTheme="majorBidi" w:cstheme="majorBidi"/>
          <w:sz w:val="20"/>
          <w:szCs w:val="20"/>
          <w:lang w:val="en-GB"/>
        </w:rPr>
      </w:pPr>
      <w:r w:rsidRPr="00124C1C">
        <w:rPr>
          <w:rFonts w:asciiTheme="majorBidi" w:hAnsiTheme="majorBidi" w:cstheme="majorBidi"/>
          <w:sz w:val="20"/>
          <w:szCs w:val="20"/>
          <w:lang w:val="en-GB"/>
        </w:rPr>
        <w:t>A</w:t>
      </w:r>
      <w:r w:rsidR="00D73BF7" w:rsidRPr="00124C1C">
        <w:rPr>
          <w:rFonts w:asciiTheme="majorBidi" w:hAnsiTheme="majorBidi" w:cstheme="majorBidi"/>
          <w:sz w:val="20"/>
          <w:szCs w:val="20"/>
          <w:lang w:val="en-GB"/>
        </w:rPr>
        <w:t>re guilty of misrepresentation in supplying the information required by the Contracting Authority as a condition of participation in the Contract procedure or fail to supply this information.</w:t>
      </w:r>
    </w:p>
    <w:p w14:paraId="1EF62F21" w14:textId="2301CB7C" w:rsidR="00955988" w:rsidRPr="00124C1C" w:rsidRDefault="00955988" w:rsidP="00955988">
      <w:pPr>
        <w:widowControl w:val="0"/>
        <w:tabs>
          <w:tab w:val="left" w:pos="1088"/>
        </w:tabs>
        <w:autoSpaceDE w:val="0"/>
        <w:autoSpaceDN w:val="0"/>
        <w:rPr>
          <w:rFonts w:asciiTheme="majorBidi" w:hAnsiTheme="majorBidi" w:cstheme="majorBidi"/>
          <w:b/>
          <w:color w:val="001F5F"/>
          <w:sz w:val="20"/>
          <w:szCs w:val="20"/>
          <w:lang w:val="en-US"/>
        </w:rPr>
      </w:pPr>
    </w:p>
    <w:p w14:paraId="15298802" w14:textId="2F3C45AB" w:rsidR="00D73BF7" w:rsidRPr="00124C1C" w:rsidRDefault="00955988" w:rsidP="00503385">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Bid Submission Requirement:</w:t>
      </w:r>
      <w:bookmarkStart w:id="1" w:name="_Hlk188445518"/>
    </w:p>
    <w:p w14:paraId="755377A2" w14:textId="77777777" w:rsidR="00D73BF7" w:rsidRPr="00124C1C" w:rsidRDefault="00D73BF7" w:rsidP="00D73BF7">
      <w:pPr>
        <w:rPr>
          <w:rFonts w:asciiTheme="majorBidi" w:hAnsiTheme="majorBidi" w:cstheme="majorBidi"/>
          <w:sz w:val="20"/>
          <w:szCs w:val="20"/>
          <w:lang w:val="en-GB"/>
        </w:rPr>
      </w:pPr>
    </w:p>
    <w:bookmarkEnd w:id="1"/>
    <w:p w14:paraId="786D96C7" w14:textId="77777777" w:rsidR="00503385" w:rsidRPr="00124C1C" w:rsidRDefault="00503385" w:rsidP="00503385">
      <w:pPr>
        <w:pStyle w:val="ListParagraph"/>
        <w:numPr>
          <w:ilvl w:val="0"/>
          <w:numId w:val="21"/>
        </w:numPr>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Primary Eligibility Criteria: </w:t>
      </w:r>
    </w:p>
    <w:p w14:paraId="1F3E4C9A" w14:textId="77777777" w:rsidR="00503385" w:rsidRPr="00124C1C" w:rsidRDefault="00503385" w:rsidP="00503385">
      <w:pPr>
        <w:rPr>
          <w:rFonts w:asciiTheme="majorBidi" w:hAnsiTheme="majorBidi" w:cstheme="majorBidi"/>
          <w:b/>
          <w:sz w:val="20"/>
          <w:szCs w:val="20"/>
          <w:lang w:val="en-GB"/>
        </w:rPr>
      </w:pPr>
    </w:p>
    <w:p w14:paraId="340D709C" w14:textId="3C6A544D" w:rsidR="00503385" w:rsidRPr="00124C1C" w:rsidRDefault="00503385" w:rsidP="00503385">
      <w:pPr>
        <w:rPr>
          <w:rFonts w:asciiTheme="majorBidi" w:hAnsiTheme="majorBidi" w:cstheme="majorBidi"/>
          <w:bCs/>
          <w:sz w:val="20"/>
          <w:szCs w:val="20"/>
          <w:lang w:val="en-GB"/>
        </w:rPr>
      </w:pPr>
      <w:r w:rsidRPr="00124C1C">
        <w:rPr>
          <w:rFonts w:asciiTheme="majorBidi" w:hAnsiTheme="majorBidi" w:cstheme="majorBidi"/>
          <w:sz w:val="20"/>
          <w:szCs w:val="20"/>
          <w:lang w:val="en-GB"/>
        </w:rPr>
        <w:t xml:space="preserve">The Supplier must prepare and submit the following documents in a hard copy, in a sealed and stamped envelope. </w:t>
      </w:r>
    </w:p>
    <w:p w14:paraId="02A5E126" w14:textId="77777777" w:rsidR="00503385" w:rsidRPr="00124C1C" w:rsidRDefault="00503385" w:rsidP="00503385">
      <w:pPr>
        <w:spacing w:before="240" w:after="240"/>
        <w:jc w:val="both"/>
        <w:rPr>
          <w:rFonts w:asciiTheme="majorBidi" w:hAnsiTheme="majorBidi" w:cstheme="majorBidi"/>
          <w:color w:val="000000" w:themeColor="text1"/>
          <w:sz w:val="20"/>
          <w:szCs w:val="20"/>
          <w:lang w:val="en-GB"/>
        </w:rPr>
      </w:pPr>
      <w:r w:rsidRPr="00124C1C">
        <w:rPr>
          <w:rFonts w:asciiTheme="majorBidi" w:hAnsiTheme="majorBidi" w:cstheme="majorBidi"/>
          <w:color w:val="000000" w:themeColor="text1"/>
          <w:sz w:val="20"/>
          <w:szCs w:val="20"/>
          <w:lang w:val="en-GB"/>
        </w:rPr>
        <w:t>1.The attached Quotation Submission Form.</w:t>
      </w:r>
      <w:r w:rsidRPr="00124C1C">
        <w:rPr>
          <w:rFonts w:asciiTheme="majorBidi" w:hAnsiTheme="majorBidi" w:cstheme="majorBidi"/>
          <w:color w:val="000000" w:themeColor="text1"/>
          <w:sz w:val="20"/>
          <w:szCs w:val="20"/>
          <w:rtl/>
          <w:lang w:val="en-GB"/>
        </w:rPr>
        <w:t xml:space="preserve">                                                                     </w:t>
      </w:r>
      <w:r w:rsidRPr="00124C1C">
        <w:rPr>
          <w:rFonts w:asciiTheme="majorBidi" w:hAnsiTheme="majorBidi" w:cstheme="majorBidi"/>
          <w:color w:val="000000" w:themeColor="text1"/>
          <w:sz w:val="20"/>
          <w:szCs w:val="20"/>
          <w:lang w:val="en-GB"/>
        </w:rPr>
        <w:t xml:space="preserve"> </w:t>
      </w:r>
    </w:p>
    <w:p w14:paraId="30BB256E" w14:textId="77777777" w:rsidR="00503385" w:rsidRPr="00124C1C"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 xml:space="preserve">2. Technical Specifications - technical specifications of the supplied items.  </w:t>
      </w:r>
    </w:p>
    <w:p w14:paraId="1697B067" w14:textId="77777777" w:rsidR="00503385" w:rsidRPr="00124C1C"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 xml:space="preserve">3. Updated Registration Certificates – Copies of valid registration certificates as required by national legislation or competent authorities, including company registration and relevant professional membership certificates.   </w:t>
      </w:r>
    </w:p>
    <w:p w14:paraId="545715D1" w14:textId="04BB1DF9" w:rsidR="00503385" w:rsidRPr="00031D68"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4</w:t>
      </w:r>
      <w:r w:rsidRPr="00031D68">
        <w:rPr>
          <w:rFonts w:asciiTheme="majorBidi" w:hAnsiTheme="majorBidi" w:cstheme="majorBidi"/>
          <w:bCs/>
          <w:sz w:val="20"/>
          <w:szCs w:val="20"/>
          <w:lang w:val="en-GB"/>
        </w:rPr>
        <w:t>. Project Completion Document – Evidence of two (2) successfully completed projects of a similar nature within the last 5 years from two organization</w:t>
      </w:r>
      <w:r w:rsidR="00AE5C41" w:rsidRPr="00031D68">
        <w:rPr>
          <w:rFonts w:asciiTheme="majorBidi" w:hAnsiTheme="majorBidi" w:cstheme="majorBidi"/>
          <w:bCs/>
          <w:sz w:val="20"/>
          <w:szCs w:val="20"/>
          <w:lang w:val="en-GB"/>
        </w:rPr>
        <w:t>s</w:t>
      </w:r>
      <w:r w:rsidRPr="00031D68">
        <w:rPr>
          <w:rFonts w:asciiTheme="majorBidi" w:hAnsiTheme="majorBidi" w:cstheme="majorBidi"/>
          <w:bCs/>
          <w:sz w:val="20"/>
          <w:szCs w:val="20"/>
          <w:lang w:val="en-GB"/>
        </w:rPr>
        <w:t xml:space="preserve">. All referenced projects must include verifiable details (email addresses, company names, and contact persons for reference checks). </w:t>
      </w:r>
    </w:p>
    <w:p w14:paraId="2BECC7D2" w14:textId="77777777" w:rsidR="00503385" w:rsidRPr="00031D68" w:rsidRDefault="00503385" w:rsidP="00503385">
      <w:pPr>
        <w:spacing w:before="240" w:after="240"/>
        <w:jc w:val="both"/>
        <w:rPr>
          <w:rFonts w:asciiTheme="majorBidi" w:hAnsiTheme="majorBidi" w:cstheme="majorBidi"/>
          <w:sz w:val="20"/>
          <w:szCs w:val="20"/>
          <w:lang w:val="en-GB"/>
        </w:rPr>
      </w:pPr>
      <w:r w:rsidRPr="00031D68">
        <w:rPr>
          <w:rFonts w:asciiTheme="majorBidi" w:hAnsiTheme="majorBidi" w:cstheme="majorBidi"/>
          <w:bCs/>
          <w:sz w:val="20"/>
          <w:szCs w:val="20"/>
          <w:lang w:val="en-GB"/>
        </w:rPr>
        <w:t xml:space="preserve">5. </w:t>
      </w:r>
      <w:r w:rsidRPr="00031D68">
        <w:rPr>
          <w:rFonts w:asciiTheme="majorBidi" w:hAnsiTheme="majorBidi" w:cstheme="majorBidi"/>
          <w:sz w:val="20"/>
          <w:szCs w:val="20"/>
          <w:lang w:val="en-GB"/>
        </w:rPr>
        <w:t>Bid security</w:t>
      </w:r>
      <w:r w:rsidRPr="00031D68">
        <w:rPr>
          <w:rFonts w:asciiTheme="majorBidi" w:hAnsiTheme="majorBidi" w:cstheme="majorBidi"/>
          <w:spacing w:val="-4"/>
          <w:sz w:val="20"/>
          <w:szCs w:val="20"/>
          <w:lang w:val="en-US"/>
        </w:rPr>
        <w:t xml:space="preserve"> </w:t>
      </w:r>
      <w:r w:rsidRPr="00031D68">
        <w:rPr>
          <w:rFonts w:asciiTheme="majorBidi" w:hAnsiTheme="majorBidi" w:cstheme="majorBidi"/>
          <w:sz w:val="20"/>
          <w:szCs w:val="20"/>
          <w:lang w:val="en-US"/>
        </w:rPr>
        <w:t>in</w:t>
      </w:r>
      <w:r w:rsidRPr="00031D68">
        <w:rPr>
          <w:rFonts w:asciiTheme="majorBidi" w:hAnsiTheme="majorBidi" w:cstheme="majorBidi"/>
          <w:spacing w:val="-2"/>
          <w:sz w:val="20"/>
          <w:szCs w:val="20"/>
          <w:lang w:val="en-US"/>
        </w:rPr>
        <w:t xml:space="preserve"> </w:t>
      </w:r>
      <w:r w:rsidRPr="00031D68">
        <w:rPr>
          <w:rFonts w:asciiTheme="majorBidi" w:hAnsiTheme="majorBidi" w:cstheme="majorBidi"/>
          <w:sz w:val="20"/>
          <w:szCs w:val="20"/>
          <w:lang w:val="en-US"/>
        </w:rPr>
        <w:t>the</w:t>
      </w:r>
      <w:r w:rsidRPr="00031D68">
        <w:rPr>
          <w:rFonts w:asciiTheme="majorBidi" w:hAnsiTheme="majorBidi" w:cstheme="majorBidi"/>
          <w:spacing w:val="-2"/>
          <w:sz w:val="20"/>
          <w:szCs w:val="20"/>
          <w:lang w:val="en-US"/>
        </w:rPr>
        <w:t xml:space="preserve"> </w:t>
      </w:r>
      <w:r w:rsidRPr="00031D68">
        <w:rPr>
          <w:rFonts w:asciiTheme="majorBidi" w:hAnsiTheme="majorBidi" w:cstheme="majorBidi"/>
          <w:sz w:val="20"/>
          <w:szCs w:val="20"/>
          <w:lang w:val="en-US"/>
        </w:rPr>
        <w:t>form</w:t>
      </w:r>
      <w:r w:rsidRPr="00031D68">
        <w:rPr>
          <w:rFonts w:asciiTheme="majorBidi" w:hAnsiTheme="majorBidi" w:cstheme="majorBidi"/>
          <w:spacing w:val="-3"/>
          <w:sz w:val="20"/>
          <w:szCs w:val="20"/>
          <w:lang w:val="en-US"/>
        </w:rPr>
        <w:t xml:space="preserve"> </w:t>
      </w:r>
      <w:r w:rsidRPr="00031D68">
        <w:rPr>
          <w:rFonts w:asciiTheme="majorBidi" w:hAnsiTheme="majorBidi" w:cstheme="majorBidi"/>
          <w:sz w:val="20"/>
          <w:szCs w:val="20"/>
          <w:lang w:val="en-US"/>
        </w:rPr>
        <w:t>of</w:t>
      </w:r>
      <w:r w:rsidRPr="00031D68">
        <w:rPr>
          <w:rFonts w:asciiTheme="majorBidi" w:hAnsiTheme="majorBidi" w:cstheme="majorBidi"/>
          <w:spacing w:val="-1"/>
          <w:sz w:val="20"/>
          <w:szCs w:val="20"/>
          <w:lang w:val="en-US"/>
        </w:rPr>
        <w:t xml:space="preserve"> </w:t>
      </w:r>
      <w:r w:rsidRPr="00031D68">
        <w:rPr>
          <w:rFonts w:asciiTheme="majorBidi" w:hAnsiTheme="majorBidi" w:cstheme="majorBidi"/>
          <w:sz w:val="20"/>
          <w:szCs w:val="20"/>
          <w:lang w:val="en-US"/>
        </w:rPr>
        <w:t>a bank</w:t>
      </w:r>
      <w:r w:rsidRPr="00031D68">
        <w:rPr>
          <w:rFonts w:asciiTheme="majorBidi" w:hAnsiTheme="majorBidi" w:cstheme="majorBidi"/>
          <w:spacing w:val="-2"/>
          <w:sz w:val="20"/>
          <w:szCs w:val="20"/>
          <w:lang w:val="en-US"/>
        </w:rPr>
        <w:t xml:space="preserve"> </w:t>
      </w:r>
      <w:r w:rsidRPr="00031D68">
        <w:rPr>
          <w:rFonts w:asciiTheme="majorBidi" w:hAnsiTheme="majorBidi" w:cstheme="majorBidi"/>
          <w:sz w:val="20"/>
          <w:szCs w:val="20"/>
          <w:lang w:val="en-US"/>
        </w:rPr>
        <w:t>guarantees</w:t>
      </w:r>
      <w:r w:rsidRPr="00031D68">
        <w:rPr>
          <w:rFonts w:asciiTheme="majorBidi" w:hAnsiTheme="majorBidi" w:cstheme="majorBidi"/>
          <w:spacing w:val="-3"/>
          <w:sz w:val="20"/>
          <w:szCs w:val="20"/>
          <w:lang w:val="en-US"/>
        </w:rPr>
        <w:t xml:space="preserve"> </w:t>
      </w:r>
      <w:r w:rsidRPr="00031D68">
        <w:rPr>
          <w:rFonts w:asciiTheme="majorBidi" w:hAnsiTheme="majorBidi" w:cstheme="majorBidi"/>
          <w:sz w:val="20"/>
          <w:szCs w:val="20"/>
          <w:lang w:val="en-US"/>
        </w:rPr>
        <w:t>5%</w:t>
      </w:r>
      <w:r w:rsidRPr="00031D68">
        <w:rPr>
          <w:rFonts w:asciiTheme="majorBidi" w:hAnsiTheme="majorBidi" w:cstheme="majorBidi"/>
          <w:spacing w:val="-1"/>
          <w:sz w:val="20"/>
          <w:szCs w:val="20"/>
          <w:lang w:val="en-US"/>
        </w:rPr>
        <w:t xml:space="preserve"> </w:t>
      </w:r>
      <w:r w:rsidRPr="00031D68">
        <w:rPr>
          <w:rFonts w:asciiTheme="majorBidi" w:hAnsiTheme="majorBidi" w:cstheme="majorBidi"/>
          <w:sz w:val="20"/>
          <w:szCs w:val="20"/>
          <w:lang w:val="en-US"/>
        </w:rPr>
        <w:t>of</w:t>
      </w:r>
      <w:r w:rsidRPr="00031D68">
        <w:rPr>
          <w:rFonts w:asciiTheme="majorBidi" w:hAnsiTheme="majorBidi" w:cstheme="majorBidi"/>
          <w:spacing w:val="-1"/>
          <w:sz w:val="20"/>
          <w:szCs w:val="20"/>
          <w:lang w:val="en-US"/>
        </w:rPr>
        <w:t xml:space="preserve"> </w:t>
      </w:r>
      <w:r w:rsidRPr="00031D68">
        <w:rPr>
          <w:rFonts w:asciiTheme="majorBidi" w:hAnsiTheme="majorBidi" w:cstheme="majorBidi"/>
          <w:sz w:val="20"/>
          <w:szCs w:val="20"/>
          <w:lang w:val="en-US"/>
        </w:rPr>
        <w:t>the</w:t>
      </w:r>
      <w:r w:rsidRPr="00031D68">
        <w:rPr>
          <w:rFonts w:asciiTheme="majorBidi" w:hAnsiTheme="majorBidi" w:cstheme="majorBidi"/>
          <w:spacing w:val="-3"/>
          <w:sz w:val="20"/>
          <w:szCs w:val="20"/>
          <w:lang w:val="en-US"/>
        </w:rPr>
        <w:t xml:space="preserve"> </w:t>
      </w:r>
      <w:r w:rsidRPr="00031D68">
        <w:rPr>
          <w:rFonts w:asciiTheme="majorBidi" w:hAnsiTheme="majorBidi" w:cstheme="majorBidi"/>
          <w:sz w:val="20"/>
          <w:szCs w:val="20"/>
          <w:lang w:val="en-US"/>
        </w:rPr>
        <w:t>total</w:t>
      </w:r>
      <w:r w:rsidRPr="00031D68">
        <w:rPr>
          <w:rFonts w:asciiTheme="majorBidi" w:hAnsiTheme="majorBidi" w:cstheme="majorBidi"/>
          <w:spacing w:val="-3"/>
          <w:sz w:val="20"/>
          <w:szCs w:val="20"/>
          <w:lang w:val="en-US"/>
        </w:rPr>
        <w:t xml:space="preserve"> </w:t>
      </w:r>
      <w:r w:rsidRPr="00031D68">
        <w:rPr>
          <w:rFonts w:asciiTheme="majorBidi" w:hAnsiTheme="majorBidi" w:cstheme="majorBidi"/>
          <w:sz w:val="20"/>
          <w:szCs w:val="20"/>
          <w:lang w:val="en-US"/>
        </w:rPr>
        <w:t>bid</w:t>
      </w:r>
      <w:r w:rsidRPr="00031D68">
        <w:rPr>
          <w:rFonts w:asciiTheme="majorBidi" w:hAnsiTheme="majorBidi" w:cstheme="majorBidi"/>
          <w:spacing w:val="-2"/>
          <w:sz w:val="20"/>
          <w:szCs w:val="20"/>
          <w:lang w:val="en-US"/>
        </w:rPr>
        <w:t xml:space="preserve"> </w:t>
      </w:r>
      <w:r w:rsidRPr="00031D68">
        <w:rPr>
          <w:rFonts w:asciiTheme="majorBidi" w:hAnsiTheme="majorBidi" w:cstheme="majorBidi"/>
          <w:sz w:val="20"/>
          <w:szCs w:val="20"/>
          <w:lang w:val="en-US"/>
        </w:rPr>
        <w:t xml:space="preserve">value. </w:t>
      </w:r>
      <w:r w:rsidRPr="00031D68">
        <w:rPr>
          <w:rFonts w:asciiTheme="majorBidi" w:hAnsiTheme="majorBidi" w:cstheme="majorBidi"/>
          <w:sz w:val="20"/>
          <w:szCs w:val="20"/>
          <w:lang w:val="en-GB"/>
        </w:rPr>
        <w:t>Without bid security, the submitted documents will not be accepted and will be disqualified from the procurement process.</w:t>
      </w:r>
    </w:p>
    <w:p w14:paraId="35BA9569" w14:textId="77777777" w:rsidR="00503385" w:rsidRPr="00124C1C"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 xml:space="preserve">6. Signed and Stamped Tender Documents – All pages of the tender documents must be duly signed and stamped by the supplier.  </w:t>
      </w:r>
    </w:p>
    <w:p w14:paraId="5202B9FB" w14:textId="77777777" w:rsidR="00503385" w:rsidRPr="00124C1C" w:rsidRDefault="00503385" w:rsidP="00503385">
      <w:pPr>
        <w:rPr>
          <w:rFonts w:asciiTheme="majorBidi" w:hAnsiTheme="majorBidi" w:cstheme="majorBidi"/>
          <w:b/>
          <w:sz w:val="20"/>
          <w:szCs w:val="20"/>
          <w:lang w:val="en-GB"/>
        </w:rPr>
      </w:pPr>
    </w:p>
    <w:p w14:paraId="75DFAD61" w14:textId="77777777" w:rsidR="00B524D1" w:rsidRDefault="00B524D1" w:rsidP="00503385">
      <w:pPr>
        <w:rPr>
          <w:rFonts w:asciiTheme="majorBidi" w:hAnsiTheme="majorBidi" w:cstheme="majorBidi"/>
          <w:b/>
          <w:sz w:val="20"/>
          <w:szCs w:val="20"/>
          <w:lang w:val="en-GB"/>
        </w:rPr>
      </w:pPr>
    </w:p>
    <w:p w14:paraId="7299B13E" w14:textId="6B22182E" w:rsidR="00B524D1" w:rsidRPr="00031D68" w:rsidRDefault="004A1F0E" w:rsidP="004A1F0E">
      <w:pPr>
        <w:rPr>
          <w:rFonts w:asciiTheme="majorBidi" w:hAnsiTheme="majorBidi" w:cstheme="majorBidi"/>
          <w:b/>
          <w:color w:val="EE0000"/>
          <w:sz w:val="20"/>
          <w:szCs w:val="20"/>
          <w:lang w:val="en-US"/>
        </w:rPr>
      </w:pPr>
      <w:r w:rsidRPr="009F6C5F">
        <w:rPr>
          <w:rFonts w:asciiTheme="majorBidi" w:hAnsiTheme="majorBidi" w:cstheme="majorBidi"/>
          <w:b/>
          <w:color w:val="EE0000"/>
          <w:sz w:val="20"/>
          <w:szCs w:val="20"/>
          <w:lang w:val="en-GB"/>
        </w:rPr>
        <w:t xml:space="preserve">Note: </w:t>
      </w:r>
      <w:r w:rsidRPr="00031D68">
        <w:rPr>
          <w:rFonts w:asciiTheme="majorBidi" w:hAnsiTheme="majorBidi" w:cstheme="majorBidi"/>
          <w:b/>
          <w:color w:val="EE0000"/>
          <w:sz w:val="20"/>
          <w:szCs w:val="20"/>
          <w:lang w:val="en-US"/>
        </w:rPr>
        <w:t>Failure to meet the above criteria will result in the disqualification of the bid.</w:t>
      </w:r>
    </w:p>
    <w:p w14:paraId="2B6352CF" w14:textId="77777777" w:rsidR="004A1F0E" w:rsidRPr="004A1F0E" w:rsidRDefault="004A1F0E" w:rsidP="004A1F0E">
      <w:pPr>
        <w:rPr>
          <w:rFonts w:asciiTheme="majorBidi" w:hAnsiTheme="majorBidi" w:cstheme="majorBidi"/>
          <w:b/>
          <w:color w:val="EE0000"/>
          <w:sz w:val="20"/>
          <w:szCs w:val="20"/>
          <w:lang w:val="en-GB"/>
        </w:rPr>
      </w:pPr>
    </w:p>
    <w:p w14:paraId="6812D05C" w14:textId="77777777" w:rsidR="00503385" w:rsidRPr="00124C1C" w:rsidRDefault="00503385" w:rsidP="00503385">
      <w:pPr>
        <w:pStyle w:val="ListParagraph"/>
        <w:numPr>
          <w:ilvl w:val="0"/>
          <w:numId w:val="21"/>
        </w:numPr>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Secondary Eligibility Criteria: </w:t>
      </w:r>
    </w:p>
    <w:p w14:paraId="34D036A2" w14:textId="77777777" w:rsidR="00503385" w:rsidRPr="00124C1C" w:rsidRDefault="00503385" w:rsidP="00503385">
      <w:pPr>
        <w:rPr>
          <w:rFonts w:asciiTheme="majorBidi" w:hAnsiTheme="majorBidi" w:cstheme="majorBidi"/>
          <w:b/>
          <w:sz w:val="20"/>
          <w:szCs w:val="20"/>
          <w:lang w:val="en-GB"/>
        </w:rPr>
      </w:pPr>
    </w:p>
    <w:p w14:paraId="32CCBD31" w14:textId="713FB46D" w:rsidR="00503385" w:rsidRPr="00124C1C" w:rsidRDefault="00503385" w:rsidP="00503385">
      <w:pPr>
        <w:rPr>
          <w:rFonts w:asciiTheme="majorBidi" w:hAnsiTheme="majorBidi" w:cstheme="majorBidi"/>
          <w:bCs/>
          <w:sz w:val="20"/>
          <w:szCs w:val="20"/>
          <w:lang w:val="en-GB"/>
        </w:rPr>
      </w:pPr>
      <w:r w:rsidRPr="00124C1C">
        <w:rPr>
          <w:rFonts w:asciiTheme="majorBidi" w:hAnsiTheme="majorBidi" w:cstheme="majorBidi"/>
          <w:sz w:val="20"/>
          <w:szCs w:val="20"/>
          <w:lang w:val="en-GB"/>
        </w:rPr>
        <w:t>The Supplier must prepare and submit the following documents in a hard copy, in a sealed and stamped envelope</w:t>
      </w:r>
      <w:r w:rsidRPr="00124C1C">
        <w:rPr>
          <w:rFonts w:asciiTheme="majorBidi" w:hAnsiTheme="majorBidi" w:cstheme="majorBidi"/>
          <w:bCs/>
          <w:sz w:val="20"/>
          <w:szCs w:val="20"/>
          <w:lang w:val="en-GB"/>
        </w:rPr>
        <w:t xml:space="preserve">.   </w:t>
      </w:r>
    </w:p>
    <w:p w14:paraId="7382E08E" w14:textId="77777777" w:rsidR="00503385" w:rsidRPr="00124C1C" w:rsidRDefault="00503385" w:rsidP="00503385">
      <w:pPr>
        <w:spacing w:before="240"/>
        <w:rPr>
          <w:rFonts w:asciiTheme="majorBidi" w:hAnsiTheme="majorBidi" w:cstheme="majorBidi"/>
          <w:color w:val="000000" w:themeColor="text1"/>
          <w:sz w:val="20"/>
          <w:szCs w:val="20"/>
          <w:lang w:val="en-GB"/>
        </w:rPr>
      </w:pPr>
      <w:r w:rsidRPr="00124C1C">
        <w:rPr>
          <w:rFonts w:asciiTheme="majorBidi" w:hAnsiTheme="majorBidi" w:cstheme="majorBidi"/>
          <w:color w:val="000000" w:themeColor="text1"/>
          <w:sz w:val="20"/>
          <w:szCs w:val="20"/>
          <w:lang w:val="en-GB"/>
        </w:rPr>
        <w:t>1. Company Profile</w:t>
      </w:r>
    </w:p>
    <w:p w14:paraId="7EEDAD08" w14:textId="77777777" w:rsidR="00503385" w:rsidRPr="00124C1C" w:rsidRDefault="00503385" w:rsidP="00503385">
      <w:pPr>
        <w:spacing w:before="240"/>
        <w:rPr>
          <w:rFonts w:asciiTheme="majorBidi" w:hAnsiTheme="majorBidi" w:cstheme="majorBidi"/>
          <w:color w:val="000000" w:themeColor="text1"/>
          <w:sz w:val="20"/>
          <w:szCs w:val="20"/>
          <w:lang w:val="en-GB"/>
        </w:rPr>
      </w:pPr>
      <w:r w:rsidRPr="00124C1C">
        <w:rPr>
          <w:rFonts w:asciiTheme="majorBidi" w:hAnsiTheme="majorBidi" w:cstheme="majorBidi"/>
          <w:color w:val="000000" w:themeColor="text1"/>
          <w:sz w:val="20"/>
          <w:szCs w:val="20"/>
          <w:lang w:val="en-US" w:bidi="prs-AF"/>
        </w:rPr>
        <w:t xml:space="preserve">2.Tax Identification number </w:t>
      </w:r>
      <w:r w:rsidRPr="00124C1C">
        <w:rPr>
          <w:rFonts w:asciiTheme="majorBidi" w:hAnsiTheme="majorBidi" w:cstheme="majorBidi"/>
          <w:color w:val="000000" w:themeColor="text1"/>
          <w:sz w:val="20"/>
          <w:szCs w:val="20"/>
          <w:lang w:val="en-GB"/>
        </w:rPr>
        <w:t xml:space="preserve">and </w:t>
      </w:r>
      <w:r w:rsidRPr="00124C1C">
        <w:rPr>
          <w:rFonts w:asciiTheme="majorBidi" w:hAnsiTheme="majorBidi" w:cstheme="majorBidi"/>
          <w:color w:val="000000" w:themeColor="text1"/>
          <w:sz w:val="20"/>
          <w:szCs w:val="20"/>
          <w:lang w:val="en-US" w:bidi="prs-AF"/>
        </w:rPr>
        <w:t>Tax Clearance of the recent year</w:t>
      </w:r>
      <w:r w:rsidRPr="00124C1C">
        <w:rPr>
          <w:rFonts w:asciiTheme="majorBidi" w:hAnsiTheme="majorBidi" w:cstheme="majorBidi"/>
          <w:color w:val="000000" w:themeColor="text1"/>
          <w:sz w:val="20"/>
          <w:szCs w:val="20"/>
          <w:lang w:val="en-GB"/>
        </w:rPr>
        <w:t>.</w:t>
      </w:r>
    </w:p>
    <w:p w14:paraId="7F13F913" w14:textId="77777777" w:rsidR="00503385" w:rsidRPr="00124C1C"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 xml:space="preserve">3. Delivery Timeline– The supplier must specify the expected delivery timeline from the contract signing date to the final delivery at the designated site.  </w:t>
      </w:r>
    </w:p>
    <w:p w14:paraId="3C4740C5" w14:textId="77777777" w:rsidR="00503385" w:rsidRPr="00124C1C" w:rsidRDefault="00503385" w:rsidP="00503385">
      <w:pPr>
        <w:spacing w:before="240"/>
        <w:rPr>
          <w:rFonts w:asciiTheme="majorBidi" w:hAnsiTheme="majorBidi" w:cstheme="majorBidi"/>
          <w:bCs/>
          <w:sz w:val="20"/>
          <w:szCs w:val="20"/>
          <w:lang w:val="en-GB"/>
        </w:rPr>
      </w:pPr>
      <w:r w:rsidRPr="00124C1C">
        <w:rPr>
          <w:rFonts w:asciiTheme="majorBidi" w:hAnsiTheme="majorBidi" w:cstheme="majorBidi"/>
          <w:bCs/>
          <w:sz w:val="20"/>
          <w:szCs w:val="20"/>
          <w:lang w:val="en-GB"/>
        </w:rPr>
        <w:t xml:space="preserve">4. Company Bank Details – </w:t>
      </w:r>
      <w:r w:rsidRPr="00124C1C">
        <w:rPr>
          <w:rFonts w:asciiTheme="majorBidi" w:hAnsiTheme="majorBidi" w:cstheme="majorBidi"/>
          <w:bCs/>
          <w:sz w:val="20"/>
          <w:szCs w:val="20"/>
          <w:lang w:val="en-US"/>
        </w:rPr>
        <w:t>The supplier must provide complete and accurate bank details.</w:t>
      </w:r>
      <w:r w:rsidRPr="00124C1C">
        <w:rPr>
          <w:rFonts w:asciiTheme="majorBidi" w:hAnsiTheme="majorBidi" w:cstheme="majorBidi"/>
          <w:bCs/>
          <w:sz w:val="20"/>
          <w:szCs w:val="20"/>
          <w:lang w:val="en-GB"/>
        </w:rPr>
        <w:t xml:space="preserve"> </w:t>
      </w:r>
    </w:p>
    <w:p w14:paraId="148C8A94" w14:textId="77777777" w:rsidR="00503385" w:rsidRPr="00124C1C" w:rsidRDefault="00503385" w:rsidP="00503385">
      <w:pPr>
        <w:rPr>
          <w:rFonts w:asciiTheme="majorBidi" w:hAnsiTheme="majorBidi" w:cstheme="majorBidi"/>
          <w:b/>
          <w:sz w:val="20"/>
          <w:szCs w:val="20"/>
          <w:lang w:val="en-GB"/>
        </w:rPr>
      </w:pPr>
    </w:p>
    <w:p w14:paraId="3840177B" w14:textId="77777777" w:rsidR="00797842" w:rsidRPr="00124C1C" w:rsidRDefault="00797842" w:rsidP="005C275E">
      <w:pPr>
        <w:rPr>
          <w:rFonts w:asciiTheme="majorBidi" w:hAnsiTheme="majorBidi" w:cstheme="majorBidi"/>
          <w:sz w:val="20"/>
          <w:szCs w:val="20"/>
          <w:lang w:val="en-GB"/>
        </w:rPr>
      </w:pPr>
    </w:p>
    <w:p w14:paraId="0DD1A001"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Price</w:t>
      </w:r>
    </w:p>
    <w:p w14:paraId="633FA75B" w14:textId="48E60205" w:rsidR="00CA19B1" w:rsidRPr="00124C1C" w:rsidRDefault="00D73BF7" w:rsidP="00CA19B1">
      <w:pPr>
        <w:rPr>
          <w:rFonts w:asciiTheme="majorBidi" w:hAnsiTheme="majorBidi" w:cstheme="majorBidi"/>
          <w:sz w:val="20"/>
          <w:szCs w:val="20"/>
          <w:lang w:val="en-GB"/>
        </w:rPr>
      </w:pPr>
      <w:r w:rsidRPr="00124C1C">
        <w:rPr>
          <w:rFonts w:asciiTheme="majorBidi" w:hAnsiTheme="majorBidi" w:cstheme="majorBidi"/>
          <w:sz w:val="20"/>
          <w:szCs w:val="20"/>
          <w:lang w:val="en-GB"/>
        </w:rPr>
        <w:t>The price quoted by the supplier shall not be subject to adjustments on any account except as otherwise provided in the conditions of the Contract.</w:t>
      </w:r>
    </w:p>
    <w:p w14:paraId="55346E39" w14:textId="77777777" w:rsidR="00D73BF7" w:rsidRPr="00124C1C" w:rsidRDefault="00D73BF7" w:rsidP="00D73BF7">
      <w:pPr>
        <w:rPr>
          <w:rFonts w:asciiTheme="majorBidi" w:hAnsiTheme="majorBidi" w:cstheme="majorBidi"/>
          <w:sz w:val="20"/>
          <w:szCs w:val="20"/>
          <w:lang w:val="en-US"/>
        </w:rPr>
      </w:pPr>
    </w:p>
    <w:p w14:paraId="577563B0" w14:textId="4F1F52AC" w:rsidR="00D73BF7" w:rsidRPr="00124C1C" w:rsidRDefault="00CA19B1" w:rsidP="00CA19B1">
      <w:pPr>
        <w:rPr>
          <w:rFonts w:asciiTheme="majorBidi" w:hAnsiTheme="majorBidi" w:cstheme="majorBidi"/>
          <w:sz w:val="20"/>
          <w:szCs w:val="20"/>
          <w:lang w:val="en-US"/>
        </w:rPr>
      </w:pPr>
      <w:r w:rsidRPr="00124C1C">
        <w:rPr>
          <w:rFonts w:asciiTheme="majorBidi" w:hAnsiTheme="majorBidi" w:cstheme="majorBidi"/>
          <w:sz w:val="20"/>
          <w:szCs w:val="20"/>
          <w:lang w:val="en-US"/>
        </w:rPr>
        <w:t>All prices must be quoted in Afghani (AFN)</w:t>
      </w:r>
      <w:r w:rsidR="00B512BF" w:rsidRPr="00124C1C">
        <w:rPr>
          <w:rFonts w:asciiTheme="majorBidi" w:hAnsiTheme="majorBidi" w:cstheme="majorBidi"/>
          <w:sz w:val="20"/>
          <w:szCs w:val="20"/>
          <w:lang w:val="en-US"/>
        </w:rPr>
        <w:t>.</w:t>
      </w:r>
    </w:p>
    <w:p w14:paraId="4D7E2EC1" w14:textId="77777777" w:rsidR="00B71C8A" w:rsidRPr="00124C1C" w:rsidRDefault="00B71C8A" w:rsidP="00B71C8A">
      <w:pPr>
        <w:jc w:val="both"/>
        <w:rPr>
          <w:rFonts w:asciiTheme="majorBidi" w:hAnsiTheme="majorBidi" w:cstheme="majorBidi"/>
          <w:sz w:val="20"/>
          <w:szCs w:val="20"/>
          <w:lang w:val="en-GB"/>
        </w:rPr>
      </w:pPr>
    </w:p>
    <w:p w14:paraId="7CD47774" w14:textId="77777777" w:rsidR="00677B3D" w:rsidRPr="00124C1C" w:rsidRDefault="00677B3D" w:rsidP="00677B3D">
      <w:pPr>
        <w:rPr>
          <w:rFonts w:asciiTheme="majorBidi" w:hAnsiTheme="majorBidi" w:cstheme="majorBidi"/>
          <w:b/>
          <w:bCs/>
          <w:i/>
          <w:iCs/>
          <w:color w:val="000000" w:themeColor="text1"/>
          <w:sz w:val="20"/>
          <w:szCs w:val="20"/>
          <w:lang w:val="en-GB"/>
        </w:rPr>
      </w:pPr>
      <w:r w:rsidRPr="00124C1C">
        <w:rPr>
          <w:rFonts w:asciiTheme="majorBidi" w:hAnsiTheme="majorBidi" w:cstheme="majorBidi"/>
          <w:b/>
          <w:bCs/>
          <w:i/>
          <w:iCs/>
          <w:color w:val="000000" w:themeColor="text1"/>
          <w:sz w:val="20"/>
          <w:szCs w:val="20"/>
          <w:lang w:val="en-GB"/>
        </w:rPr>
        <w:t xml:space="preserve">Tax </w:t>
      </w:r>
    </w:p>
    <w:p w14:paraId="7DF79912" w14:textId="77777777" w:rsidR="00677B3D" w:rsidRPr="00124C1C" w:rsidRDefault="00677B3D" w:rsidP="00677B3D">
      <w:pPr>
        <w:rPr>
          <w:rFonts w:asciiTheme="majorBidi" w:hAnsiTheme="majorBidi" w:cstheme="majorBidi"/>
          <w:color w:val="000000" w:themeColor="text1"/>
          <w:sz w:val="20"/>
          <w:szCs w:val="20"/>
          <w:lang w:val="en-GB"/>
        </w:rPr>
      </w:pPr>
      <w:r w:rsidRPr="00124C1C">
        <w:rPr>
          <w:rFonts w:asciiTheme="majorBidi" w:hAnsiTheme="majorBidi" w:cstheme="majorBidi"/>
          <w:color w:val="000000" w:themeColor="text1"/>
          <w:sz w:val="20"/>
          <w:szCs w:val="20"/>
          <w:lang w:val="en-GB"/>
        </w:rPr>
        <w:t xml:space="preserve">Withholding Tax on Subcontractor: </w:t>
      </w:r>
    </w:p>
    <w:p w14:paraId="1EB8322A" w14:textId="5759BD7E" w:rsidR="00677B3D" w:rsidRPr="00124C1C" w:rsidRDefault="00677B3D" w:rsidP="00677B3D">
      <w:pPr>
        <w:rPr>
          <w:rFonts w:asciiTheme="majorBidi" w:hAnsiTheme="majorBidi" w:cstheme="majorBidi"/>
          <w:color w:val="000000" w:themeColor="text1"/>
          <w:sz w:val="20"/>
          <w:szCs w:val="20"/>
          <w:lang w:val="en-GB"/>
        </w:rPr>
      </w:pPr>
      <w:r w:rsidRPr="00124C1C">
        <w:rPr>
          <w:rFonts w:asciiTheme="majorBidi" w:hAnsiTheme="majorBidi" w:cstheme="majorBidi"/>
          <w:color w:val="000000" w:themeColor="text1"/>
          <w:sz w:val="20"/>
          <w:szCs w:val="20"/>
          <w:lang w:val="en-GB"/>
        </w:rPr>
        <w:t xml:space="preserve">Government withholding Tax: </w:t>
      </w:r>
      <w:r w:rsidR="00CB32BF" w:rsidRPr="00124C1C">
        <w:rPr>
          <w:rFonts w:asciiTheme="majorBidi" w:hAnsiTheme="majorBidi" w:cstheme="majorBidi"/>
          <w:color w:val="000000" w:themeColor="text1"/>
          <w:sz w:val="20"/>
          <w:szCs w:val="20"/>
          <w:lang w:val="en-GB"/>
        </w:rPr>
        <w:t>Under</w:t>
      </w:r>
      <w:r w:rsidRPr="00124C1C">
        <w:rPr>
          <w:rFonts w:asciiTheme="majorBidi" w:hAnsiTheme="majorBidi" w:cstheme="majorBidi"/>
          <w:color w:val="000000" w:themeColor="text1"/>
          <w:sz w:val="20"/>
          <w:szCs w:val="20"/>
          <w:lang w:val="en-GB"/>
        </w:rPr>
        <w:t xml:space="preserve"> Article 72 in the Afghanistan Tax law effective March 21, 2009, </w:t>
      </w:r>
      <w:r w:rsidR="00853F88" w:rsidRPr="00124C1C">
        <w:rPr>
          <w:rFonts w:asciiTheme="majorBidi" w:hAnsiTheme="majorBidi" w:cstheme="majorBidi"/>
          <w:color w:val="000000" w:themeColor="text1"/>
          <w:sz w:val="20"/>
          <w:szCs w:val="20"/>
          <w:lang w:val="en-GB"/>
        </w:rPr>
        <w:t>RRAA</w:t>
      </w:r>
      <w:r w:rsidRPr="00124C1C">
        <w:rPr>
          <w:rFonts w:asciiTheme="majorBidi" w:hAnsiTheme="majorBidi" w:cstheme="majorBidi"/>
          <w:color w:val="000000" w:themeColor="text1"/>
          <w:sz w:val="20"/>
          <w:szCs w:val="20"/>
          <w:lang w:val="en-GB"/>
        </w:rPr>
        <w:t xml:space="preserve"> is required</w:t>
      </w:r>
      <w:r w:rsidR="00A149C5" w:rsidRPr="00124C1C">
        <w:rPr>
          <w:rFonts w:asciiTheme="majorBidi" w:hAnsiTheme="majorBidi" w:cstheme="majorBidi"/>
          <w:color w:val="000000" w:themeColor="text1"/>
          <w:sz w:val="20"/>
          <w:szCs w:val="20"/>
          <w:lang w:val="en-GB"/>
        </w:rPr>
        <w:t xml:space="preserve"> to</w:t>
      </w:r>
      <w:r w:rsidRPr="00124C1C">
        <w:rPr>
          <w:rFonts w:asciiTheme="majorBidi" w:hAnsiTheme="majorBidi" w:cstheme="majorBidi"/>
          <w:color w:val="000000" w:themeColor="text1"/>
          <w:sz w:val="20"/>
          <w:szCs w:val="20"/>
          <w:lang w:val="en-GB"/>
        </w:rPr>
        <w:t xml:space="preserve"> withhold “contractor” taxes from the gross amount payable to all Afghan for-profit </w:t>
      </w:r>
      <w:r w:rsidR="00A149C5" w:rsidRPr="00124C1C">
        <w:rPr>
          <w:rFonts w:asciiTheme="majorBidi" w:hAnsiTheme="majorBidi" w:cstheme="majorBidi"/>
          <w:color w:val="000000" w:themeColor="text1"/>
          <w:sz w:val="20"/>
          <w:szCs w:val="20"/>
          <w:lang w:val="en-GB"/>
        </w:rPr>
        <w:t>subcontractors</w:t>
      </w:r>
      <w:r w:rsidRPr="00124C1C">
        <w:rPr>
          <w:rFonts w:asciiTheme="majorBidi" w:hAnsiTheme="majorBidi" w:cstheme="majorBidi"/>
          <w:color w:val="000000" w:themeColor="text1"/>
          <w:sz w:val="20"/>
          <w:szCs w:val="20"/>
          <w:lang w:val="en-GB"/>
        </w:rPr>
        <w:t xml:space="preserve">/vendors with </w:t>
      </w:r>
      <w:r w:rsidR="008F6DF4" w:rsidRPr="00124C1C">
        <w:rPr>
          <w:rFonts w:asciiTheme="majorBidi" w:hAnsiTheme="majorBidi" w:cstheme="majorBidi"/>
          <w:color w:val="000000" w:themeColor="text1"/>
          <w:sz w:val="20"/>
          <w:szCs w:val="20"/>
          <w:lang w:val="en-GB"/>
        </w:rPr>
        <w:t xml:space="preserve">an </w:t>
      </w:r>
      <w:r w:rsidRPr="00124C1C">
        <w:rPr>
          <w:rFonts w:asciiTheme="majorBidi" w:hAnsiTheme="majorBidi" w:cstheme="majorBidi"/>
          <w:color w:val="000000" w:themeColor="text1"/>
          <w:sz w:val="20"/>
          <w:szCs w:val="20"/>
          <w:lang w:val="en-GB"/>
        </w:rPr>
        <w:t xml:space="preserve">aggregate amount of AFN 500,000.00 or greater and transfer this to the Ministry of Finance. </w:t>
      </w:r>
      <w:r w:rsidR="00CB32BF" w:rsidRPr="00124C1C">
        <w:rPr>
          <w:rFonts w:asciiTheme="majorBidi" w:hAnsiTheme="majorBidi" w:cstheme="majorBidi"/>
          <w:color w:val="000000" w:themeColor="text1"/>
          <w:sz w:val="20"/>
          <w:szCs w:val="20"/>
          <w:lang w:val="en-GB"/>
        </w:rPr>
        <w:t>By</w:t>
      </w:r>
      <w:r w:rsidRPr="00124C1C">
        <w:rPr>
          <w:rFonts w:asciiTheme="majorBidi" w:hAnsiTheme="majorBidi" w:cstheme="majorBidi"/>
          <w:color w:val="000000" w:themeColor="text1"/>
          <w:sz w:val="20"/>
          <w:szCs w:val="20"/>
          <w:lang w:val="en-GB"/>
        </w:rPr>
        <w:t xml:space="preserve"> this requirement, </w:t>
      </w:r>
      <w:r w:rsidR="00853F88" w:rsidRPr="00124C1C">
        <w:rPr>
          <w:rFonts w:asciiTheme="majorBidi" w:hAnsiTheme="majorBidi" w:cstheme="majorBidi"/>
          <w:color w:val="000000" w:themeColor="text1"/>
          <w:sz w:val="20"/>
          <w:szCs w:val="20"/>
          <w:lang w:val="en-GB"/>
        </w:rPr>
        <w:t>RRAA</w:t>
      </w:r>
      <w:r w:rsidRPr="00124C1C">
        <w:rPr>
          <w:rFonts w:asciiTheme="majorBidi" w:hAnsiTheme="majorBidi" w:cstheme="majorBidi"/>
          <w:color w:val="000000" w:themeColor="text1"/>
          <w:sz w:val="20"/>
          <w:szCs w:val="20"/>
          <w:lang w:val="en-GB"/>
        </w:rPr>
        <w:t xml:space="preserve"> shall withhold 2% tax from all gross invoices from subcontractors/vendors under this Agreement with active AISA or Ministry of Commerce License. For subcontractors /vendors without active AISA or Ministry of Commerce license, </w:t>
      </w:r>
      <w:r w:rsidR="00853F88" w:rsidRPr="00124C1C">
        <w:rPr>
          <w:rFonts w:asciiTheme="majorBidi" w:hAnsiTheme="majorBidi" w:cstheme="majorBidi"/>
          <w:color w:val="000000" w:themeColor="text1"/>
          <w:sz w:val="20"/>
          <w:szCs w:val="20"/>
          <w:lang w:val="en-GB"/>
        </w:rPr>
        <w:t>RRAA</w:t>
      </w:r>
      <w:r w:rsidRPr="00124C1C">
        <w:rPr>
          <w:rFonts w:asciiTheme="majorBidi" w:hAnsiTheme="majorBidi" w:cstheme="majorBidi"/>
          <w:color w:val="000000" w:themeColor="text1"/>
          <w:sz w:val="20"/>
          <w:szCs w:val="20"/>
          <w:lang w:val="en-GB"/>
        </w:rPr>
        <w:t xml:space="preserve"> shall withhold seven percent 7% “contractor” tax per current Afghanistan Tax law. </w:t>
      </w:r>
    </w:p>
    <w:p w14:paraId="2F09E66A" w14:textId="77777777" w:rsidR="00797842" w:rsidRPr="00124C1C" w:rsidRDefault="00797842" w:rsidP="00D73BF7">
      <w:pPr>
        <w:jc w:val="both"/>
        <w:rPr>
          <w:rFonts w:asciiTheme="majorBidi" w:hAnsiTheme="majorBidi" w:cstheme="majorBidi"/>
          <w:b/>
          <w:sz w:val="20"/>
          <w:szCs w:val="20"/>
          <w:lang w:val="en-GB"/>
        </w:rPr>
      </w:pPr>
    </w:p>
    <w:p w14:paraId="29D941CF"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Validity</w:t>
      </w:r>
    </w:p>
    <w:p w14:paraId="6037FE75" w14:textId="33FAF94D" w:rsidR="00514820" w:rsidRPr="00124C1C" w:rsidRDefault="00514820" w:rsidP="00514820">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Quotations shall remain valid and open for acceptance for </w:t>
      </w:r>
      <w:r w:rsidRPr="00124C1C">
        <w:rPr>
          <w:rFonts w:asciiTheme="majorBidi" w:hAnsiTheme="majorBidi" w:cstheme="majorBidi"/>
          <w:color w:val="EE0000"/>
          <w:sz w:val="20"/>
          <w:szCs w:val="20"/>
          <w:lang w:val="en-GB"/>
        </w:rPr>
        <w:t xml:space="preserve">7 days </w:t>
      </w:r>
      <w:r w:rsidRPr="00124C1C">
        <w:rPr>
          <w:rFonts w:asciiTheme="majorBidi" w:hAnsiTheme="majorBidi" w:cstheme="majorBidi"/>
          <w:sz w:val="20"/>
          <w:szCs w:val="20"/>
          <w:lang w:val="en-GB"/>
        </w:rPr>
        <w:t xml:space="preserve">from the date of issuance from </w:t>
      </w:r>
      <w:r w:rsidRPr="00124C1C">
        <w:rPr>
          <w:rFonts w:asciiTheme="majorBidi" w:hAnsiTheme="majorBidi" w:cstheme="majorBidi"/>
          <w:color w:val="EE0000"/>
          <w:sz w:val="20"/>
          <w:szCs w:val="20"/>
          <w:lang w:val="en-GB"/>
        </w:rPr>
        <w:t>June 9,</w:t>
      </w:r>
      <w:r w:rsidRPr="00124C1C">
        <w:rPr>
          <w:rFonts w:asciiTheme="majorBidi" w:hAnsiTheme="majorBidi" w:cstheme="majorBidi"/>
          <w:sz w:val="20"/>
          <w:szCs w:val="20"/>
          <w:lang w:val="en-GB"/>
        </w:rPr>
        <w:t xml:space="preserve"> </w:t>
      </w:r>
      <w:r w:rsidRPr="00124C1C">
        <w:rPr>
          <w:rFonts w:asciiTheme="majorBidi" w:hAnsiTheme="majorBidi" w:cstheme="majorBidi"/>
          <w:color w:val="FF0000"/>
          <w:sz w:val="20"/>
          <w:szCs w:val="20"/>
          <w:lang w:val="en-GB"/>
        </w:rPr>
        <w:t>2026 – June 15, 2026</w:t>
      </w:r>
      <w:r w:rsidRPr="00124C1C">
        <w:rPr>
          <w:rFonts w:asciiTheme="majorBidi" w:hAnsiTheme="majorBidi" w:cstheme="majorBidi"/>
          <w:sz w:val="20"/>
          <w:szCs w:val="20"/>
          <w:lang w:val="en-GB"/>
        </w:rPr>
        <w:t xml:space="preserve">, </w:t>
      </w:r>
      <w:r w:rsidRPr="00124C1C">
        <w:rPr>
          <w:rFonts w:asciiTheme="majorBidi" w:hAnsiTheme="majorBidi" w:cstheme="majorBidi"/>
          <w:color w:val="FF0000"/>
          <w:sz w:val="20"/>
          <w:szCs w:val="20"/>
          <w:lang w:val="en-GB"/>
        </w:rPr>
        <w:t xml:space="preserve">at 02:00 PM </w:t>
      </w:r>
      <w:r w:rsidRPr="00124C1C">
        <w:rPr>
          <w:rFonts w:asciiTheme="majorBidi" w:hAnsiTheme="majorBidi" w:cstheme="majorBidi"/>
          <w:color w:val="ED0000"/>
          <w:sz w:val="20"/>
          <w:szCs w:val="20"/>
          <w:lang w:val="en-GB"/>
        </w:rPr>
        <w:t>- Kabul time.</w:t>
      </w:r>
    </w:p>
    <w:p w14:paraId="5F29BCA6" w14:textId="19425880" w:rsidR="00514820" w:rsidRPr="00124C1C" w:rsidRDefault="00514820" w:rsidP="00514820">
      <w:pPr>
        <w:rPr>
          <w:rFonts w:asciiTheme="majorBidi" w:hAnsiTheme="majorBidi" w:cstheme="majorBidi"/>
          <w:sz w:val="20"/>
          <w:szCs w:val="20"/>
          <w:lang w:val="en-GB"/>
        </w:rPr>
      </w:pPr>
      <w:r w:rsidRPr="00124C1C">
        <w:rPr>
          <w:rFonts w:asciiTheme="majorBidi" w:hAnsiTheme="majorBidi" w:cstheme="majorBidi"/>
          <w:b/>
          <w:bCs/>
          <w:sz w:val="20"/>
          <w:szCs w:val="20"/>
          <w:lang w:val="en-GB"/>
        </w:rPr>
        <w:t>RFQ Submission Date and Time</w:t>
      </w:r>
      <w:r w:rsidRPr="00124C1C">
        <w:rPr>
          <w:rFonts w:asciiTheme="majorBidi" w:hAnsiTheme="majorBidi" w:cstheme="majorBidi"/>
          <w:color w:val="FF0000"/>
          <w:sz w:val="20"/>
          <w:szCs w:val="20"/>
          <w:lang w:val="en-GB"/>
        </w:rPr>
        <w:t xml:space="preserve">: June </w:t>
      </w:r>
      <w:r w:rsidR="00031D68">
        <w:rPr>
          <w:rFonts w:asciiTheme="majorBidi" w:hAnsiTheme="majorBidi" w:cstheme="majorBidi"/>
          <w:color w:val="FF0000"/>
          <w:sz w:val="20"/>
          <w:szCs w:val="20"/>
          <w:lang w:val="en-GB"/>
        </w:rPr>
        <w:t>15</w:t>
      </w:r>
      <w:r w:rsidRPr="00124C1C">
        <w:rPr>
          <w:rFonts w:asciiTheme="majorBidi" w:hAnsiTheme="majorBidi" w:cstheme="majorBidi"/>
          <w:color w:val="FF0000"/>
          <w:sz w:val="20"/>
          <w:szCs w:val="20"/>
          <w:lang w:val="en-GB"/>
        </w:rPr>
        <w:t>, 2026, time from 08:30 AM till 02:00 PM</w:t>
      </w:r>
      <w:r w:rsidRPr="00124C1C">
        <w:rPr>
          <w:rFonts w:asciiTheme="majorBidi" w:hAnsiTheme="majorBidi" w:cstheme="majorBidi"/>
          <w:sz w:val="20"/>
          <w:szCs w:val="20"/>
          <w:lang w:val="en-GB"/>
        </w:rPr>
        <w:t xml:space="preserve">. </w:t>
      </w:r>
    </w:p>
    <w:p w14:paraId="5F370697" w14:textId="74D94890" w:rsidR="00514820" w:rsidRPr="00124C1C" w:rsidRDefault="00514820" w:rsidP="00514820">
      <w:pPr>
        <w:rPr>
          <w:rFonts w:asciiTheme="majorBidi" w:hAnsiTheme="majorBidi" w:cstheme="majorBidi"/>
          <w:sz w:val="20"/>
          <w:szCs w:val="20"/>
          <w:lang w:val="en-US"/>
        </w:rPr>
      </w:pPr>
      <w:r w:rsidRPr="00124C1C">
        <w:rPr>
          <w:rFonts w:asciiTheme="majorBidi" w:hAnsiTheme="majorBidi" w:cstheme="majorBidi"/>
          <w:b/>
          <w:bCs/>
          <w:sz w:val="20"/>
          <w:szCs w:val="20"/>
          <w:lang w:val="en-GB"/>
        </w:rPr>
        <w:t>Bide Opening Date and Time</w:t>
      </w:r>
      <w:r w:rsidRPr="00124C1C">
        <w:rPr>
          <w:rFonts w:asciiTheme="majorBidi" w:hAnsiTheme="majorBidi" w:cstheme="majorBidi"/>
          <w:color w:val="FF0000"/>
          <w:sz w:val="20"/>
          <w:szCs w:val="20"/>
          <w:lang w:val="en-GB"/>
        </w:rPr>
        <w:t>:  June 15, 2026, time from 02:00 PM- 03:00 PM at mentioned address.</w:t>
      </w:r>
      <w:r w:rsidRPr="00124C1C">
        <w:rPr>
          <w:rFonts w:asciiTheme="majorBidi" w:hAnsiTheme="majorBidi" w:cstheme="majorBidi"/>
          <w:sz w:val="20"/>
          <w:szCs w:val="20"/>
          <w:lang w:val="en-US"/>
        </w:rPr>
        <w:t xml:space="preserve"> If</w:t>
      </w:r>
      <w:r w:rsidRPr="00124C1C">
        <w:rPr>
          <w:rFonts w:asciiTheme="majorBidi" w:hAnsiTheme="majorBidi" w:cstheme="majorBidi"/>
          <w:spacing w:val="33"/>
          <w:sz w:val="20"/>
          <w:szCs w:val="20"/>
          <w:lang w:val="en-US"/>
        </w:rPr>
        <w:t xml:space="preserve"> </w:t>
      </w:r>
      <w:r w:rsidRPr="00124C1C">
        <w:rPr>
          <w:rFonts w:asciiTheme="majorBidi" w:hAnsiTheme="majorBidi" w:cstheme="majorBidi"/>
          <w:sz w:val="20"/>
          <w:szCs w:val="20"/>
          <w:lang w:val="en-US"/>
        </w:rPr>
        <w:t>the</w:t>
      </w:r>
      <w:r w:rsidRPr="00124C1C">
        <w:rPr>
          <w:rFonts w:asciiTheme="majorBidi" w:hAnsiTheme="majorBidi" w:cstheme="majorBidi"/>
          <w:spacing w:val="33"/>
          <w:sz w:val="20"/>
          <w:szCs w:val="20"/>
          <w:lang w:val="en-US"/>
        </w:rPr>
        <w:t xml:space="preserve"> </w:t>
      </w:r>
      <w:r w:rsidRPr="00124C1C">
        <w:rPr>
          <w:rFonts w:asciiTheme="majorBidi" w:hAnsiTheme="majorBidi" w:cstheme="majorBidi"/>
          <w:sz w:val="20"/>
          <w:szCs w:val="20"/>
          <w:lang w:val="en-US"/>
        </w:rPr>
        <w:t>mentioned date falls on a holiday, the validity shall be extended to the next working day.</w:t>
      </w:r>
    </w:p>
    <w:p w14:paraId="64E08039" w14:textId="5D04CA56" w:rsidR="00797842" w:rsidRPr="00124C1C" w:rsidRDefault="00797842" w:rsidP="00514820">
      <w:pPr>
        <w:rPr>
          <w:rFonts w:asciiTheme="majorBidi" w:hAnsiTheme="majorBidi" w:cstheme="majorBidi"/>
          <w:b/>
          <w:sz w:val="20"/>
          <w:szCs w:val="20"/>
          <w:lang w:val="en-GB"/>
        </w:rPr>
      </w:pPr>
    </w:p>
    <w:p w14:paraId="13A3E84C"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Closing date</w:t>
      </w:r>
    </w:p>
    <w:p w14:paraId="12135A11" w14:textId="77777777" w:rsidR="00D73BF7" w:rsidRPr="00124C1C" w:rsidRDefault="00D73BF7" w:rsidP="00D73BF7">
      <w:pPr>
        <w:rPr>
          <w:rFonts w:asciiTheme="majorBidi" w:hAnsiTheme="majorBidi" w:cstheme="majorBidi"/>
          <w:sz w:val="20"/>
          <w:szCs w:val="20"/>
          <w:lang w:val="en-GB"/>
        </w:rPr>
      </w:pPr>
      <w:r w:rsidRPr="00124C1C">
        <w:rPr>
          <w:rFonts w:asciiTheme="majorBidi" w:hAnsiTheme="majorBidi" w:cstheme="majorBidi"/>
          <w:sz w:val="20"/>
          <w:szCs w:val="20"/>
          <w:lang w:val="en-GB"/>
        </w:rPr>
        <w:t>Quotation must be received by the Contracting Authority as specified on page 1 not later than the closing date and time. Any quotations received after that will not be considered.</w:t>
      </w:r>
    </w:p>
    <w:p w14:paraId="6B1066B2" w14:textId="77777777" w:rsidR="00DC1E04" w:rsidRPr="00124C1C" w:rsidRDefault="00DC1E04" w:rsidP="00D73BF7">
      <w:pPr>
        <w:rPr>
          <w:rFonts w:asciiTheme="majorBidi" w:hAnsiTheme="majorBidi" w:cstheme="majorBidi"/>
          <w:sz w:val="20"/>
          <w:szCs w:val="20"/>
          <w:lang w:val="en-GB"/>
        </w:rPr>
      </w:pPr>
    </w:p>
    <w:p w14:paraId="6F409EC4"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Award of Contract and Criteria</w:t>
      </w:r>
    </w:p>
    <w:p w14:paraId="1D17B8D2" w14:textId="77777777" w:rsidR="00D73BF7" w:rsidRPr="00124C1C" w:rsidRDefault="00D73BF7" w:rsidP="00D73BF7">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The Contracting Authority will award the Contract to the supplier whose quotation has been determined to be substantially responsive to this Request for Quotation (RFQ) and who has offered the lowest evaluated price, provided further that the supplier has the capability and resources to carry out the Contract effectivel</w:t>
      </w:r>
      <w:r w:rsidR="00060BE9" w:rsidRPr="00124C1C">
        <w:rPr>
          <w:rFonts w:asciiTheme="majorBidi" w:hAnsiTheme="majorBidi" w:cstheme="majorBidi"/>
          <w:sz w:val="20"/>
          <w:szCs w:val="20"/>
          <w:lang w:val="en-GB"/>
        </w:rPr>
        <w:t>y.</w:t>
      </w:r>
    </w:p>
    <w:p w14:paraId="321A0E42"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52C71E75" w14:textId="091BC51E" w:rsidR="005D5A90" w:rsidRPr="00124C1C" w:rsidRDefault="00D73BF7" w:rsidP="007C11CB">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The Contracting Authority reserves the right to accept </w:t>
      </w:r>
      <w:r w:rsidR="00DA6D02" w:rsidRPr="00124C1C">
        <w:rPr>
          <w:rFonts w:asciiTheme="majorBidi" w:hAnsiTheme="majorBidi" w:cstheme="majorBidi"/>
          <w:sz w:val="20"/>
          <w:szCs w:val="20"/>
          <w:lang w:val="en-GB"/>
        </w:rPr>
        <w:t>all</w:t>
      </w:r>
      <w:r w:rsidRPr="00124C1C">
        <w:rPr>
          <w:rFonts w:asciiTheme="majorBidi" w:hAnsiTheme="majorBidi" w:cstheme="majorBidi"/>
          <w:sz w:val="20"/>
          <w:szCs w:val="20"/>
          <w:lang w:val="en-GB"/>
        </w:rPr>
        <w:t xml:space="preserve"> your </w:t>
      </w:r>
      <w:r w:rsidR="00831D59" w:rsidRPr="00124C1C">
        <w:rPr>
          <w:rFonts w:asciiTheme="majorBidi" w:hAnsiTheme="majorBidi" w:cstheme="majorBidi"/>
          <w:sz w:val="20"/>
          <w:szCs w:val="20"/>
          <w:lang w:val="en-GB"/>
        </w:rPr>
        <w:t>quotations</w:t>
      </w:r>
      <w:r w:rsidRPr="00124C1C">
        <w:rPr>
          <w:rFonts w:asciiTheme="majorBidi" w:hAnsiTheme="majorBidi" w:cstheme="majorBidi"/>
          <w:sz w:val="20"/>
          <w:szCs w:val="20"/>
          <w:lang w:val="en-GB"/>
        </w:rPr>
        <w:t xml:space="preserve">, whichever is in its best financial interest. </w:t>
      </w:r>
    </w:p>
    <w:p w14:paraId="3BE84AD1"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598B055F" w14:textId="3293FC5D"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Signature and entry </w:t>
      </w:r>
      <w:r w:rsidR="00CB32BF" w:rsidRPr="00124C1C">
        <w:rPr>
          <w:rFonts w:asciiTheme="majorBidi" w:hAnsiTheme="majorBidi" w:cstheme="majorBidi"/>
          <w:b/>
          <w:sz w:val="20"/>
          <w:szCs w:val="20"/>
          <w:lang w:val="en-GB"/>
        </w:rPr>
        <w:t>into</w:t>
      </w:r>
      <w:r w:rsidRPr="00124C1C">
        <w:rPr>
          <w:rFonts w:asciiTheme="majorBidi" w:hAnsiTheme="majorBidi" w:cstheme="majorBidi"/>
          <w:b/>
          <w:sz w:val="20"/>
          <w:szCs w:val="20"/>
          <w:lang w:val="en-GB"/>
        </w:rPr>
        <w:t xml:space="preserve"> force of the </w:t>
      </w:r>
      <w:r w:rsidR="002F266A" w:rsidRPr="00124C1C">
        <w:rPr>
          <w:rFonts w:asciiTheme="majorBidi" w:hAnsiTheme="majorBidi" w:cstheme="majorBidi"/>
          <w:b/>
          <w:sz w:val="20"/>
          <w:szCs w:val="20"/>
          <w:lang w:val="en-GB"/>
        </w:rPr>
        <w:t>Contract.</w:t>
      </w:r>
    </w:p>
    <w:p w14:paraId="4559F85C" w14:textId="225AF0A6" w:rsidR="00D73BF7" w:rsidRPr="00124C1C" w:rsidRDefault="00831D59" w:rsidP="00D73BF7">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Before</w:t>
      </w:r>
      <w:r w:rsidR="00D73BF7" w:rsidRPr="00124C1C">
        <w:rPr>
          <w:rFonts w:asciiTheme="majorBidi" w:hAnsiTheme="majorBidi" w:cstheme="majorBidi"/>
          <w:sz w:val="20"/>
          <w:szCs w:val="20"/>
          <w:lang w:val="en-GB"/>
        </w:rPr>
        <w:t xml:space="preserve"> the expiration of the period of the quotation validity, the Contracting Authority will notify the successful supplier in writing.</w:t>
      </w:r>
    </w:p>
    <w:p w14:paraId="2799BC03"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4FCE89B8" w14:textId="62871FF6" w:rsidR="00D73BF7" w:rsidRPr="00124C1C" w:rsidRDefault="00D73BF7" w:rsidP="00D73BF7">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Within </w:t>
      </w:r>
      <w:r w:rsidR="00C75924" w:rsidRPr="00124C1C">
        <w:rPr>
          <w:rFonts w:asciiTheme="majorBidi" w:hAnsiTheme="majorBidi" w:cstheme="majorBidi"/>
          <w:sz w:val="20"/>
          <w:szCs w:val="20"/>
          <w:lang w:val="en-GB"/>
        </w:rPr>
        <w:t>2</w:t>
      </w:r>
      <w:r w:rsidRPr="00124C1C">
        <w:rPr>
          <w:rFonts w:asciiTheme="majorBidi" w:hAnsiTheme="majorBidi" w:cstheme="majorBidi"/>
          <w:sz w:val="20"/>
          <w:szCs w:val="20"/>
          <w:lang w:val="en-GB"/>
        </w:rPr>
        <w:t xml:space="preserve"> days of receipt of the Contract, not yet signed by the Contracting Authority, the successful supplier must sign and d</w:t>
      </w:r>
      <w:r w:rsidR="00C75924" w:rsidRPr="00124C1C">
        <w:rPr>
          <w:rFonts w:asciiTheme="majorBidi" w:hAnsiTheme="majorBidi" w:cstheme="majorBidi"/>
          <w:sz w:val="20"/>
          <w:szCs w:val="20"/>
          <w:lang w:val="en-GB"/>
        </w:rPr>
        <w:t>ate the Contract and return it,</w:t>
      </w:r>
      <w:r w:rsidRPr="00124C1C">
        <w:rPr>
          <w:rFonts w:asciiTheme="majorBidi" w:hAnsiTheme="majorBidi" w:cstheme="majorBidi"/>
          <w:sz w:val="20"/>
          <w:szCs w:val="20"/>
          <w:lang w:val="en-GB"/>
        </w:rPr>
        <w:t xml:space="preserve"> to the Contracting Auth</w:t>
      </w:r>
      <w:r w:rsidR="00C75924" w:rsidRPr="00124C1C">
        <w:rPr>
          <w:rFonts w:asciiTheme="majorBidi" w:hAnsiTheme="majorBidi" w:cstheme="majorBidi"/>
          <w:sz w:val="20"/>
          <w:szCs w:val="20"/>
          <w:lang w:val="en-GB"/>
        </w:rPr>
        <w:t>ority. On signing the Contract,</w:t>
      </w:r>
      <w:r w:rsidRPr="00124C1C">
        <w:rPr>
          <w:rFonts w:asciiTheme="majorBidi" w:hAnsiTheme="majorBidi" w:cstheme="majorBidi"/>
          <w:sz w:val="20"/>
          <w:szCs w:val="20"/>
          <w:lang w:val="en-GB"/>
        </w:rPr>
        <w:t xml:space="preserve"> the successful supplier will become the </w:t>
      </w:r>
      <w:r w:rsidR="003D1204" w:rsidRPr="00124C1C">
        <w:rPr>
          <w:rFonts w:asciiTheme="majorBidi" w:hAnsiTheme="majorBidi" w:cstheme="majorBidi"/>
          <w:sz w:val="20"/>
          <w:szCs w:val="20"/>
          <w:lang w:val="en-GB"/>
        </w:rPr>
        <w:t>Contractor,</w:t>
      </w:r>
      <w:r w:rsidRPr="00124C1C">
        <w:rPr>
          <w:rFonts w:asciiTheme="majorBidi" w:hAnsiTheme="majorBidi" w:cstheme="majorBidi"/>
          <w:sz w:val="20"/>
          <w:szCs w:val="20"/>
          <w:lang w:val="en-GB"/>
        </w:rPr>
        <w:t xml:space="preserve"> and the Contract will enter into force once signed by the Contracting Authority.</w:t>
      </w:r>
    </w:p>
    <w:p w14:paraId="41862E63"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53AE5DEF" w14:textId="1350544A" w:rsidR="00D73BF7" w:rsidRPr="00124C1C" w:rsidRDefault="00D73BF7" w:rsidP="00D73BF7">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sz w:val="20"/>
          <w:szCs w:val="20"/>
          <w:lang w:val="en-GB"/>
        </w:rPr>
        <w:t>If the successful supplier fails to sign and return the Contract</w:t>
      </w:r>
      <w:r w:rsidR="006B4657" w:rsidRPr="00124C1C">
        <w:rPr>
          <w:rFonts w:asciiTheme="majorBidi" w:hAnsiTheme="majorBidi" w:cstheme="majorBidi"/>
          <w:sz w:val="20"/>
          <w:szCs w:val="20"/>
          <w:lang w:val="en-GB"/>
        </w:rPr>
        <w:t xml:space="preserve"> </w:t>
      </w:r>
      <w:r w:rsidRPr="00124C1C">
        <w:rPr>
          <w:rFonts w:asciiTheme="majorBidi" w:hAnsiTheme="majorBidi" w:cstheme="majorBidi"/>
          <w:sz w:val="20"/>
          <w:szCs w:val="20"/>
          <w:lang w:val="en-GB"/>
        </w:rPr>
        <w:t xml:space="preserve">within the days stipulated, the Contracting Authority may consider the acceptance of the quotation to be </w:t>
      </w:r>
      <w:r w:rsidR="00831D59" w:rsidRPr="00124C1C">
        <w:rPr>
          <w:rFonts w:asciiTheme="majorBidi" w:hAnsiTheme="majorBidi" w:cstheme="majorBidi"/>
          <w:sz w:val="20"/>
          <w:szCs w:val="20"/>
          <w:lang w:val="en-GB"/>
        </w:rPr>
        <w:t>cancelled</w:t>
      </w:r>
      <w:r w:rsidRPr="00124C1C">
        <w:rPr>
          <w:rFonts w:asciiTheme="majorBidi" w:hAnsiTheme="majorBidi" w:cstheme="majorBidi"/>
          <w:sz w:val="20"/>
          <w:szCs w:val="20"/>
          <w:lang w:val="en-GB"/>
        </w:rPr>
        <w:t xml:space="preserve"> without prejudice to the C</w:t>
      </w:r>
      <w:r w:rsidR="00C75924" w:rsidRPr="00124C1C">
        <w:rPr>
          <w:rFonts w:asciiTheme="majorBidi" w:hAnsiTheme="majorBidi" w:cstheme="majorBidi"/>
          <w:sz w:val="20"/>
          <w:szCs w:val="20"/>
          <w:lang w:val="en-GB"/>
        </w:rPr>
        <w:t>ontracting Authority's right to</w:t>
      </w:r>
      <w:r w:rsidRPr="00124C1C">
        <w:rPr>
          <w:rFonts w:asciiTheme="majorBidi" w:hAnsiTheme="majorBidi" w:cstheme="majorBidi"/>
          <w:sz w:val="20"/>
          <w:szCs w:val="20"/>
          <w:lang w:val="en-GB"/>
        </w:rPr>
        <w:t xml:space="preserve"> claim compensation or pursue any other remedy in respect of such failure, and the successful supplier will have no claim whatsoeve</w:t>
      </w:r>
      <w:r w:rsidR="00374764" w:rsidRPr="00124C1C">
        <w:rPr>
          <w:rFonts w:asciiTheme="majorBidi" w:hAnsiTheme="majorBidi" w:cstheme="majorBidi"/>
          <w:sz w:val="20"/>
          <w:szCs w:val="20"/>
          <w:lang w:val="en-GB"/>
        </w:rPr>
        <w:t>r on the Contracting Authority.</w:t>
      </w:r>
    </w:p>
    <w:p w14:paraId="63568F16" w14:textId="77777777" w:rsidR="005D5A90" w:rsidRPr="00124C1C" w:rsidRDefault="005D5A90" w:rsidP="00D73BF7">
      <w:pPr>
        <w:autoSpaceDE w:val="0"/>
        <w:autoSpaceDN w:val="0"/>
        <w:adjustRightInd w:val="0"/>
        <w:rPr>
          <w:rFonts w:asciiTheme="majorBidi" w:hAnsiTheme="majorBidi" w:cstheme="majorBidi"/>
          <w:sz w:val="20"/>
          <w:szCs w:val="20"/>
          <w:lang w:val="en-GB"/>
        </w:rPr>
      </w:pPr>
    </w:p>
    <w:p w14:paraId="0ABC231A" w14:textId="77777777" w:rsidR="00797842" w:rsidRPr="00124C1C" w:rsidRDefault="00797842" w:rsidP="00D73BF7">
      <w:pPr>
        <w:autoSpaceDE w:val="0"/>
        <w:autoSpaceDN w:val="0"/>
        <w:adjustRightInd w:val="0"/>
        <w:rPr>
          <w:rFonts w:asciiTheme="majorBidi" w:hAnsiTheme="majorBidi" w:cstheme="majorBidi"/>
          <w:sz w:val="20"/>
          <w:szCs w:val="20"/>
          <w:lang w:val="en-GB"/>
        </w:rPr>
      </w:pPr>
    </w:p>
    <w:p w14:paraId="6E9B4355" w14:textId="77777777" w:rsidR="00D73BF7" w:rsidRPr="00124C1C" w:rsidRDefault="00D73BF7">
      <w:pPr>
        <w:numPr>
          <w:ilvl w:val="0"/>
          <w:numId w:val="4"/>
        </w:numPr>
        <w:rPr>
          <w:rFonts w:asciiTheme="majorBidi" w:hAnsiTheme="majorBidi" w:cstheme="majorBidi"/>
          <w:b/>
          <w:sz w:val="20"/>
          <w:szCs w:val="20"/>
          <w:lang w:val="en-GB"/>
        </w:rPr>
      </w:pPr>
      <w:r w:rsidRPr="00124C1C">
        <w:rPr>
          <w:rFonts w:asciiTheme="majorBidi" w:hAnsiTheme="majorBidi" w:cstheme="majorBidi"/>
          <w:b/>
          <w:sz w:val="20"/>
          <w:szCs w:val="20"/>
          <w:lang w:val="en-GB"/>
        </w:rPr>
        <w:t>Cancellation for convenience</w:t>
      </w:r>
    </w:p>
    <w:p w14:paraId="5572F822" w14:textId="724548BC" w:rsidR="00FE3358" w:rsidRPr="00124C1C" w:rsidRDefault="00D73BF7" w:rsidP="00E8270B">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The Contracting Authority may for its convenience and without charge or liability cancel the RFQ at any stage.</w:t>
      </w:r>
    </w:p>
    <w:p w14:paraId="072D2B16" w14:textId="77777777" w:rsidR="00B420E4" w:rsidRPr="00124C1C" w:rsidRDefault="00B420E4" w:rsidP="00E8270B">
      <w:pPr>
        <w:autoSpaceDE w:val="0"/>
        <w:autoSpaceDN w:val="0"/>
        <w:adjustRightInd w:val="0"/>
        <w:rPr>
          <w:rFonts w:asciiTheme="majorBidi" w:hAnsiTheme="majorBidi" w:cstheme="majorBidi"/>
          <w:sz w:val="20"/>
          <w:szCs w:val="20"/>
          <w:lang w:val="en-GB"/>
        </w:rPr>
      </w:pPr>
    </w:p>
    <w:p w14:paraId="382EF564" w14:textId="3AB958E7" w:rsidR="00425F6A" w:rsidRPr="00124C1C" w:rsidRDefault="00D73BF7" w:rsidP="00425F6A">
      <w:pPr>
        <w:pStyle w:val="Heading3"/>
        <w:jc w:val="center"/>
        <w:rPr>
          <w:rFonts w:asciiTheme="majorBidi" w:hAnsiTheme="majorBidi" w:cstheme="majorBidi"/>
          <w:b w:val="0"/>
          <w:bCs/>
          <w:sz w:val="20"/>
        </w:rPr>
      </w:pPr>
      <w:r w:rsidRPr="00124C1C">
        <w:rPr>
          <w:rFonts w:asciiTheme="majorBidi" w:hAnsiTheme="majorBidi" w:cstheme="majorBidi"/>
          <w:b w:val="0"/>
          <w:bCs/>
          <w:sz w:val="20"/>
        </w:rPr>
        <w:t>Special conditions</w:t>
      </w:r>
    </w:p>
    <w:p w14:paraId="34B5A8F1" w14:textId="00136526" w:rsidR="00425F6A" w:rsidRPr="00124C1C" w:rsidRDefault="00425F6A" w:rsidP="00425F6A">
      <w:pPr>
        <w:rPr>
          <w:rFonts w:asciiTheme="majorBidi" w:hAnsiTheme="majorBidi" w:cstheme="majorBidi"/>
          <w:sz w:val="20"/>
          <w:szCs w:val="20"/>
          <w:lang w:val="en-GB"/>
        </w:rPr>
      </w:pPr>
    </w:p>
    <w:p w14:paraId="16A3925A" w14:textId="1C323634" w:rsidR="00701080" w:rsidRPr="00124C1C" w:rsidRDefault="00425F6A" w:rsidP="00701080">
      <w:pPr>
        <w:ind w:left="720" w:right="252"/>
        <w:rPr>
          <w:rFonts w:asciiTheme="majorBidi" w:eastAsia="SimSun" w:hAnsiTheme="majorBidi" w:cstheme="majorBidi"/>
          <w:b/>
          <w:bCs/>
          <w:sz w:val="20"/>
          <w:szCs w:val="20"/>
          <w:lang w:val="en-GB" w:eastAsia="zh-CN"/>
        </w:rPr>
      </w:pPr>
      <w:r w:rsidRPr="00124C1C">
        <w:rPr>
          <w:rFonts w:asciiTheme="majorBidi" w:eastAsia="SimSun" w:hAnsiTheme="majorBidi" w:cstheme="majorBidi"/>
          <w:b/>
          <w:bCs/>
          <w:sz w:val="20"/>
          <w:szCs w:val="20"/>
          <w:lang w:val="en-GB" w:eastAsia="zh-CN"/>
        </w:rPr>
        <w:t>General condition of the contract</w:t>
      </w:r>
    </w:p>
    <w:p w14:paraId="29A79095" w14:textId="5499F96F" w:rsidR="00425F6A" w:rsidRPr="00124C1C" w:rsidRDefault="00425F6A">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 xml:space="preserve">Supplier is obliged the </w:t>
      </w:r>
      <w:r w:rsidR="00C27E2C" w:rsidRPr="00124C1C">
        <w:rPr>
          <w:rFonts w:asciiTheme="majorBidi" w:hAnsiTheme="majorBidi" w:cstheme="majorBidi"/>
          <w:bCs/>
          <w:sz w:val="20"/>
          <w:szCs w:val="20"/>
          <w:lang w:val="en-GB" w:eastAsia="de-DE"/>
        </w:rPr>
        <w:t>provide</w:t>
      </w:r>
      <w:r w:rsidRPr="00124C1C">
        <w:rPr>
          <w:rFonts w:asciiTheme="majorBidi" w:hAnsiTheme="majorBidi" w:cstheme="majorBidi"/>
          <w:bCs/>
          <w:sz w:val="20"/>
          <w:szCs w:val="20"/>
          <w:lang w:val="en-GB" w:eastAsia="de-DE"/>
        </w:rPr>
        <w:t xml:space="preserve"> </w:t>
      </w:r>
      <w:r w:rsidR="00CC7BFA" w:rsidRPr="00124C1C">
        <w:rPr>
          <w:rFonts w:asciiTheme="majorBidi" w:hAnsiTheme="majorBidi" w:cstheme="majorBidi"/>
          <w:bCs/>
          <w:sz w:val="20"/>
          <w:szCs w:val="20"/>
          <w:lang w:val="en-GB" w:eastAsia="de-DE"/>
        </w:rPr>
        <w:t xml:space="preserve">PPE </w:t>
      </w:r>
      <w:r w:rsidR="00A34DDD" w:rsidRPr="00124C1C">
        <w:rPr>
          <w:rFonts w:asciiTheme="majorBidi" w:hAnsiTheme="majorBidi" w:cstheme="majorBidi"/>
          <w:bCs/>
          <w:sz w:val="20"/>
          <w:szCs w:val="20"/>
          <w:lang w:val="en-GB" w:eastAsia="de-DE"/>
        </w:rPr>
        <w:t xml:space="preserve">Kit </w:t>
      </w:r>
      <w:r w:rsidR="00514820" w:rsidRPr="00124C1C">
        <w:rPr>
          <w:rFonts w:asciiTheme="majorBidi" w:hAnsiTheme="majorBidi" w:cstheme="majorBidi"/>
          <w:bCs/>
          <w:sz w:val="20"/>
          <w:szCs w:val="20"/>
          <w:lang w:val="en-GB" w:eastAsia="de-DE"/>
        </w:rPr>
        <w:t xml:space="preserve">and Tools Kit </w:t>
      </w:r>
      <w:r w:rsidR="00A34DDD" w:rsidRPr="00124C1C">
        <w:rPr>
          <w:rFonts w:asciiTheme="majorBidi" w:hAnsiTheme="majorBidi" w:cstheme="majorBidi"/>
          <w:bCs/>
          <w:sz w:val="20"/>
          <w:szCs w:val="20"/>
          <w:lang w:val="en-GB" w:eastAsia="de-DE"/>
        </w:rPr>
        <w:t>as</w:t>
      </w:r>
      <w:r w:rsidRPr="00124C1C">
        <w:rPr>
          <w:rFonts w:asciiTheme="majorBidi" w:hAnsiTheme="majorBidi" w:cstheme="majorBidi"/>
          <w:bCs/>
          <w:sz w:val="20"/>
          <w:szCs w:val="20"/>
          <w:lang w:val="en-GB" w:eastAsia="de-DE"/>
        </w:rPr>
        <w:t xml:space="preserve"> per specifications under approved sample, in case of difference; RRAA has the right to reject the goods.</w:t>
      </w:r>
    </w:p>
    <w:p w14:paraId="29D7E4E9" w14:textId="479075F0" w:rsidR="00172402" w:rsidRPr="00124C1C" w:rsidRDefault="00172402">
      <w:pPr>
        <w:pStyle w:val="ListParagraph"/>
        <w:widowControl w:val="0"/>
        <w:numPr>
          <w:ilvl w:val="0"/>
          <w:numId w:val="17"/>
        </w:numPr>
        <w:tabs>
          <w:tab w:val="left" w:pos="1381"/>
        </w:tabs>
        <w:autoSpaceDE w:val="0"/>
        <w:autoSpaceDN w:val="0"/>
        <w:spacing w:before="52"/>
        <w:ind w:right="503"/>
        <w:jc w:val="both"/>
        <w:rPr>
          <w:rFonts w:asciiTheme="majorBidi" w:hAnsiTheme="majorBidi" w:cstheme="majorBidi"/>
          <w:sz w:val="20"/>
          <w:szCs w:val="20"/>
          <w:lang w:val="en-US"/>
        </w:rPr>
      </w:pPr>
      <w:r w:rsidRPr="00124C1C">
        <w:rPr>
          <w:rFonts w:asciiTheme="majorBidi" w:hAnsiTheme="majorBidi" w:cstheme="majorBidi"/>
          <w:bCs/>
          <w:sz w:val="20"/>
          <w:szCs w:val="20"/>
          <w:lang w:val="en-GB" w:eastAsia="de-DE"/>
        </w:rPr>
        <w:t xml:space="preserve">All interested companies are required to apply for </w:t>
      </w:r>
      <w:r w:rsidR="0041170B" w:rsidRPr="00124C1C">
        <w:rPr>
          <w:rFonts w:asciiTheme="majorBidi" w:hAnsiTheme="majorBidi" w:cstheme="majorBidi"/>
          <w:bCs/>
          <w:sz w:val="20"/>
          <w:szCs w:val="20"/>
          <w:lang w:val="en-GB" w:eastAsia="de-DE"/>
        </w:rPr>
        <w:t xml:space="preserve">one or </w:t>
      </w:r>
      <w:r w:rsidRPr="00124C1C">
        <w:rPr>
          <w:rFonts w:asciiTheme="majorBidi" w:hAnsiTheme="majorBidi" w:cstheme="majorBidi"/>
          <w:bCs/>
          <w:sz w:val="20"/>
          <w:szCs w:val="20"/>
          <w:lang w:val="en-GB" w:eastAsia="de-DE"/>
        </w:rPr>
        <w:t>all lots.</w:t>
      </w:r>
    </w:p>
    <w:p w14:paraId="7C76C936" w14:textId="4A31235F" w:rsidR="00701080" w:rsidRPr="00124C1C" w:rsidRDefault="00701080" w:rsidP="00514820">
      <w:pPr>
        <w:pStyle w:val="ListParagraph"/>
        <w:widowControl w:val="0"/>
        <w:numPr>
          <w:ilvl w:val="0"/>
          <w:numId w:val="17"/>
        </w:numPr>
        <w:tabs>
          <w:tab w:val="left" w:pos="1381"/>
        </w:tabs>
        <w:autoSpaceDE w:val="0"/>
        <w:autoSpaceDN w:val="0"/>
        <w:spacing w:before="52"/>
        <w:ind w:right="503"/>
        <w:jc w:val="both"/>
        <w:rPr>
          <w:rFonts w:asciiTheme="majorBidi" w:hAnsiTheme="majorBidi" w:cstheme="majorBidi"/>
          <w:sz w:val="20"/>
          <w:szCs w:val="20"/>
          <w:lang w:val="en-US"/>
        </w:rPr>
      </w:pPr>
      <w:r w:rsidRPr="00124C1C">
        <w:rPr>
          <w:rFonts w:asciiTheme="majorBidi" w:hAnsiTheme="majorBidi" w:cstheme="majorBidi"/>
          <w:sz w:val="20"/>
          <w:szCs w:val="20"/>
          <w:lang w:val="en-US"/>
        </w:rPr>
        <w:t xml:space="preserve">Interested Bidder will be required to provide bid security in the form of </w:t>
      </w:r>
      <w:r w:rsidR="00831D59" w:rsidRPr="00124C1C">
        <w:rPr>
          <w:rFonts w:asciiTheme="majorBidi" w:hAnsiTheme="majorBidi" w:cstheme="majorBidi"/>
          <w:sz w:val="20"/>
          <w:szCs w:val="20"/>
          <w:lang w:val="en-US"/>
        </w:rPr>
        <w:t xml:space="preserve">a </w:t>
      </w:r>
      <w:r w:rsidRPr="00124C1C">
        <w:rPr>
          <w:rFonts w:asciiTheme="majorBidi" w:hAnsiTheme="majorBidi" w:cstheme="majorBidi"/>
          <w:sz w:val="20"/>
          <w:szCs w:val="20"/>
          <w:lang w:val="en-US"/>
        </w:rPr>
        <w:t>bank guarantee</w:t>
      </w:r>
      <w:r w:rsidRPr="00124C1C">
        <w:rPr>
          <w:rFonts w:asciiTheme="majorBidi" w:hAnsiTheme="majorBidi" w:cstheme="majorBidi"/>
          <w:spacing w:val="1"/>
          <w:sz w:val="20"/>
          <w:szCs w:val="20"/>
          <w:lang w:val="en-US"/>
        </w:rPr>
        <w:t xml:space="preserve"> </w:t>
      </w:r>
      <w:r w:rsidRPr="00124C1C">
        <w:rPr>
          <w:rFonts w:asciiTheme="majorBidi" w:hAnsiTheme="majorBidi" w:cstheme="majorBidi"/>
          <w:sz w:val="20"/>
          <w:szCs w:val="20"/>
          <w:lang w:val="en-US"/>
        </w:rPr>
        <w:t xml:space="preserve">amounting </w:t>
      </w:r>
      <w:r w:rsidR="00CB32BF" w:rsidRPr="00124C1C">
        <w:rPr>
          <w:rFonts w:asciiTheme="majorBidi" w:hAnsiTheme="majorBidi" w:cstheme="majorBidi"/>
          <w:sz w:val="20"/>
          <w:szCs w:val="20"/>
          <w:lang w:val="en-US"/>
        </w:rPr>
        <w:t xml:space="preserve">to </w:t>
      </w:r>
      <w:r w:rsidR="00052618" w:rsidRPr="00124C1C">
        <w:rPr>
          <w:rFonts w:asciiTheme="majorBidi" w:hAnsiTheme="majorBidi" w:cstheme="majorBidi"/>
          <w:sz w:val="20"/>
          <w:szCs w:val="20"/>
          <w:lang w:val="en-US"/>
        </w:rPr>
        <w:t>5</w:t>
      </w:r>
      <w:r w:rsidRPr="00124C1C">
        <w:rPr>
          <w:rFonts w:asciiTheme="majorBidi" w:hAnsiTheme="majorBidi" w:cstheme="majorBidi"/>
          <w:sz w:val="20"/>
          <w:szCs w:val="20"/>
          <w:lang w:val="en-US"/>
        </w:rPr>
        <w:t>% in the name of Rural Rehabilitation Association of Afghanistan (RRAA) of the total bid value, bid security</w:t>
      </w:r>
      <w:r w:rsidRPr="00124C1C">
        <w:rPr>
          <w:rFonts w:asciiTheme="majorBidi" w:hAnsiTheme="majorBidi" w:cstheme="majorBidi"/>
          <w:spacing w:val="1"/>
          <w:sz w:val="20"/>
          <w:szCs w:val="20"/>
          <w:lang w:val="en-US"/>
        </w:rPr>
        <w:t xml:space="preserve"> </w:t>
      </w:r>
      <w:r w:rsidRPr="00124C1C">
        <w:rPr>
          <w:rFonts w:asciiTheme="majorBidi" w:hAnsiTheme="majorBidi" w:cstheme="majorBidi"/>
          <w:sz w:val="20"/>
          <w:szCs w:val="20"/>
          <w:lang w:val="en-US"/>
        </w:rPr>
        <w:t xml:space="preserve">will be returned to unsuccessful bidders after </w:t>
      </w:r>
      <w:r w:rsidR="00CB32BF" w:rsidRPr="00124C1C">
        <w:rPr>
          <w:rFonts w:asciiTheme="majorBidi" w:hAnsiTheme="majorBidi" w:cstheme="majorBidi"/>
          <w:sz w:val="20"/>
          <w:szCs w:val="20"/>
          <w:lang w:val="en-US"/>
        </w:rPr>
        <w:t xml:space="preserve">the </w:t>
      </w:r>
      <w:r w:rsidRPr="00124C1C">
        <w:rPr>
          <w:rFonts w:asciiTheme="majorBidi" w:hAnsiTheme="majorBidi" w:cstheme="majorBidi"/>
          <w:sz w:val="20"/>
          <w:szCs w:val="20"/>
          <w:lang w:val="en-US"/>
        </w:rPr>
        <w:t xml:space="preserve">decision of tender. </w:t>
      </w:r>
      <w:r w:rsidR="00831D59" w:rsidRPr="00124C1C">
        <w:rPr>
          <w:rFonts w:asciiTheme="majorBidi" w:hAnsiTheme="majorBidi" w:cstheme="majorBidi"/>
          <w:sz w:val="20"/>
          <w:szCs w:val="20"/>
          <w:lang w:val="en-US"/>
        </w:rPr>
        <w:t>Tenders</w:t>
      </w:r>
      <w:r w:rsidRPr="00124C1C">
        <w:rPr>
          <w:rFonts w:asciiTheme="majorBidi" w:hAnsiTheme="majorBidi" w:cstheme="majorBidi"/>
          <w:sz w:val="20"/>
          <w:szCs w:val="20"/>
          <w:lang w:val="en-US"/>
        </w:rPr>
        <w:t xml:space="preserve"> without bid security</w:t>
      </w:r>
      <w:r w:rsidRPr="00124C1C">
        <w:rPr>
          <w:rFonts w:asciiTheme="majorBidi" w:hAnsiTheme="majorBidi" w:cstheme="majorBidi"/>
          <w:spacing w:val="1"/>
          <w:sz w:val="20"/>
          <w:szCs w:val="20"/>
          <w:lang w:val="en-US"/>
        </w:rPr>
        <w:t xml:space="preserve"> </w:t>
      </w:r>
      <w:r w:rsidRPr="00124C1C">
        <w:rPr>
          <w:rFonts w:asciiTheme="majorBidi" w:hAnsiTheme="majorBidi" w:cstheme="majorBidi"/>
          <w:sz w:val="20"/>
          <w:szCs w:val="20"/>
          <w:lang w:val="en-US"/>
        </w:rPr>
        <w:t>will</w:t>
      </w:r>
      <w:r w:rsidRPr="00124C1C">
        <w:rPr>
          <w:rFonts w:asciiTheme="majorBidi" w:hAnsiTheme="majorBidi" w:cstheme="majorBidi"/>
          <w:spacing w:val="-3"/>
          <w:sz w:val="20"/>
          <w:szCs w:val="20"/>
          <w:lang w:val="en-US"/>
        </w:rPr>
        <w:t xml:space="preserve"> </w:t>
      </w:r>
      <w:r w:rsidRPr="00124C1C">
        <w:rPr>
          <w:rFonts w:asciiTheme="majorBidi" w:hAnsiTheme="majorBidi" w:cstheme="majorBidi"/>
          <w:sz w:val="20"/>
          <w:szCs w:val="20"/>
          <w:lang w:val="en-US"/>
        </w:rPr>
        <w:t>not</w:t>
      </w:r>
      <w:r w:rsidRPr="00124C1C">
        <w:rPr>
          <w:rFonts w:asciiTheme="majorBidi" w:hAnsiTheme="majorBidi" w:cstheme="majorBidi"/>
          <w:spacing w:val="-1"/>
          <w:sz w:val="20"/>
          <w:szCs w:val="20"/>
          <w:lang w:val="en-US"/>
        </w:rPr>
        <w:t xml:space="preserve"> </w:t>
      </w:r>
      <w:r w:rsidRPr="00124C1C">
        <w:rPr>
          <w:rFonts w:asciiTheme="majorBidi" w:hAnsiTheme="majorBidi" w:cstheme="majorBidi"/>
          <w:sz w:val="20"/>
          <w:szCs w:val="20"/>
          <w:lang w:val="en-US"/>
        </w:rPr>
        <w:t>be</w:t>
      </w:r>
      <w:r w:rsidRPr="00124C1C">
        <w:rPr>
          <w:rFonts w:asciiTheme="majorBidi" w:hAnsiTheme="majorBidi" w:cstheme="majorBidi"/>
          <w:spacing w:val="-2"/>
          <w:sz w:val="20"/>
          <w:szCs w:val="20"/>
          <w:lang w:val="en-US"/>
        </w:rPr>
        <w:t xml:space="preserve"> </w:t>
      </w:r>
      <w:r w:rsidRPr="00124C1C">
        <w:rPr>
          <w:rFonts w:asciiTheme="majorBidi" w:hAnsiTheme="majorBidi" w:cstheme="majorBidi"/>
          <w:sz w:val="20"/>
          <w:szCs w:val="20"/>
          <w:lang w:val="en-US"/>
        </w:rPr>
        <w:t>considered.</w:t>
      </w:r>
    </w:p>
    <w:p w14:paraId="1C626219" w14:textId="01F6BEB1" w:rsidR="00425F6A" w:rsidRPr="00124C1C" w:rsidRDefault="00425F6A">
      <w:pPr>
        <w:numPr>
          <w:ilvl w:val="0"/>
          <w:numId w:val="17"/>
        </w:numPr>
        <w:spacing w:line="360" w:lineRule="auto"/>
        <w:ind w:right="252"/>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The delivery locations are</w:t>
      </w:r>
      <w:r w:rsidR="00514820" w:rsidRPr="00124C1C">
        <w:rPr>
          <w:rFonts w:asciiTheme="majorBidi" w:hAnsiTheme="majorBidi" w:cstheme="majorBidi"/>
          <w:bCs/>
          <w:sz w:val="20"/>
          <w:szCs w:val="20"/>
          <w:lang w:val="en-GB" w:eastAsia="de-DE"/>
        </w:rPr>
        <w:t xml:space="preserve"> Mohammad Agha and Pul-e-Alam District of Logar Province</w:t>
      </w:r>
      <w:r w:rsidRPr="00124C1C">
        <w:rPr>
          <w:rFonts w:asciiTheme="majorBidi" w:hAnsiTheme="majorBidi" w:cstheme="majorBidi"/>
          <w:bCs/>
          <w:sz w:val="20"/>
          <w:szCs w:val="20"/>
          <w:lang w:val="en-GB" w:eastAsia="de-DE"/>
        </w:rPr>
        <w:t xml:space="preserve">. </w:t>
      </w:r>
    </w:p>
    <w:p w14:paraId="7F06E603" w14:textId="1C5B6302" w:rsidR="00425F6A" w:rsidRPr="007543F2" w:rsidRDefault="00425F6A">
      <w:pPr>
        <w:numPr>
          <w:ilvl w:val="0"/>
          <w:numId w:val="17"/>
        </w:numPr>
        <w:spacing w:line="360" w:lineRule="auto"/>
        <w:ind w:right="252"/>
        <w:rPr>
          <w:rFonts w:asciiTheme="majorBidi" w:hAnsiTheme="majorBidi" w:cstheme="majorBidi"/>
          <w:bCs/>
          <w:sz w:val="20"/>
          <w:szCs w:val="20"/>
          <w:lang w:val="en-GB" w:eastAsia="de-DE"/>
        </w:rPr>
      </w:pPr>
      <w:r w:rsidRPr="007543F2">
        <w:rPr>
          <w:rFonts w:asciiTheme="majorBidi" w:hAnsiTheme="majorBidi" w:cstheme="majorBidi"/>
          <w:bCs/>
          <w:sz w:val="20"/>
          <w:szCs w:val="20"/>
          <w:lang w:val="en-GB" w:eastAsia="de-DE"/>
        </w:rPr>
        <w:t xml:space="preserve">All </w:t>
      </w:r>
      <w:r w:rsidR="00A34DDD" w:rsidRPr="007543F2">
        <w:rPr>
          <w:rFonts w:asciiTheme="majorBidi" w:hAnsiTheme="majorBidi" w:cstheme="majorBidi"/>
          <w:bCs/>
          <w:sz w:val="20"/>
          <w:szCs w:val="20"/>
          <w:lang w:val="en-GB" w:eastAsia="de-DE"/>
        </w:rPr>
        <w:t>PPE</w:t>
      </w:r>
      <w:r w:rsidR="001E777C" w:rsidRPr="007543F2">
        <w:rPr>
          <w:rFonts w:asciiTheme="majorBidi" w:hAnsiTheme="majorBidi" w:cstheme="majorBidi"/>
          <w:bCs/>
          <w:sz w:val="20"/>
          <w:szCs w:val="20"/>
          <w:lang w:val="en-GB" w:eastAsia="de-DE"/>
        </w:rPr>
        <w:t xml:space="preserve"> </w:t>
      </w:r>
      <w:r w:rsidR="007543F2" w:rsidRPr="007543F2">
        <w:rPr>
          <w:rFonts w:asciiTheme="majorBidi" w:hAnsiTheme="majorBidi" w:cstheme="majorBidi"/>
          <w:bCs/>
          <w:sz w:val="20"/>
          <w:szCs w:val="20"/>
          <w:lang w:val="en-GB" w:eastAsia="de-DE"/>
        </w:rPr>
        <w:t xml:space="preserve">Kit and Tools Kit </w:t>
      </w:r>
      <w:r w:rsidR="001E777C" w:rsidRPr="007543F2">
        <w:rPr>
          <w:rFonts w:asciiTheme="majorBidi" w:hAnsiTheme="majorBidi" w:cstheme="majorBidi"/>
          <w:bCs/>
          <w:sz w:val="20"/>
          <w:szCs w:val="20"/>
          <w:lang w:val="en-GB" w:eastAsia="de-DE"/>
        </w:rPr>
        <w:t>must</w:t>
      </w:r>
      <w:r w:rsidRPr="007543F2">
        <w:rPr>
          <w:rFonts w:asciiTheme="majorBidi" w:hAnsiTheme="majorBidi" w:cstheme="majorBidi"/>
          <w:bCs/>
          <w:sz w:val="20"/>
          <w:szCs w:val="20"/>
          <w:lang w:val="en-GB" w:eastAsia="de-DE"/>
        </w:rPr>
        <w:t xml:space="preserve"> be </w:t>
      </w:r>
      <w:r w:rsidR="007543F2" w:rsidRPr="007543F2">
        <w:rPr>
          <w:rFonts w:asciiTheme="majorBidi" w:hAnsiTheme="majorBidi" w:cstheme="majorBidi"/>
          <w:bCs/>
          <w:sz w:val="20"/>
          <w:szCs w:val="20"/>
          <w:lang w:val="en-GB" w:eastAsia="de-DE"/>
        </w:rPr>
        <w:t>provided</w:t>
      </w:r>
      <w:r w:rsidRPr="007543F2">
        <w:rPr>
          <w:rFonts w:asciiTheme="majorBidi" w:hAnsiTheme="majorBidi" w:cstheme="majorBidi"/>
          <w:bCs/>
          <w:sz w:val="20"/>
          <w:szCs w:val="20"/>
          <w:lang w:val="en-GB" w:eastAsia="de-DE"/>
        </w:rPr>
        <w:t xml:space="preserve"> properly</w:t>
      </w:r>
      <w:r w:rsidR="007543F2" w:rsidRPr="007543F2">
        <w:rPr>
          <w:rFonts w:asciiTheme="majorBidi" w:hAnsiTheme="majorBidi" w:cstheme="majorBidi"/>
          <w:bCs/>
          <w:sz w:val="20"/>
          <w:szCs w:val="20"/>
          <w:lang w:val="en-GB" w:eastAsia="de-DE"/>
        </w:rPr>
        <w:t xml:space="preserve"> as per above RFQ mentioned </w:t>
      </w:r>
      <w:r w:rsidR="005A7972" w:rsidRPr="007543F2">
        <w:rPr>
          <w:rFonts w:asciiTheme="majorBidi" w:hAnsiTheme="majorBidi" w:cstheme="majorBidi"/>
          <w:bCs/>
          <w:sz w:val="20"/>
          <w:szCs w:val="20"/>
          <w:lang w:val="en-GB" w:eastAsia="de-DE"/>
        </w:rPr>
        <w:t>descriptions;</w:t>
      </w:r>
      <w:r w:rsidR="007543F2" w:rsidRPr="007543F2">
        <w:rPr>
          <w:rFonts w:asciiTheme="majorBidi" w:hAnsiTheme="majorBidi" w:cstheme="majorBidi"/>
          <w:bCs/>
          <w:sz w:val="20"/>
          <w:szCs w:val="20"/>
          <w:lang w:val="en-GB" w:eastAsia="de-DE"/>
        </w:rPr>
        <w:t xml:space="preserve"> </w:t>
      </w:r>
      <w:r w:rsidRPr="007543F2">
        <w:rPr>
          <w:rFonts w:asciiTheme="majorBidi" w:hAnsiTheme="majorBidi" w:cstheme="majorBidi"/>
          <w:bCs/>
          <w:sz w:val="20"/>
          <w:szCs w:val="20"/>
          <w:lang w:val="en-GB" w:eastAsia="de-DE"/>
        </w:rPr>
        <w:t xml:space="preserve">damaged </w:t>
      </w:r>
      <w:r w:rsidR="007543F2" w:rsidRPr="007543F2">
        <w:rPr>
          <w:rFonts w:asciiTheme="majorBidi" w:hAnsiTheme="majorBidi" w:cstheme="majorBidi"/>
          <w:bCs/>
          <w:sz w:val="20"/>
          <w:szCs w:val="20"/>
          <w:lang w:val="en-GB" w:eastAsia="de-DE"/>
        </w:rPr>
        <w:t xml:space="preserve">items </w:t>
      </w:r>
      <w:r w:rsidRPr="007543F2">
        <w:rPr>
          <w:rFonts w:asciiTheme="majorBidi" w:hAnsiTheme="majorBidi" w:cstheme="majorBidi"/>
          <w:bCs/>
          <w:sz w:val="20"/>
          <w:szCs w:val="20"/>
          <w:lang w:val="en-GB" w:eastAsia="de-DE"/>
        </w:rPr>
        <w:t xml:space="preserve">will be rejected.   </w:t>
      </w:r>
    </w:p>
    <w:p w14:paraId="46B2F8E6" w14:textId="379CCF44" w:rsidR="00425F6A" w:rsidRPr="00124C1C" w:rsidRDefault="00425F6A">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 xml:space="preserve"> Supplier is responsible </w:t>
      </w:r>
      <w:r w:rsidR="00831D59" w:rsidRPr="00124C1C">
        <w:rPr>
          <w:rFonts w:asciiTheme="majorBidi" w:hAnsiTheme="majorBidi" w:cstheme="majorBidi"/>
          <w:bCs/>
          <w:sz w:val="20"/>
          <w:szCs w:val="20"/>
          <w:lang w:val="en-GB" w:eastAsia="de-DE"/>
        </w:rPr>
        <w:t>for replacing</w:t>
      </w:r>
      <w:r w:rsidRPr="00124C1C">
        <w:rPr>
          <w:rFonts w:asciiTheme="majorBidi" w:hAnsiTheme="majorBidi" w:cstheme="majorBidi"/>
          <w:bCs/>
          <w:sz w:val="20"/>
          <w:szCs w:val="20"/>
          <w:lang w:val="en-GB" w:eastAsia="de-DE"/>
        </w:rPr>
        <w:t xml:space="preserve"> every</w:t>
      </w:r>
      <w:r w:rsidR="00A34DDD" w:rsidRPr="00124C1C">
        <w:rPr>
          <w:rFonts w:asciiTheme="majorBidi" w:hAnsiTheme="majorBidi" w:cstheme="majorBidi"/>
          <w:bCs/>
          <w:sz w:val="20"/>
          <w:szCs w:val="20"/>
          <w:lang w:val="en-GB" w:eastAsia="de-DE"/>
        </w:rPr>
        <w:t xml:space="preserve"> Items</w:t>
      </w:r>
      <w:r w:rsidRPr="00124C1C">
        <w:rPr>
          <w:rFonts w:asciiTheme="majorBidi" w:hAnsiTheme="majorBidi" w:cstheme="majorBidi"/>
          <w:bCs/>
          <w:sz w:val="20"/>
          <w:szCs w:val="20"/>
          <w:lang w:val="en-GB" w:eastAsia="de-DE"/>
        </w:rPr>
        <w:t xml:space="preserve">, </w:t>
      </w:r>
      <w:r w:rsidR="00831D59" w:rsidRPr="00124C1C">
        <w:rPr>
          <w:rFonts w:asciiTheme="majorBidi" w:hAnsiTheme="majorBidi" w:cstheme="majorBidi"/>
          <w:bCs/>
          <w:sz w:val="20"/>
          <w:szCs w:val="20"/>
          <w:lang w:val="en-GB" w:eastAsia="de-DE"/>
        </w:rPr>
        <w:t>that</w:t>
      </w:r>
      <w:r w:rsidRPr="00124C1C">
        <w:rPr>
          <w:rFonts w:asciiTheme="majorBidi" w:hAnsiTheme="majorBidi" w:cstheme="majorBidi"/>
          <w:bCs/>
          <w:sz w:val="20"/>
          <w:szCs w:val="20"/>
          <w:lang w:val="en-GB" w:eastAsia="de-DE"/>
        </w:rPr>
        <w:t xml:space="preserve"> does not match the quality standard according to the specifications within one working day free of charge.</w:t>
      </w:r>
    </w:p>
    <w:p w14:paraId="5B037A7A" w14:textId="52069FDC" w:rsidR="00425F6A" w:rsidRPr="00124C1C" w:rsidRDefault="00425F6A">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 xml:space="preserve">The prices, as submitted by the supplier in the tender, remain unchanged until the contract </w:t>
      </w:r>
      <w:r w:rsidR="00831D59" w:rsidRPr="00124C1C">
        <w:rPr>
          <w:rFonts w:asciiTheme="majorBidi" w:hAnsiTheme="majorBidi" w:cstheme="majorBidi"/>
          <w:bCs/>
          <w:sz w:val="20"/>
          <w:szCs w:val="20"/>
          <w:lang w:val="en-GB" w:eastAsia="de-DE"/>
        </w:rPr>
        <w:t>expires</w:t>
      </w:r>
      <w:r w:rsidRPr="00124C1C">
        <w:rPr>
          <w:rFonts w:asciiTheme="majorBidi" w:hAnsiTheme="majorBidi" w:cstheme="majorBidi"/>
          <w:bCs/>
          <w:sz w:val="20"/>
          <w:szCs w:val="20"/>
          <w:lang w:val="en-GB" w:eastAsia="de-DE"/>
        </w:rPr>
        <w:t>.</w:t>
      </w:r>
    </w:p>
    <w:p w14:paraId="63A44A2D" w14:textId="6703DBF7" w:rsidR="00425F6A" w:rsidRPr="00124C1C" w:rsidRDefault="00425F6A">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Supplier is responsible for the safety and security of his st</w:t>
      </w:r>
      <w:r w:rsidR="00293524" w:rsidRPr="00124C1C">
        <w:rPr>
          <w:rFonts w:asciiTheme="majorBidi" w:hAnsiTheme="majorBidi" w:cstheme="majorBidi"/>
          <w:bCs/>
          <w:sz w:val="20"/>
          <w:szCs w:val="20"/>
          <w:lang w:val="en-GB" w:eastAsia="de-DE"/>
        </w:rPr>
        <w:t>a</w:t>
      </w:r>
      <w:r w:rsidRPr="00124C1C">
        <w:rPr>
          <w:rFonts w:asciiTheme="majorBidi" w:hAnsiTheme="majorBidi" w:cstheme="majorBidi"/>
          <w:bCs/>
          <w:sz w:val="20"/>
          <w:szCs w:val="20"/>
          <w:lang w:val="en-GB" w:eastAsia="de-DE"/>
        </w:rPr>
        <w:t xml:space="preserve">ff and goods until the end of the </w:t>
      </w:r>
      <w:r w:rsidR="006316BF" w:rsidRPr="00124C1C">
        <w:rPr>
          <w:rFonts w:asciiTheme="majorBidi" w:hAnsiTheme="majorBidi" w:cstheme="majorBidi"/>
          <w:bCs/>
          <w:sz w:val="20"/>
          <w:szCs w:val="20"/>
          <w:lang w:val="en-GB" w:eastAsia="de-DE"/>
        </w:rPr>
        <w:t>handover to the RRAA staff</w:t>
      </w:r>
      <w:r w:rsidR="00885D7F" w:rsidRPr="00124C1C">
        <w:rPr>
          <w:rFonts w:asciiTheme="majorBidi" w:hAnsiTheme="majorBidi" w:cstheme="majorBidi"/>
          <w:bCs/>
          <w:sz w:val="20"/>
          <w:szCs w:val="20"/>
          <w:lang w:val="en-GB" w:eastAsia="de-DE"/>
        </w:rPr>
        <w:t>. RRAA</w:t>
      </w:r>
      <w:r w:rsidRPr="00124C1C">
        <w:rPr>
          <w:rFonts w:asciiTheme="majorBidi" w:hAnsiTheme="majorBidi" w:cstheme="majorBidi"/>
          <w:bCs/>
          <w:sz w:val="20"/>
          <w:szCs w:val="20"/>
          <w:lang w:val="en-GB" w:eastAsia="de-DE"/>
        </w:rPr>
        <w:t xml:space="preserve"> will not bear any responsibility for loss or damage.</w:t>
      </w:r>
    </w:p>
    <w:p w14:paraId="30BE8654" w14:textId="11C8E4E4" w:rsidR="00425F6A" w:rsidRPr="00124C1C" w:rsidRDefault="00425F6A">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 xml:space="preserve">Supplier is responsible for covering all costs arising from the transportation, loading, </w:t>
      </w:r>
      <w:r w:rsidR="006316BF" w:rsidRPr="00124C1C">
        <w:rPr>
          <w:rFonts w:asciiTheme="majorBidi" w:hAnsiTheme="majorBidi" w:cstheme="majorBidi"/>
          <w:bCs/>
          <w:sz w:val="20"/>
          <w:szCs w:val="20"/>
          <w:lang w:val="en-GB" w:eastAsia="de-DE"/>
        </w:rPr>
        <w:t xml:space="preserve">and </w:t>
      </w:r>
      <w:r w:rsidRPr="00124C1C">
        <w:rPr>
          <w:rFonts w:asciiTheme="majorBidi" w:hAnsiTheme="majorBidi" w:cstheme="majorBidi"/>
          <w:bCs/>
          <w:sz w:val="20"/>
          <w:szCs w:val="20"/>
          <w:lang w:val="en-GB" w:eastAsia="de-DE"/>
        </w:rPr>
        <w:t xml:space="preserve">offloading as per specification during the tendering process, and any other charges until completion of the distribution of items to beneficiaries. </w:t>
      </w:r>
    </w:p>
    <w:p w14:paraId="3897623C" w14:textId="5E842AFD" w:rsidR="00C43BE6" w:rsidRPr="00124C1C" w:rsidRDefault="00425F6A" w:rsidP="00A34DDD">
      <w:pPr>
        <w:numPr>
          <w:ilvl w:val="0"/>
          <w:numId w:val="17"/>
        </w:numPr>
        <w:spacing w:line="360" w:lineRule="auto"/>
        <w:ind w:right="252"/>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Amendments to this contract shall be agreed upon between the two parties and confirmed by a signed document by both sides</w:t>
      </w:r>
      <w:r w:rsidR="00293524" w:rsidRPr="00124C1C">
        <w:rPr>
          <w:rFonts w:asciiTheme="majorBidi" w:hAnsiTheme="majorBidi" w:cstheme="majorBidi"/>
          <w:bCs/>
          <w:sz w:val="20"/>
          <w:szCs w:val="20"/>
          <w:lang w:val="en-GB" w:eastAsia="de-DE"/>
        </w:rPr>
        <w:t xml:space="preserve"> if required</w:t>
      </w:r>
      <w:r w:rsidRPr="00124C1C">
        <w:rPr>
          <w:rFonts w:asciiTheme="majorBidi" w:hAnsiTheme="majorBidi" w:cstheme="majorBidi"/>
          <w:bCs/>
          <w:sz w:val="20"/>
          <w:szCs w:val="20"/>
          <w:lang w:val="en-GB" w:eastAsia="de-DE"/>
        </w:rPr>
        <w:t>.</w:t>
      </w:r>
    </w:p>
    <w:p w14:paraId="03F44312" w14:textId="3CCCA625" w:rsidR="007F0BE5" w:rsidRPr="00124C1C" w:rsidRDefault="007F0BE5">
      <w:pPr>
        <w:numPr>
          <w:ilvl w:val="0"/>
          <w:numId w:val="17"/>
        </w:numPr>
        <w:spacing w:line="360" w:lineRule="auto"/>
        <w:jc w:val="both"/>
        <w:rPr>
          <w:rFonts w:asciiTheme="majorBidi" w:hAnsiTheme="majorBidi" w:cstheme="majorBidi"/>
          <w:bCs/>
          <w:sz w:val="20"/>
          <w:szCs w:val="20"/>
          <w:lang w:val="en-GB" w:eastAsia="de-DE"/>
        </w:rPr>
      </w:pPr>
      <w:r w:rsidRPr="00124C1C">
        <w:rPr>
          <w:rFonts w:asciiTheme="majorBidi" w:hAnsiTheme="majorBidi" w:cstheme="majorBidi"/>
          <w:bCs/>
          <w:sz w:val="20"/>
          <w:szCs w:val="20"/>
          <w:lang w:val="en-GB" w:eastAsia="de-DE"/>
        </w:rPr>
        <w:t xml:space="preserve">The participating company is not the winner by paying the lowest price, but those participating company will </w:t>
      </w:r>
      <w:r w:rsidR="00D52750" w:rsidRPr="00124C1C">
        <w:rPr>
          <w:rFonts w:asciiTheme="majorBidi" w:hAnsiTheme="majorBidi" w:cstheme="majorBidi"/>
          <w:bCs/>
          <w:sz w:val="20"/>
          <w:szCs w:val="20"/>
          <w:lang w:val="en-GB" w:eastAsia="de-DE"/>
        </w:rPr>
        <w:t>succeed</w:t>
      </w:r>
      <w:r w:rsidRPr="00124C1C">
        <w:rPr>
          <w:rFonts w:asciiTheme="majorBidi" w:hAnsiTheme="majorBidi" w:cstheme="majorBidi"/>
          <w:bCs/>
          <w:sz w:val="20"/>
          <w:szCs w:val="20"/>
          <w:lang w:val="en-GB" w:eastAsia="de-DE"/>
        </w:rPr>
        <w:t xml:space="preserve"> which </w:t>
      </w:r>
      <w:r w:rsidR="00831D59" w:rsidRPr="00124C1C">
        <w:rPr>
          <w:rFonts w:asciiTheme="majorBidi" w:hAnsiTheme="majorBidi" w:cstheme="majorBidi"/>
          <w:bCs/>
          <w:sz w:val="20"/>
          <w:szCs w:val="20"/>
          <w:lang w:val="en-GB" w:eastAsia="de-DE"/>
        </w:rPr>
        <w:t>have</w:t>
      </w:r>
      <w:r w:rsidRPr="00124C1C">
        <w:rPr>
          <w:rFonts w:asciiTheme="majorBidi" w:hAnsiTheme="majorBidi" w:cstheme="majorBidi"/>
          <w:bCs/>
          <w:sz w:val="20"/>
          <w:szCs w:val="20"/>
          <w:lang w:val="en-GB" w:eastAsia="de-DE"/>
        </w:rPr>
        <w:t xml:space="preserve"> </w:t>
      </w:r>
      <w:r w:rsidR="00A74F79" w:rsidRPr="00124C1C">
        <w:rPr>
          <w:rFonts w:asciiTheme="majorBidi" w:hAnsiTheme="majorBidi" w:cstheme="majorBidi"/>
          <w:bCs/>
          <w:sz w:val="20"/>
          <w:szCs w:val="20"/>
          <w:lang w:val="en-GB" w:eastAsia="de-DE"/>
        </w:rPr>
        <w:t>quoted</w:t>
      </w:r>
      <w:r w:rsidRPr="00124C1C">
        <w:rPr>
          <w:rFonts w:asciiTheme="majorBidi" w:hAnsiTheme="majorBidi" w:cstheme="majorBidi"/>
          <w:bCs/>
          <w:sz w:val="20"/>
          <w:szCs w:val="20"/>
          <w:lang w:val="en-GB" w:eastAsia="de-DE"/>
        </w:rPr>
        <w:t xml:space="preserve"> a </w:t>
      </w:r>
      <w:r w:rsidR="00B525E0" w:rsidRPr="00124C1C">
        <w:rPr>
          <w:rFonts w:asciiTheme="majorBidi" w:hAnsiTheme="majorBidi" w:cstheme="majorBidi"/>
          <w:bCs/>
          <w:sz w:val="20"/>
          <w:szCs w:val="20"/>
          <w:lang w:val="en-GB" w:eastAsia="de-DE"/>
        </w:rPr>
        <w:t xml:space="preserve">standard </w:t>
      </w:r>
      <w:r w:rsidR="00A34DDD" w:rsidRPr="00124C1C">
        <w:rPr>
          <w:rFonts w:asciiTheme="majorBidi" w:hAnsiTheme="majorBidi" w:cstheme="majorBidi"/>
          <w:bCs/>
          <w:sz w:val="20"/>
          <w:szCs w:val="20"/>
          <w:lang w:val="en-GB" w:eastAsia="de-DE"/>
        </w:rPr>
        <w:t>price, required documents and</w:t>
      </w:r>
      <w:r w:rsidR="00A74F79" w:rsidRPr="00124C1C">
        <w:rPr>
          <w:rFonts w:asciiTheme="majorBidi" w:hAnsiTheme="majorBidi" w:cstheme="majorBidi"/>
          <w:bCs/>
          <w:sz w:val="20"/>
          <w:szCs w:val="20"/>
          <w:lang w:val="en-GB" w:eastAsia="de-DE"/>
        </w:rPr>
        <w:t xml:space="preserve"> good quality.</w:t>
      </w:r>
    </w:p>
    <w:p w14:paraId="57B7AC70" w14:textId="2EAEF439" w:rsidR="00425F6A" w:rsidRPr="00124C1C" w:rsidRDefault="00D77E64">
      <w:pPr>
        <w:numPr>
          <w:ilvl w:val="0"/>
          <w:numId w:val="17"/>
        </w:numPr>
        <w:spacing w:line="360" w:lineRule="auto"/>
        <w:jc w:val="both"/>
        <w:rPr>
          <w:rFonts w:asciiTheme="majorBidi" w:hAnsiTheme="majorBidi" w:cstheme="majorBidi"/>
          <w:bCs/>
          <w:sz w:val="20"/>
          <w:szCs w:val="20"/>
          <w:lang w:val="en-GB" w:eastAsia="de-DE"/>
        </w:rPr>
      </w:pPr>
      <w:r w:rsidRPr="00124C1C">
        <w:rPr>
          <w:rFonts w:asciiTheme="majorBidi" w:hAnsiTheme="majorBidi" w:cstheme="majorBidi"/>
          <w:color w:val="000000"/>
          <w:sz w:val="20"/>
          <w:szCs w:val="20"/>
          <w:lang w:val="en-US"/>
        </w:rPr>
        <w:t>Participating in</w:t>
      </w:r>
      <w:r w:rsidR="00B525E0" w:rsidRPr="00124C1C">
        <w:rPr>
          <w:rFonts w:asciiTheme="majorBidi" w:hAnsiTheme="majorBidi" w:cstheme="majorBidi"/>
          <w:color w:val="000000"/>
          <w:sz w:val="20"/>
          <w:szCs w:val="20"/>
          <w:lang w:val="en-US"/>
        </w:rPr>
        <w:t xml:space="preserve"> company documents must be stamped and </w:t>
      </w:r>
      <w:r w:rsidR="00D52750" w:rsidRPr="00124C1C">
        <w:rPr>
          <w:rFonts w:asciiTheme="majorBidi" w:hAnsiTheme="majorBidi" w:cstheme="majorBidi"/>
          <w:color w:val="000000"/>
          <w:sz w:val="20"/>
          <w:szCs w:val="20"/>
          <w:lang w:val="en-US"/>
        </w:rPr>
        <w:t>signed.</w:t>
      </w:r>
      <w:r w:rsidR="00B525E0" w:rsidRPr="00124C1C">
        <w:rPr>
          <w:rFonts w:asciiTheme="majorBidi" w:hAnsiTheme="majorBidi" w:cstheme="majorBidi"/>
          <w:color w:val="000000"/>
          <w:sz w:val="20"/>
          <w:szCs w:val="20"/>
          <w:lang w:val="en-US"/>
        </w:rPr>
        <w:t xml:space="preserve"> </w:t>
      </w:r>
    </w:p>
    <w:p w14:paraId="749419AB" w14:textId="5E6C25CD" w:rsidR="00234593" w:rsidRPr="00124C1C" w:rsidRDefault="00234593">
      <w:pPr>
        <w:numPr>
          <w:ilvl w:val="0"/>
          <w:numId w:val="17"/>
        </w:numPr>
        <w:spacing w:line="360" w:lineRule="auto"/>
        <w:jc w:val="both"/>
        <w:rPr>
          <w:rFonts w:asciiTheme="majorBidi" w:hAnsiTheme="majorBidi" w:cstheme="majorBidi"/>
          <w:sz w:val="20"/>
          <w:szCs w:val="20"/>
          <w:lang w:val="en-GB"/>
        </w:rPr>
      </w:pPr>
      <w:r w:rsidRPr="00124C1C">
        <w:rPr>
          <w:rFonts w:asciiTheme="majorBidi" w:hAnsiTheme="majorBidi" w:cstheme="majorBidi"/>
          <w:color w:val="000000"/>
          <w:sz w:val="20"/>
          <w:szCs w:val="20"/>
          <w:lang w:val="en-US"/>
        </w:rPr>
        <w:t xml:space="preserve">The </w:t>
      </w:r>
      <w:r w:rsidR="00CB32BF" w:rsidRPr="00124C1C">
        <w:rPr>
          <w:rFonts w:asciiTheme="majorBidi" w:hAnsiTheme="majorBidi" w:cstheme="majorBidi"/>
          <w:color w:val="000000"/>
          <w:sz w:val="20"/>
          <w:szCs w:val="20"/>
          <w:lang w:val="en-US"/>
        </w:rPr>
        <w:t>winning</w:t>
      </w:r>
      <w:r w:rsidRPr="00124C1C">
        <w:rPr>
          <w:rFonts w:asciiTheme="majorBidi" w:hAnsiTheme="majorBidi" w:cstheme="majorBidi"/>
          <w:color w:val="000000"/>
          <w:sz w:val="20"/>
          <w:szCs w:val="20"/>
          <w:lang w:val="en-US"/>
        </w:rPr>
        <w:t xml:space="preserve"> company should transfer all the goods to the project site/distribution point according to the </w:t>
      </w:r>
      <w:r w:rsidR="00E203D4" w:rsidRPr="00124C1C">
        <w:rPr>
          <w:rFonts w:asciiTheme="majorBidi" w:hAnsiTheme="majorBidi" w:cstheme="majorBidi"/>
          <w:color w:val="000000"/>
          <w:sz w:val="20"/>
          <w:szCs w:val="20"/>
          <w:lang w:val="en-US"/>
        </w:rPr>
        <w:t>plan which</w:t>
      </w:r>
      <w:r w:rsidRPr="00124C1C">
        <w:rPr>
          <w:rFonts w:asciiTheme="majorBidi" w:hAnsiTheme="majorBidi" w:cstheme="majorBidi"/>
          <w:color w:val="000000"/>
          <w:sz w:val="20"/>
          <w:szCs w:val="20"/>
          <w:lang w:val="en-US"/>
        </w:rPr>
        <w:t xml:space="preserve"> </w:t>
      </w:r>
      <w:r w:rsidR="00701080" w:rsidRPr="00124C1C">
        <w:rPr>
          <w:rFonts w:asciiTheme="majorBidi" w:hAnsiTheme="majorBidi" w:cstheme="majorBidi"/>
          <w:color w:val="000000"/>
          <w:sz w:val="20"/>
          <w:szCs w:val="20"/>
          <w:lang w:val="en-US"/>
        </w:rPr>
        <w:t xml:space="preserve">will be </w:t>
      </w:r>
      <w:r w:rsidRPr="00124C1C">
        <w:rPr>
          <w:rFonts w:asciiTheme="majorBidi" w:hAnsiTheme="majorBidi" w:cstheme="majorBidi"/>
          <w:color w:val="000000"/>
          <w:sz w:val="20"/>
          <w:szCs w:val="20"/>
          <w:lang w:val="en-US"/>
        </w:rPr>
        <w:t xml:space="preserve">shared </w:t>
      </w:r>
      <w:r w:rsidR="00831D59" w:rsidRPr="00124C1C">
        <w:rPr>
          <w:rFonts w:asciiTheme="majorBidi" w:hAnsiTheme="majorBidi" w:cstheme="majorBidi"/>
          <w:color w:val="000000"/>
          <w:sz w:val="20"/>
          <w:szCs w:val="20"/>
          <w:lang w:val="en-US"/>
        </w:rPr>
        <w:t>with</w:t>
      </w:r>
      <w:r w:rsidRPr="00124C1C">
        <w:rPr>
          <w:rFonts w:asciiTheme="majorBidi" w:hAnsiTheme="majorBidi" w:cstheme="majorBidi"/>
          <w:color w:val="000000"/>
          <w:sz w:val="20"/>
          <w:szCs w:val="20"/>
          <w:lang w:val="en-US"/>
        </w:rPr>
        <w:t xml:space="preserve"> the technical staff of the project.</w:t>
      </w:r>
    </w:p>
    <w:p w14:paraId="611F1644" w14:textId="77777777" w:rsidR="00D73BF7" w:rsidRPr="00124C1C" w:rsidRDefault="00D73BF7">
      <w:pPr>
        <w:numPr>
          <w:ilvl w:val="0"/>
          <w:numId w:val="10"/>
        </w:numPr>
        <w:spacing w:before="12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Scope of Supply </w:t>
      </w:r>
    </w:p>
    <w:p w14:paraId="5D202216" w14:textId="0A0F53AE" w:rsidR="005D5A90" w:rsidRPr="00124C1C" w:rsidRDefault="00D73BF7" w:rsidP="00C449CC">
      <w:pPr>
        <w:tabs>
          <w:tab w:val="left" w:pos="851"/>
          <w:tab w:val="left" w:pos="993"/>
        </w:tabs>
        <w:jc w:val="both"/>
        <w:rPr>
          <w:rFonts w:asciiTheme="majorBidi" w:hAnsiTheme="majorBidi" w:cstheme="majorBidi"/>
          <w:b/>
          <w:bCs/>
          <w:sz w:val="20"/>
          <w:szCs w:val="20"/>
          <w:lang w:val="en-GB"/>
        </w:rPr>
      </w:pPr>
      <w:r w:rsidRPr="00124C1C">
        <w:rPr>
          <w:rFonts w:asciiTheme="majorBidi" w:hAnsiTheme="majorBidi" w:cstheme="majorBidi"/>
          <w:sz w:val="20"/>
          <w:szCs w:val="20"/>
          <w:lang w:val="en-GB"/>
        </w:rPr>
        <w:t>The subject</w:t>
      </w:r>
      <w:r w:rsidR="00C75924" w:rsidRPr="00124C1C">
        <w:rPr>
          <w:rFonts w:asciiTheme="majorBidi" w:hAnsiTheme="majorBidi" w:cstheme="majorBidi"/>
          <w:sz w:val="20"/>
          <w:szCs w:val="20"/>
          <w:lang w:val="en-GB"/>
        </w:rPr>
        <w:t xml:space="preserve"> of the contract is the supply and delivery</w:t>
      </w:r>
      <w:r w:rsidR="00566BC4" w:rsidRPr="00124C1C">
        <w:rPr>
          <w:rFonts w:asciiTheme="majorBidi" w:hAnsiTheme="majorBidi" w:cstheme="majorBidi"/>
          <w:sz w:val="20"/>
          <w:szCs w:val="20"/>
          <w:lang w:val="en-GB"/>
        </w:rPr>
        <w:t xml:space="preserve"> of all mentioned goods to </w:t>
      </w:r>
      <w:r w:rsidR="006316BF" w:rsidRPr="00124C1C">
        <w:rPr>
          <w:rFonts w:asciiTheme="majorBidi" w:hAnsiTheme="majorBidi" w:cstheme="majorBidi"/>
          <w:sz w:val="20"/>
          <w:szCs w:val="20"/>
          <w:lang w:val="en-GB"/>
        </w:rPr>
        <w:t xml:space="preserve">the </w:t>
      </w:r>
      <w:r w:rsidR="00566BC4" w:rsidRPr="00124C1C">
        <w:rPr>
          <w:rFonts w:asciiTheme="majorBidi" w:hAnsiTheme="majorBidi" w:cstheme="majorBidi"/>
          <w:sz w:val="20"/>
          <w:szCs w:val="20"/>
          <w:lang w:val="en-GB"/>
        </w:rPr>
        <w:t>project s</w:t>
      </w:r>
      <w:r w:rsidR="00E8270B" w:rsidRPr="00124C1C">
        <w:rPr>
          <w:rFonts w:asciiTheme="majorBidi" w:hAnsiTheme="majorBidi" w:cstheme="majorBidi"/>
          <w:sz w:val="20"/>
          <w:szCs w:val="20"/>
          <w:lang w:val="en-GB"/>
        </w:rPr>
        <w:t>ite</w:t>
      </w:r>
      <w:r w:rsidR="00514820" w:rsidRPr="00124C1C">
        <w:rPr>
          <w:rFonts w:asciiTheme="majorBidi" w:hAnsiTheme="majorBidi" w:cstheme="majorBidi"/>
          <w:sz w:val="20"/>
          <w:szCs w:val="20"/>
          <w:lang w:val="en-GB"/>
        </w:rPr>
        <w:t>s</w:t>
      </w:r>
      <w:r w:rsidR="00E8270B" w:rsidRPr="00124C1C">
        <w:rPr>
          <w:rFonts w:asciiTheme="majorBidi" w:hAnsiTheme="majorBidi" w:cstheme="majorBidi"/>
          <w:sz w:val="20"/>
          <w:szCs w:val="20"/>
          <w:lang w:val="en-GB"/>
        </w:rPr>
        <w:t xml:space="preserve"> (</w:t>
      </w:r>
      <w:r w:rsidR="00514820" w:rsidRPr="00124C1C">
        <w:rPr>
          <w:rFonts w:asciiTheme="majorBidi" w:hAnsiTheme="majorBidi" w:cstheme="majorBidi"/>
          <w:sz w:val="20"/>
          <w:szCs w:val="20"/>
          <w:lang w:val="en-GB"/>
        </w:rPr>
        <w:t>Mohammad Agha and Pul-e-Alam Districts of Logar Province</w:t>
      </w:r>
      <w:r w:rsidR="00DC333A" w:rsidRPr="00124C1C">
        <w:rPr>
          <w:rFonts w:asciiTheme="majorBidi" w:hAnsiTheme="majorBidi" w:cstheme="majorBidi"/>
          <w:sz w:val="20"/>
          <w:szCs w:val="20"/>
          <w:lang w:val="en-GB"/>
        </w:rPr>
        <w:t>) supplies</w:t>
      </w:r>
      <w:r w:rsidRPr="00124C1C">
        <w:rPr>
          <w:rFonts w:asciiTheme="majorBidi" w:hAnsiTheme="majorBidi" w:cstheme="majorBidi"/>
          <w:sz w:val="20"/>
          <w:szCs w:val="20"/>
          <w:lang w:val="en-GB"/>
        </w:rPr>
        <w:t xml:space="preserve"> described in the Price and Technical </w:t>
      </w:r>
      <w:r w:rsidR="0054748E" w:rsidRPr="00124C1C">
        <w:rPr>
          <w:rFonts w:asciiTheme="majorBidi" w:hAnsiTheme="majorBidi" w:cstheme="majorBidi"/>
          <w:sz w:val="20"/>
          <w:szCs w:val="20"/>
          <w:lang w:val="en-GB"/>
        </w:rPr>
        <w:t>d</w:t>
      </w:r>
      <w:r w:rsidRPr="00124C1C">
        <w:rPr>
          <w:rFonts w:asciiTheme="majorBidi" w:hAnsiTheme="majorBidi" w:cstheme="majorBidi"/>
          <w:sz w:val="20"/>
          <w:szCs w:val="20"/>
          <w:lang w:val="en-GB"/>
        </w:rPr>
        <w:t xml:space="preserve">ata </w:t>
      </w:r>
      <w:r w:rsidR="00CC44B7" w:rsidRPr="00124C1C">
        <w:rPr>
          <w:rFonts w:asciiTheme="majorBidi" w:hAnsiTheme="majorBidi" w:cstheme="majorBidi"/>
          <w:sz w:val="20"/>
          <w:szCs w:val="20"/>
          <w:lang w:val="en-GB"/>
        </w:rPr>
        <w:t>Form.</w:t>
      </w:r>
      <w:r w:rsidRPr="00124C1C">
        <w:rPr>
          <w:rFonts w:asciiTheme="majorBidi" w:hAnsiTheme="majorBidi" w:cstheme="majorBidi"/>
          <w:sz w:val="20"/>
          <w:szCs w:val="20"/>
          <w:lang w:val="en-GB"/>
        </w:rPr>
        <w:t xml:space="preserve"> </w:t>
      </w:r>
    </w:p>
    <w:p w14:paraId="3CA65793" w14:textId="77777777" w:rsidR="00C449CC" w:rsidRPr="00124C1C" w:rsidRDefault="00C449CC" w:rsidP="00C449CC">
      <w:pPr>
        <w:tabs>
          <w:tab w:val="left" w:pos="851"/>
          <w:tab w:val="left" w:pos="993"/>
        </w:tabs>
        <w:jc w:val="both"/>
        <w:rPr>
          <w:rFonts w:asciiTheme="majorBidi" w:hAnsiTheme="majorBidi" w:cstheme="majorBidi"/>
          <w:b/>
          <w:bCs/>
          <w:sz w:val="20"/>
          <w:szCs w:val="20"/>
          <w:lang w:val="en-GB"/>
        </w:rPr>
      </w:pPr>
    </w:p>
    <w:p w14:paraId="34C89200" w14:textId="0C298C6C" w:rsidR="00D73BF7" w:rsidRPr="00124C1C" w:rsidRDefault="001C764D">
      <w:pPr>
        <w:numPr>
          <w:ilvl w:val="0"/>
          <w:numId w:val="11"/>
        </w:num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 </w:t>
      </w:r>
      <w:r w:rsidR="00CB32BF" w:rsidRPr="00124C1C">
        <w:rPr>
          <w:rFonts w:asciiTheme="majorBidi" w:hAnsiTheme="majorBidi" w:cstheme="majorBidi"/>
          <w:b/>
          <w:sz w:val="20"/>
          <w:szCs w:val="20"/>
          <w:lang w:val="en-GB"/>
        </w:rPr>
        <w:t>After-sales</w:t>
      </w:r>
      <w:r w:rsidR="00D73BF7" w:rsidRPr="00124C1C">
        <w:rPr>
          <w:rFonts w:asciiTheme="majorBidi" w:hAnsiTheme="majorBidi" w:cstheme="majorBidi"/>
          <w:b/>
          <w:sz w:val="20"/>
          <w:szCs w:val="20"/>
          <w:lang w:val="en-GB"/>
        </w:rPr>
        <w:t xml:space="preserve"> Service</w:t>
      </w:r>
    </w:p>
    <w:p w14:paraId="0D95D9BA" w14:textId="67BB996A" w:rsidR="00831A73" w:rsidRPr="00124C1C" w:rsidRDefault="00905CFF" w:rsidP="00807384">
      <w:pPr>
        <w:tabs>
          <w:tab w:val="num" w:pos="180"/>
        </w:tabs>
        <w:autoSpaceDE w:val="0"/>
        <w:autoSpaceDN w:val="0"/>
        <w:adjustRightInd w:val="0"/>
        <w:rPr>
          <w:rFonts w:asciiTheme="majorBidi" w:hAnsiTheme="majorBidi" w:cstheme="majorBidi"/>
          <w:color w:val="FF0000"/>
          <w:sz w:val="20"/>
          <w:szCs w:val="20"/>
          <w:lang w:val="en-GB"/>
        </w:rPr>
      </w:pPr>
      <w:r w:rsidRPr="00124C1C">
        <w:rPr>
          <w:rFonts w:asciiTheme="majorBidi" w:hAnsiTheme="majorBidi" w:cstheme="majorBidi"/>
          <w:sz w:val="20"/>
          <w:szCs w:val="20"/>
          <w:lang w:val="en-GB"/>
        </w:rPr>
        <w:t xml:space="preserve">The supplier must guarantee </w:t>
      </w:r>
      <w:r w:rsidR="00E203D4" w:rsidRPr="00124C1C">
        <w:rPr>
          <w:rFonts w:asciiTheme="majorBidi" w:hAnsiTheme="majorBidi" w:cstheme="majorBidi"/>
          <w:sz w:val="20"/>
          <w:szCs w:val="20"/>
          <w:lang w:val="en-GB"/>
        </w:rPr>
        <w:t xml:space="preserve">originality and quality </w:t>
      </w:r>
      <w:r w:rsidR="00DC7E3F" w:rsidRPr="00124C1C">
        <w:rPr>
          <w:rFonts w:asciiTheme="majorBidi" w:hAnsiTheme="majorBidi" w:cstheme="majorBidi"/>
          <w:sz w:val="20"/>
          <w:szCs w:val="20"/>
          <w:lang w:val="en-GB"/>
        </w:rPr>
        <w:t>for PPE Kit</w:t>
      </w:r>
      <w:r w:rsidR="00514820" w:rsidRPr="00124C1C">
        <w:rPr>
          <w:rFonts w:asciiTheme="majorBidi" w:hAnsiTheme="majorBidi" w:cstheme="majorBidi"/>
          <w:sz w:val="20"/>
          <w:szCs w:val="20"/>
          <w:lang w:val="en-GB"/>
        </w:rPr>
        <w:t xml:space="preserve"> and Tools Kit </w:t>
      </w:r>
      <w:r w:rsidR="00DC7E3F" w:rsidRPr="00124C1C">
        <w:rPr>
          <w:rFonts w:asciiTheme="majorBidi" w:hAnsiTheme="majorBidi" w:cstheme="majorBidi"/>
          <w:sz w:val="20"/>
          <w:szCs w:val="20"/>
          <w:lang w:val="en-GB"/>
        </w:rPr>
        <w:t>if Applicable</w:t>
      </w:r>
      <w:r w:rsidR="00A078A0" w:rsidRPr="00124C1C">
        <w:rPr>
          <w:rFonts w:asciiTheme="majorBidi" w:hAnsiTheme="majorBidi" w:cstheme="majorBidi"/>
          <w:sz w:val="20"/>
          <w:szCs w:val="20"/>
          <w:lang w:val="en-GB"/>
        </w:rPr>
        <w:t xml:space="preserve"> </w:t>
      </w:r>
      <w:r w:rsidRPr="00124C1C">
        <w:rPr>
          <w:rFonts w:asciiTheme="majorBidi" w:hAnsiTheme="majorBidi" w:cstheme="majorBidi"/>
          <w:sz w:val="20"/>
          <w:szCs w:val="20"/>
          <w:lang w:val="en-GB"/>
        </w:rPr>
        <w:t>as per the mentioned specifications.</w:t>
      </w:r>
    </w:p>
    <w:p w14:paraId="48CE723C" w14:textId="233B4034" w:rsidR="00D73BF7" w:rsidRPr="00124C1C" w:rsidRDefault="00D73BF7" w:rsidP="00C449CC">
      <w:pPr>
        <w:autoSpaceDE w:val="0"/>
        <w:autoSpaceDN w:val="0"/>
        <w:adjustRightInd w:val="0"/>
        <w:rPr>
          <w:rFonts w:asciiTheme="majorBidi" w:hAnsiTheme="majorBidi" w:cstheme="majorBidi"/>
          <w:color w:val="FF0000"/>
          <w:sz w:val="20"/>
          <w:szCs w:val="20"/>
          <w:lang w:val="en-GB"/>
        </w:rPr>
      </w:pPr>
    </w:p>
    <w:p w14:paraId="02F6E332" w14:textId="77777777" w:rsidR="00797842" w:rsidRPr="00124C1C" w:rsidRDefault="00797842" w:rsidP="00E8270B">
      <w:pPr>
        <w:tabs>
          <w:tab w:val="left" w:pos="2930"/>
        </w:tabs>
        <w:rPr>
          <w:rFonts w:asciiTheme="majorBidi" w:hAnsiTheme="majorBidi" w:cstheme="majorBidi"/>
          <w:color w:val="000000" w:themeColor="text1"/>
          <w:sz w:val="20"/>
          <w:szCs w:val="20"/>
          <w:lang w:val="en-GB"/>
        </w:rPr>
      </w:pPr>
    </w:p>
    <w:p w14:paraId="2A3780DC" w14:textId="2824368D" w:rsidR="00670285" w:rsidRPr="00124C1C" w:rsidRDefault="005A7972" w:rsidP="005A7972">
      <w:pPr>
        <w:autoSpaceDE w:val="0"/>
        <w:autoSpaceDN w:val="0"/>
        <w:adjustRightInd w:val="0"/>
        <w:ind w:left="360"/>
        <w:rPr>
          <w:rFonts w:asciiTheme="majorBidi" w:hAnsiTheme="majorBidi" w:cstheme="majorBidi"/>
          <w:b/>
          <w:sz w:val="20"/>
          <w:szCs w:val="20"/>
          <w:lang w:val="en-GB"/>
        </w:rPr>
      </w:pPr>
      <w:r>
        <w:rPr>
          <w:rFonts w:asciiTheme="majorBidi" w:hAnsiTheme="majorBidi" w:cstheme="majorBidi"/>
          <w:b/>
          <w:sz w:val="20"/>
          <w:szCs w:val="20"/>
          <w:lang w:val="en-GB"/>
        </w:rPr>
        <w:t xml:space="preserve">B.3. </w:t>
      </w:r>
      <w:r w:rsidR="00D73BF7" w:rsidRPr="00124C1C">
        <w:rPr>
          <w:rFonts w:asciiTheme="majorBidi" w:hAnsiTheme="majorBidi" w:cstheme="majorBidi"/>
          <w:b/>
          <w:sz w:val="20"/>
          <w:szCs w:val="20"/>
          <w:lang w:val="en-GB"/>
        </w:rPr>
        <w:t>Payment</w:t>
      </w:r>
      <w:r w:rsidR="00670285" w:rsidRPr="00124C1C">
        <w:rPr>
          <w:rFonts w:asciiTheme="majorBidi" w:hAnsiTheme="majorBidi" w:cstheme="majorBidi"/>
          <w:sz w:val="20"/>
          <w:szCs w:val="20"/>
          <w:lang w:val="en-GB"/>
        </w:rPr>
        <w:tab/>
      </w:r>
    </w:p>
    <w:p w14:paraId="669AF3FA" w14:textId="55C31958" w:rsidR="00D73BF7" w:rsidRPr="00124C1C" w:rsidRDefault="00670285" w:rsidP="005A5520">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Payment shall be made in the form of bank transfer/Cheque within </w:t>
      </w:r>
      <w:r w:rsidR="00A55ABC" w:rsidRPr="00124C1C">
        <w:rPr>
          <w:rFonts w:asciiTheme="majorBidi" w:hAnsiTheme="majorBidi" w:cstheme="majorBidi"/>
          <w:sz w:val="20"/>
          <w:szCs w:val="20"/>
          <w:lang w:val="en-GB"/>
        </w:rPr>
        <w:t>40</w:t>
      </w:r>
      <w:r w:rsidRPr="00124C1C">
        <w:rPr>
          <w:rFonts w:asciiTheme="majorBidi" w:hAnsiTheme="majorBidi" w:cstheme="majorBidi"/>
          <w:sz w:val="20"/>
          <w:szCs w:val="20"/>
          <w:lang w:val="en-GB"/>
        </w:rPr>
        <w:t xml:space="preserve"> working days after acceptance of delivery and subsequent acceptance of the bellow documents to the RRAA -Procurement Department. </w:t>
      </w:r>
    </w:p>
    <w:p w14:paraId="618E9E54"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375CD48F" w14:textId="5621CE45" w:rsidR="00D73BF7" w:rsidRPr="00124C1C" w:rsidRDefault="003B21E7">
      <w:pPr>
        <w:numPr>
          <w:ilvl w:val="0"/>
          <w:numId w:val="9"/>
        </w:numPr>
        <w:tabs>
          <w:tab w:val="left" w:pos="-993"/>
        </w:tabs>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Invoice (</w:t>
      </w:r>
      <w:r w:rsidR="0093797D" w:rsidRPr="00124C1C">
        <w:rPr>
          <w:rFonts w:asciiTheme="majorBidi" w:hAnsiTheme="majorBidi" w:cstheme="majorBidi"/>
          <w:sz w:val="20"/>
          <w:szCs w:val="20"/>
          <w:lang w:val="en-GB"/>
        </w:rPr>
        <w:t>breakdown of invoice will be included in the contract)</w:t>
      </w:r>
    </w:p>
    <w:p w14:paraId="7F5335D5" w14:textId="7C55BEFB" w:rsidR="00791EE5" w:rsidRPr="00124C1C" w:rsidRDefault="00C35845">
      <w:pPr>
        <w:numPr>
          <w:ilvl w:val="0"/>
          <w:numId w:val="9"/>
        </w:numPr>
        <w:tabs>
          <w:tab w:val="left" w:pos="-993"/>
        </w:tabs>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Proof of delivery </w:t>
      </w:r>
      <w:r w:rsidR="00970340" w:rsidRPr="00124C1C">
        <w:rPr>
          <w:rFonts w:asciiTheme="majorBidi" w:hAnsiTheme="majorBidi" w:cstheme="majorBidi"/>
          <w:sz w:val="20"/>
          <w:szCs w:val="20"/>
          <w:lang w:val="en-GB"/>
        </w:rPr>
        <w:t>Waybill.</w:t>
      </w:r>
    </w:p>
    <w:p w14:paraId="50ACA382" w14:textId="0C4BDFD1" w:rsidR="00670285" w:rsidRPr="00124C1C" w:rsidRDefault="00670285">
      <w:pPr>
        <w:numPr>
          <w:ilvl w:val="0"/>
          <w:numId w:val="9"/>
        </w:numPr>
        <w:tabs>
          <w:tab w:val="left" w:pos="-993"/>
        </w:tabs>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Guaranty letter</w:t>
      </w:r>
      <w:r w:rsidR="00B63BC2" w:rsidRPr="00124C1C">
        <w:rPr>
          <w:rFonts w:asciiTheme="majorBidi" w:hAnsiTheme="majorBidi" w:cstheme="majorBidi"/>
          <w:sz w:val="20"/>
          <w:szCs w:val="20"/>
          <w:lang w:val="en-GB"/>
        </w:rPr>
        <w:t xml:space="preserve"> if applicable.</w:t>
      </w:r>
    </w:p>
    <w:p w14:paraId="0153AEDE" w14:textId="5BABBBFD" w:rsidR="00C36117" w:rsidRPr="00124C1C" w:rsidRDefault="00670285">
      <w:pPr>
        <w:numPr>
          <w:ilvl w:val="0"/>
          <w:numId w:val="9"/>
        </w:numPr>
        <w:tabs>
          <w:tab w:val="left" w:pos="-993"/>
        </w:tabs>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Relevant certificates</w:t>
      </w:r>
      <w:r w:rsidR="00B63BC2" w:rsidRPr="00124C1C">
        <w:rPr>
          <w:rFonts w:asciiTheme="majorBidi" w:hAnsiTheme="majorBidi" w:cstheme="majorBidi"/>
          <w:sz w:val="20"/>
          <w:szCs w:val="20"/>
          <w:lang w:val="en-GB"/>
        </w:rPr>
        <w:t xml:space="preserve"> if applicable.</w:t>
      </w:r>
    </w:p>
    <w:p w14:paraId="72D432A3" w14:textId="282AF949" w:rsidR="0093797D" w:rsidRPr="00124C1C" w:rsidRDefault="0093797D">
      <w:pPr>
        <w:numPr>
          <w:ilvl w:val="0"/>
          <w:numId w:val="9"/>
        </w:numPr>
        <w:tabs>
          <w:tab w:val="left" w:pos="-993"/>
        </w:tabs>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Payment will be made according to breakdown invoice of the contract.</w:t>
      </w:r>
    </w:p>
    <w:p w14:paraId="58849177" w14:textId="77777777" w:rsidR="003D0DCF" w:rsidRDefault="003D0DCF" w:rsidP="003D0DCF">
      <w:pPr>
        <w:tabs>
          <w:tab w:val="left" w:pos="-993"/>
        </w:tabs>
        <w:autoSpaceDE w:val="0"/>
        <w:autoSpaceDN w:val="0"/>
        <w:adjustRightInd w:val="0"/>
        <w:rPr>
          <w:rFonts w:asciiTheme="majorBidi" w:hAnsiTheme="majorBidi" w:cstheme="majorBidi"/>
          <w:sz w:val="20"/>
          <w:szCs w:val="20"/>
          <w:lang w:val="en-GB"/>
        </w:rPr>
      </w:pPr>
    </w:p>
    <w:p w14:paraId="5F66C8AC" w14:textId="77777777" w:rsidR="005A7972" w:rsidRPr="00124C1C" w:rsidRDefault="005A7972" w:rsidP="003D0DCF">
      <w:pPr>
        <w:tabs>
          <w:tab w:val="left" w:pos="-993"/>
        </w:tabs>
        <w:autoSpaceDE w:val="0"/>
        <w:autoSpaceDN w:val="0"/>
        <w:adjustRightInd w:val="0"/>
        <w:rPr>
          <w:rFonts w:asciiTheme="majorBidi" w:hAnsiTheme="majorBidi" w:cstheme="majorBidi"/>
          <w:sz w:val="20"/>
          <w:szCs w:val="20"/>
          <w:lang w:val="en-GB"/>
        </w:rPr>
      </w:pPr>
    </w:p>
    <w:p w14:paraId="5AD51CC5" w14:textId="77777777" w:rsidR="005560E3" w:rsidRPr="00124C1C" w:rsidRDefault="005560E3" w:rsidP="003D0DCF">
      <w:pPr>
        <w:tabs>
          <w:tab w:val="left" w:pos="-993"/>
        </w:tabs>
        <w:autoSpaceDE w:val="0"/>
        <w:autoSpaceDN w:val="0"/>
        <w:adjustRightInd w:val="0"/>
        <w:rPr>
          <w:rFonts w:asciiTheme="majorBidi" w:hAnsiTheme="majorBidi" w:cstheme="majorBidi"/>
          <w:sz w:val="20"/>
          <w:szCs w:val="20"/>
          <w:lang w:val="en-GB"/>
        </w:rPr>
      </w:pPr>
    </w:p>
    <w:p w14:paraId="50FE2AE8" w14:textId="77777777" w:rsidR="005560E3" w:rsidRPr="00124C1C" w:rsidRDefault="005560E3" w:rsidP="003D0DCF">
      <w:pPr>
        <w:tabs>
          <w:tab w:val="left" w:pos="-993"/>
        </w:tabs>
        <w:autoSpaceDE w:val="0"/>
        <w:autoSpaceDN w:val="0"/>
        <w:adjustRightInd w:val="0"/>
        <w:rPr>
          <w:rFonts w:asciiTheme="majorBidi" w:hAnsiTheme="majorBidi" w:cstheme="majorBidi"/>
          <w:sz w:val="20"/>
          <w:szCs w:val="20"/>
          <w:lang w:val="en-GB"/>
        </w:rPr>
      </w:pPr>
    </w:p>
    <w:p w14:paraId="474625B0" w14:textId="77777777" w:rsidR="00D73BF7" w:rsidRPr="00124C1C" w:rsidRDefault="00D73BF7" w:rsidP="00495738">
      <w:pPr>
        <w:tabs>
          <w:tab w:val="left" w:pos="-993"/>
          <w:tab w:val="left" w:pos="851"/>
          <w:tab w:val="left" w:pos="993"/>
        </w:tabs>
        <w:jc w:val="both"/>
        <w:rPr>
          <w:rFonts w:asciiTheme="majorBidi" w:hAnsiTheme="majorBidi" w:cstheme="majorBidi"/>
          <w:b/>
          <w:sz w:val="20"/>
          <w:szCs w:val="20"/>
          <w:lang w:val="en-GB"/>
        </w:rPr>
      </w:pPr>
      <w:r w:rsidRPr="00124C1C">
        <w:rPr>
          <w:rFonts w:asciiTheme="majorBidi" w:hAnsiTheme="majorBidi" w:cstheme="majorBidi"/>
          <w:b/>
          <w:sz w:val="20"/>
          <w:szCs w:val="20"/>
          <w:lang w:val="en-GB"/>
        </w:rPr>
        <w:t>QUOTATION SUBMISSION FORM</w:t>
      </w:r>
    </w:p>
    <w:p w14:paraId="6920A00F"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23A95876" w14:textId="77777777" w:rsidR="00DC6570" w:rsidRPr="00124C1C" w:rsidRDefault="00DC6570">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caps/>
          <w:sz w:val="20"/>
          <w:szCs w:val="20"/>
          <w:lang w:val="en-GB"/>
        </w:rPr>
        <w:t>Price schedule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0"/>
        <w:gridCol w:w="1440"/>
        <w:gridCol w:w="3780"/>
        <w:gridCol w:w="1843"/>
        <w:gridCol w:w="947"/>
        <w:gridCol w:w="699"/>
        <w:gridCol w:w="823"/>
        <w:gridCol w:w="823"/>
      </w:tblGrid>
      <w:tr w:rsidR="00B63BC2" w:rsidRPr="00124C1C" w14:paraId="3FC704D8" w14:textId="0825889D" w:rsidTr="00B120B0">
        <w:trPr>
          <w:cantSplit/>
          <w:trHeight w:val="485"/>
          <w:jc w:val="center"/>
        </w:trPr>
        <w:tc>
          <w:tcPr>
            <w:tcW w:w="715" w:type="dxa"/>
            <w:shd w:val="clear" w:color="auto" w:fill="D9D9D9" w:themeFill="background1" w:themeFillShade="D9"/>
            <w:vAlign w:val="center"/>
          </w:tcPr>
          <w:p w14:paraId="7CD147BE" w14:textId="092F0481" w:rsidR="00B63BC2" w:rsidRPr="00124C1C" w:rsidRDefault="00B63BC2" w:rsidP="00DC2575">
            <w:pPr>
              <w:autoSpaceDE w:val="0"/>
              <w:autoSpaceDN w:val="0"/>
              <w:adjustRightInd w:val="0"/>
              <w:jc w:val="center"/>
              <w:rPr>
                <w:rFonts w:asciiTheme="majorBidi" w:hAnsiTheme="majorBidi" w:cstheme="majorBidi"/>
                <w:sz w:val="20"/>
                <w:szCs w:val="20"/>
              </w:rPr>
            </w:pPr>
            <w:r w:rsidRPr="00124C1C">
              <w:rPr>
                <w:rFonts w:asciiTheme="majorBidi" w:hAnsiTheme="majorBidi" w:cstheme="majorBidi"/>
                <w:sz w:val="20"/>
                <w:szCs w:val="20"/>
              </w:rPr>
              <w:t>Lot</w:t>
            </w:r>
          </w:p>
        </w:tc>
        <w:tc>
          <w:tcPr>
            <w:tcW w:w="450" w:type="dxa"/>
            <w:shd w:val="clear" w:color="auto" w:fill="D9D9D9" w:themeFill="background1" w:themeFillShade="D9"/>
            <w:vAlign w:val="center"/>
          </w:tcPr>
          <w:p w14:paraId="77F8B67C" w14:textId="3E166945"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No</w:t>
            </w:r>
          </w:p>
        </w:tc>
        <w:tc>
          <w:tcPr>
            <w:tcW w:w="1440" w:type="dxa"/>
            <w:shd w:val="clear" w:color="auto" w:fill="D9D9D9" w:themeFill="background1" w:themeFillShade="D9"/>
            <w:vAlign w:val="center"/>
          </w:tcPr>
          <w:p w14:paraId="1B7DA7DD" w14:textId="0895D4A2"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Item</w:t>
            </w:r>
          </w:p>
        </w:tc>
        <w:tc>
          <w:tcPr>
            <w:tcW w:w="3780" w:type="dxa"/>
            <w:shd w:val="clear" w:color="auto" w:fill="D9D9D9" w:themeFill="background1" w:themeFillShade="D9"/>
            <w:vAlign w:val="center"/>
          </w:tcPr>
          <w:p w14:paraId="1D51E11A" w14:textId="770AF8EE"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Description</w:t>
            </w:r>
          </w:p>
        </w:tc>
        <w:tc>
          <w:tcPr>
            <w:tcW w:w="1843" w:type="dxa"/>
            <w:shd w:val="clear" w:color="auto" w:fill="D9D9D9" w:themeFill="background1" w:themeFillShade="D9"/>
            <w:vAlign w:val="center"/>
          </w:tcPr>
          <w:p w14:paraId="3BD08A9D" w14:textId="4C1878D9"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Location</w:t>
            </w:r>
          </w:p>
        </w:tc>
        <w:tc>
          <w:tcPr>
            <w:tcW w:w="947" w:type="dxa"/>
            <w:shd w:val="clear" w:color="auto" w:fill="D9D9D9" w:themeFill="background1" w:themeFillShade="D9"/>
            <w:vAlign w:val="center"/>
          </w:tcPr>
          <w:p w14:paraId="4A6286EC" w14:textId="5DABF130" w:rsidR="00B63BC2" w:rsidRPr="00124C1C" w:rsidRDefault="00BB388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Quantity</w:t>
            </w:r>
          </w:p>
        </w:tc>
        <w:tc>
          <w:tcPr>
            <w:tcW w:w="699" w:type="dxa"/>
            <w:shd w:val="clear" w:color="auto" w:fill="D9D9D9" w:themeFill="background1" w:themeFillShade="D9"/>
            <w:vAlign w:val="center"/>
          </w:tcPr>
          <w:p w14:paraId="40DED610" w14:textId="18F26FDF" w:rsidR="00B63BC2" w:rsidRPr="00124C1C" w:rsidRDefault="00BB388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rPr>
              <w:t>Unit</w:t>
            </w:r>
          </w:p>
        </w:tc>
        <w:tc>
          <w:tcPr>
            <w:tcW w:w="823" w:type="dxa"/>
            <w:shd w:val="clear" w:color="auto" w:fill="D9D9D9" w:themeFill="background1" w:themeFillShade="D9"/>
            <w:vAlign w:val="center"/>
          </w:tcPr>
          <w:p w14:paraId="693B3EFD" w14:textId="458551E5"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lang w:val="en-GB"/>
              </w:rPr>
              <w:t>Unit Price</w:t>
            </w:r>
          </w:p>
        </w:tc>
        <w:tc>
          <w:tcPr>
            <w:tcW w:w="823" w:type="dxa"/>
            <w:shd w:val="clear" w:color="auto" w:fill="D9D9D9" w:themeFill="background1" w:themeFillShade="D9"/>
            <w:vAlign w:val="center"/>
          </w:tcPr>
          <w:p w14:paraId="22F69ADF" w14:textId="3ED336F0" w:rsidR="00B63BC2" w:rsidRPr="00124C1C" w:rsidRDefault="00B63BC2" w:rsidP="00AC01F7">
            <w:pPr>
              <w:autoSpaceDE w:val="0"/>
              <w:autoSpaceDN w:val="0"/>
              <w:adjustRightInd w:val="0"/>
              <w:jc w:val="center"/>
              <w:rPr>
                <w:rFonts w:asciiTheme="majorBidi" w:hAnsiTheme="majorBidi" w:cstheme="majorBidi"/>
                <w:sz w:val="20"/>
                <w:szCs w:val="20"/>
                <w:lang w:val="en-GB"/>
              </w:rPr>
            </w:pPr>
            <w:r w:rsidRPr="00124C1C">
              <w:rPr>
                <w:rFonts w:asciiTheme="majorBidi" w:hAnsiTheme="majorBidi" w:cstheme="majorBidi"/>
                <w:sz w:val="20"/>
                <w:szCs w:val="20"/>
                <w:lang w:val="en-GB"/>
              </w:rPr>
              <w:t>Total</w:t>
            </w:r>
          </w:p>
        </w:tc>
      </w:tr>
      <w:tr w:rsidR="000358E0" w:rsidRPr="00124C1C" w14:paraId="79F35C98" w14:textId="77777777" w:rsidTr="00B120B0">
        <w:trPr>
          <w:trHeight w:val="432"/>
          <w:jc w:val="center"/>
        </w:trPr>
        <w:tc>
          <w:tcPr>
            <w:tcW w:w="715" w:type="dxa"/>
            <w:vMerge w:val="restart"/>
            <w:tcBorders>
              <w:bottom w:val="nil"/>
            </w:tcBorders>
            <w:vAlign w:val="center"/>
          </w:tcPr>
          <w:p w14:paraId="18B91AC6" w14:textId="766EE064"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Lot 1</w:t>
            </w:r>
          </w:p>
        </w:tc>
        <w:tc>
          <w:tcPr>
            <w:tcW w:w="450" w:type="dxa"/>
            <w:vAlign w:val="center"/>
          </w:tcPr>
          <w:p w14:paraId="3F0254AC" w14:textId="0BD4D2BD"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1</w:t>
            </w:r>
          </w:p>
        </w:tc>
        <w:tc>
          <w:tcPr>
            <w:tcW w:w="1440" w:type="dxa"/>
            <w:tcBorders>
              <w:top w:val="nil"/>
              <w:left w:val="single" w:sz="4" w:space="0" w:color="auto"/>
              <w:bottom w:val="single" w:sz="4" w:space="0" w:color="auto"/>
              <w:right w:val="single" w:sz="4" w:space="0" w:color="auto"/>
            </w:tcBorders>
            <w:vAlign w:val="center"/>
          </w:tcPr>
          <w:p w14:paraId="57771B2E" w14:textId="0956F0E5"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Safety Helmet</w:t>
            </w:r>
          </w:p>
        </w:tc>
        <w:tc>
          <w:tcPr>
            <w:tcW w:w="3780" w:type="dxa"/>
            <w:tcBorders>
              <w:top w:val="nil"/>
              <w:left w:val="nil"/>
              <w:bottom w:val="single" w:sz="4" w:space="0" w:color="auto"/>
              <w:right w:val="single" w:sz="4" w:space="0" w:color="auto"/>
            </w:tcBorders>
            <w:vAlign w:val="center"/>
          </w:tcPr>
          <w:p w14:paraId="0F5AA59B" w14:textId="2B9E63B9"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 xml:space="preserve">High-quality protective helmets </w:t>
            </w:r>
            <w:r w:rsidR="004E6DE2" w:rsidRPr="00031D68">
              <w:rPr>
                <w:rFonts w:asciiTheme="majorBidi" w:hAnsiTheme="majorBidi" w:cstheme="majorBidi"/>
                <w:color w:val="000000"/>
                <w:sz w:val="20"/>
                <w:szCs w:val="20"/>
                <w:lang w:val="en-US"/>
              </w:rPr>
              <w:t>are designed</w:t>
            </w:r>
            <w:r w:rsidRPr="00031D68">
              <w:rPr>
                <w:rFonts w:asciiTheme="majorBidi" w:hAnsiTheme="majorBidi" w:cstheme="majorBidi"/>
                <w:color w:val="000000"/>
                <w:sz w:val="20"/>
                <w:szCs w:val="20"/>
                <w:lang w:val="en-US"/>
              </w:rPr>
              <w:t xml:space="preserve"> to ensure worker safety on-site.</w:t>
            </w:r>
          </w:p>
        </w:tc>
        <w:tc>
          <w:tcPr>
            <w:tcW w:w="1843" w:type="dxa"/>
            <w:vAlign w:val="center"/>
          </w:tcPr>
          <w:p w14:paraId="238FE262" w14:textId="10933F7B"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61EC907B" w14:textId="0F4C777C"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124C1C">
              <w:rPr>
                <w:rFonts w:asciiTheme="majorBidi" w:eastAsiaTheme="minorHAnsi" w:hAnsiTheme="majorBidi" w:cstheme="majorBidi"/>
                <w:color w:val="000000"/>
                <w:sz w:val="18"/>
                <w:szCs w:val="18"/>
                <w:lang w:val="en-US" w:eastAsia="en-US"/>
              </w:rPr>
              <w:t xml:space="preserve">                         1,150 </w:t>
            </w:r>
          </w:p>
        </w:tc>
        <w:tc>
          <w:tcPr>
            <w:tcW w:w="699" w:type="dxa"/>
            <w:tcBorders>
              <w:top w:val="single" w:sz="4" w:space="0" w:color="auto"/>
              <w:left w:val="nil"/>
              <w:bottom w:val="single" w:sz="4" w:space="0" w:color="auto"/>
              <w:right w:val="single" w:sz="4" w:space="0" w:color="auto"/>
            </w:tcBorders>
            <w:vAlign w:val="center"/>
          </w:tcPr>
          <w:p w14:paraId="4B6FB871" w14:textId="3B09A5E0"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sz w:val="18"/>
                <w:szCs w:val="18"/>
              </w:rPr>
              <w:t>Pcs</w:t>
            </w:r>
          </w:p>
        </w:tc>
        <w:tc>
          <w:tcPr>
            <w:tcW w:w="823" w:type="dxa"/>
            <w:vAlign w:val="center"/>
          </w:tcPr>
          <w:p w14:paraId="1803A743"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5F347181"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5A0CAD32" w14:textId="77777777" w:rsidTr="00B120B0">
        <w:trPr>
          <w:trHeight w:val="432"/>
          <w:jc w:val="center"/>
        </w:trPr>
        <w:tc>
          <w:tcPr>
            <w:tcW w:w="715" w:type="dxa"/>
            <w:vMerge/>
            <w:tcBorders>
              <w:bottom w:val="nil"/>
            </w:tcBorders>
          </w:tcPr>
          <w:p w14:paraId="3B533241"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0834214B" w14:textId="430A6E30"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2</w:t>
            </w:r>
          </w:p>
        </w:tc>
        <w:tc>
          <w:tcPr>
            <w:tcW w:w="1440" w:type="dxa"/>
            <w:tcBorders>
              <w:top w:val="nil"/>
              <w:left w:val="single" w:sz="4" w:space="0" w:color="auto"/>
              <w:bottom w:val="single" w:sz="4" w:space="0" w:color="auto"/>
              <w:right w:val="single" w:sz="4" w:space="0" w:color="auto"/>
            </w:tcBorders>
            <w:vAlign w:val="center"/>
          </w:tcPr>
          <w:p w14:paraId="52EDE747" w14:textId="09903DF2" w:rsidR="000358E0" w:rsidRPr="00124C1C" w:rsidRDefault="000358E0" w:rsidP="000358E0">
            <w:pPr>
              <w:rPr>
                <w:rFonts w:asciiTheme="majorBidi" w:hAnsiTheme="majorBidi" w:cstheme="majorBidi"/>
                <w:sz w:val="20"/>
                <w:szCs w:val="20"/>
                <w:lang w:val="en-US"/>
              </w:rPr>
            </w:pPr>
            <w:r w:rsidRPr="00124C1C">
              <w:rPr>
                <w:rFonts w:asciiTheme="majorBidi" w:hAnsiTheme="majorBidi" w:cstheme="majorBidi"/>
                <w:color w:val="000000"/>
                <w:sz w:val="20"/>
                <w:szCs w:val="20"/>
              </w:rPr>
              <w:t>Safety Gloves</w:t>
            </w:r>
          </w:p>
        </w:tc>
        <w:tc>
          <w:tcPr>
            <w:tcW w:w="3780" w:type="dxa"/>
            <w:tcBorders>
              <w:top w:val="nil"/>
              <w:left w:val="nil"/>
              <w:bottom w:val="single" w:sz="4" w:space="0" w:color="auto"/>
              <w:right w:val="single" w:sz="4" w:space="0" w:color="auto"/>
            </w:tcBorders>
            <w:vAlign w:val="center"/>
          </w:tcPr>
          <w:p w14:paraId="0BCE6F01" w14:textId="7DA51705"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First-class quality protective gloves suitable for heavy-duty labor work.</w:t>
            </w:r>
          </w:p>
        </w:tc>
        <w:tc>
          <w:tcPr>
            <w:tcW w:w="1843" w:type="dxa"/>
            <w:vAlign w:val="center"/>
          </w:tcPr>
          <w:p w14:paraId="09853589" w14:textId="7BF6FCC4"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566376C6" w14:textId="03909762"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49156C">
              <w:rPr>
                <w:rFonts w:asciiTheme="majorBidi" w:eastAsiaTheme="minorHAnsi" w:hAnsiTheme="majorBidi" w:cstheme="majorBidi"/>
                <w:color w:val="000000"/>
                <w:sz w:val="18"/>
                <w:szCs w:val="18"/>
                <w:lang w:val="en-US" w:eastAsia="en-US"/>
              </w:rPr>
              <w:t xml:space="preserve">                         1,400 </w:t>
            </w:r>
          </w:p>
        </w:tc>
        <w:tc>
          <w:tcPr>
            <w:tcW w:w="699" w:type="dxa"/>
            <w:tcBorders>
              <w:top w:val="nil"/>
              <w:left w:val="nil"/>
              <w:bottom w:val="single" w:sz="4" w:space="0" w:color="auto"/>
              <w:right w:val="single" w:sz="4" w:space="0" w:color="auto"/>
            </w:tcBorders>
            <w:vAlign w:val="center"/>
          </w:tcPr>
          <w:p w14:paraId="40D07800" w14:textId="6519E809"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49156C">
              <w:rPr>
                <w:rFonts w:asciiTheme="majorBidi" w:hAnsiTheme="majorBidi" w:cstheme="majorBidi"/>
                <w:bCs/>
                <w:sz w:val="18"/>
                <w:szCs w:val="18"/>
                <w:lang w:val="en-GB"/>
              </w:rPr>
              <w:t>Pair</w:t>
            </w:r>
          </w:p>
        </w:tc>
        <w:tc>
          <w:tcPr>
            <w:tcW w:w="823" w:type="dxa"/>
            <w:vAlign w:val="center"/>
          </w:tcPr>
          <w:p w14:paraId="18986B53"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A5A0208"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264C1890" w14:textId="77777777" w:rsidTr="00B120B0">
        <w:trPr>
          <w:trHeight w:val="432"/>
          <w:jc w:val="center"/>
        </w:trPr>
        <w:tc>
          <w:tcPr>
            <w:tcW w:w="715" w:type="dxa"/>
            <w:vMerge/>
            <w:tcBorders>
              <w:bottom w:val="nil"/>
            </w:tcBorders>
          </w:tcPr>
          <w:p w14:paraId="1BE7E615"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335D2B29" w14:textId="7A582185"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3</w:t>
            </w:r>
          </w:p>
        </w:tc>
        <w:tc>
          <w:tcPr>
            <w:tcW w:w="1440" w:type="dxa"/>
            <w:tcBorders>
              <w:top w:val="nil"/>
              <w:left w:val="single" w:sz="4" w:space="0" w:color="auto"/>
              <w:bottom w:val="single" w:sz="4" w:space="0" w:color="auto"/>
              <w:right w:val="single" w:sz="4" w:space="0" w:color="auto"/>
            </w:tcBorders>
            <w:vAlign w:val="center"/>
          </w:tcPr>
          <w:p w14:paraId="184D8F20" w14:textId="41711E2A"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High-visibility vests</w:t>
            </w:r>
          </w:p>
        </w:tc>
        <w:tc>
          <w:tcPr>
            <w:tcW w:w="3780" w:type="dxa"/>
            <w:tcBorders>
              <w:top w:val="nil"/>
              <w:left w:val="nil"/>
              <w:bottom w:val="single" w:sz="4" w:space="0" w:color="auto"/>
              <w:right w:val="single" w:sz="4" w:space="0" w:color="auto"/>
            </w:tcBorders>
            <w:vAlign w:val="center"/>
          </w:tcPr>
          <w:p w14:paraId="7278802F" w14:textId="2B9F1B22"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High-quality vests made from durable and breathable materials. Equipped with reflective strips to enhance worker safety, especially in low-light conditions.</w:t>
            </w:r>
          </w:p>
        </w:tc>
        <w:tc>
          <w:tcPr>
            <w:tcW w:w="1843" w:type="dxa"/>
            <w:vAlign w:val="center"/>
          </w:tcPr>
          <w:p w14:paraId="13DA88CF" w14:textId="4D4BD60D"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41BF18E2" w14:textId="5D0C3B14"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124C1C">
              <w:rPr>
                <w:rFonts w:asciiTheme="majorBidi" w:eastAsiaTheme="minorHAnsi" w:hAnsiTheme="majorBidi" w:cstheme="majorBidi"/>
                <w:color w:val="000000"/>
                <w:sz w:val="18"/>
                <w:szCs w:val="18"/>
                <w:lang w:val="en-US" w:eastAsia="en-US"/>
              </w:rPr>
              <w:t xml:space="preserve">                         1,150 </w:t>
            </w:r>
          </w:p>
        </w:tc>
        <w:tc>
          <w:tcPr>
            <w:tcW w:w="699" w:type="dxa"/>
            <w:tcBorders>
              <w:top w:val="nil"/>
              <w:left w:val="nil"/>
              <w:bottom w:val="single" w:sz="4" w:space="0" w:color="auto"/>
              <w:right w:val="single" w:sz="4" w:space="0" w:color="auto"/>
            </w:tcBorders>
            <w:vAlign w:val="center"/>
          </w:tcPr>
          <w:p w14:paraId="5B2A6BF8" w14:textId="734B9ABF"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sz w:val="18"/>
                <w:szCs w:val="18"/>
              </w:rPr>
              <w:t>Pcs</w:t>
            </w:r>
          </w:p>
        </w:tc>
        <w:tc>
          <w:tcPr>
            <w:tcW w:w="823" w:type="dxa"/>
            <w:vAlign w:val="center"/>
          </w:tcPr>
          <w:p w14:paraId="057CE91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40671E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0AEF9952" w14:textId="77777777" w:rsidTr="00B120B0">
        <w:trPr>
          <w:trHeight w:val="432"/>
          <w:jc w:val="center"/>
        </w:trPr>
        <w:tc>
          <w:tcPr>
            <w:tcW w:w="715" w:type="dxa"/>
            <w:vMerge/>
            <w:tcBorders>
              <w:bottom w:val="nil"/>
            </w:tcBorders>
          </w:tcPr>
          <w:p w14:paraId="0254BAB4"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505712E5" w14:textId="04F1A7D3"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4</w:t>
            </w:r>
          </w:p>
        </w:tc>
        <w:tc>
          <w:tcPr>
            <w:tcW w:w="1440" w:type="dxa"/>
            <w:tcBorders>
              <w:top w:val="nil"/>
              <w:left w:val="single" w:sz="4" w:space="0" w:color="auto"/>
              <w:bottom w:val="single" w:sz="4" w:space="0" w:color="auto"/>
              <w:right w:val="single" w:sz="4" w:space="0" w:color="auto"/>
            </w:tcBorders>
            <w:vAlign w:val="center"/>
          </w:tcPr>
          <w:p w14:paraId="377CB914" w14:textId="11E0B415"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Face Mask for labor</w:t>
            </w:r>
          </w:p>
        </w:tc>
        <w:tc>
          <w:tcPr>
            <w:tcW w:w="3780" w:type="dxa"/>
            <w:tcBorders>
              <w:top w:val="nil"/>
              <w:left w:val="nil"/>
              <w:bottom w:val="single" w:sz="4" w:space="0" w:color="auto"/>
              <w:right w:val="single" w:sz="4" w:space="0" w:color="auto"/>
            </w:tcBorders>
            <w:vAlign w:val="center"/>
          </w:tcPr>
          <w:p w14:paraId="46D4FE98" w14:textId="74693D1A"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Good-quality face masks for protection against dust and environmental hazards.</w:t>
            </w:r>
          </w:p>
        </w:tc>
        <w:tc>
          <w:tcPr>
            <w:tcW w:w="1843" w:type="dxa"/>
            <w:vAlign w:val="center"/>
          </w:tcPr>
          <w:p w14:paraId="7437EE3F" w14:textId="715F8B75"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20BBEFB5" w14:textId="39435C1C"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124C1C">
              <w:rPr>
                <w:rFonts w:asciiTheme="majorBidi" w:eastAsiaTheme="minorHAnsi" w:hAnsiTheme="majorBidi" w:cstheme="majorBidi"/>
                <w:color w:val="000000"/>
                <w:sz w:val="18"/>
                <w:szCs w:val="18"/>
                <w:lang w:val="en-US" w:eastAsia="en-US"/>
              </w:rPr>
              <w:t xml:space="preserve">                         3,150 </w:t>
            </w:r>
          </w:p>
        </w:tc>
        <w:tc>
          <w:tcPr>
            <w:tcW w:w="699" w:type="dxa"/>
            <w:tcBorders>
              <w:top w:val="nil"/>
              <w:left w:val="nil"/>
              <w:bottom w:val="single" w:sz="4" w:space="0" w:color="auto"/>
              <w:right w:val="single" w:sz="4" w:space="0" w:color="auto"/>
            </w:tcBorders>
            <w:vAlign w:val="center"/>
          </w:tcPr>
          <w:p w14:paraId="64E7C04E" w14:textId="367C745E"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49156C">
              <w:rPr>
                <w:rFonts w:asciiTheme="majorBidi" w:hAnsiTheme="majorBidi" w:cstheme="majorBidi"/>
                <w:sz w:val="18"/>
                <w:szCs w:val="18"/>
              </w:rPr>
              <w:t>Pcs</w:t>
            </w:r>
          </w:p>
        </w:tc>
        <w:tc>
          <w:tcPr>
            <w:tcW w:w="823" w:type="dxa"/>
            <w:vAlign w:val="center"/>
          </w:tcPr>
          <w:p w14:paraId="29C94A1A"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A2C9227"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09DD818A" w14:textId="77777777" w:rsidTr="00B120B0">
        <w:trPr>
          <w:trHeight w:val="432"/>
          <w:jc w:val="center"/>
        </w:trPr>
        <w:tc>
          <w:tcPr>
            <w:tcW w:w="715" w:type="dxa"/>
            <w:vMerge/>
            <w:tcBorders>
              <w:bottom w:val="nil"/>
            </w:tcBorders>
          </w:tcPr>
          <w:p w14:paraId="02AFEB12"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24D98647" w14:textId="0363F2EB"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5</w:t>
            </w:r>
          </w:p>
        </w:tc>
        <w:tc>
          <w:tcPr>
            <w:tcW w:w="1440" w:type="dxa"/>
            <w:tcBorders>
              <w:top w:val="nil"/>
              <w:left w:val="single" w:sz="4" w:space="0" w:color="auto"/>
              <w:bottom w:val="single" w:sz="4" w:space="0" w:color="auto"/>
              <w:right w:val="single" w:sz="4" w:space="0" w:color="auto"/>
            </w:tcBorders>
            <w:vAlign w:val="center"/>
          </w:tcPr>
          <w:p w14:paraId="48012111" w14:textId="045A067C"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Rubber Boot</w:t>
            </w:r>
          </w:p>
        </w:tc>
        <w:tc>
          <w:tcPr>
            <w:tcW w:w="3780" w:type="dxa"/>
            <w:tcBorders>
              <w:top w:val="nil"/>
              <w:left w:val="nil"/>
              <w:bottom w:val="single" w:sz="4" w:space="0" w:color="auto"/>
              <w:right w:val="single" w:sz="4" w:space="0" w:color="auto"/>
            </w:tcBorders>
            <w:vAlign w:val="center"/>
          </w:tcPr>
          <w:p w14:paraId="6E5E69C1" w14:textId="04EC3B44"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 xml:space="preserve">High quality </w:t>
            </w:r>
            <w:r w:rsidR="004E6DE2" w:rsidRPr="00031D68">
              <w:rPr>
                <w:rFonts w:asciiTheme="majorBidi" w:hAnsiTheme="majorBidi" w:cstheme="majorBidi"/>
                <w:color w:val="000000"/>
                <w:sz w:val="20"/>
                <w:szCs w:val="20"/>
                <w:lang w:val="en-US"/>
              </w:rPr>
              <w:t>Waterproof</w:t>
            </w:r>
            <w:r w:rsidRPr="00031D68">
              <w:rPr>
                <w:rFonts w:asciiTheme="majorBidi" w:hAnsiTheme="majorBidi" w:cstheme="majorBidi"/>
                <w:color w:val="000000"/>
                <w:sz w:val="20"/>
                <w:szCs w:val="20"/>
                <w:lang w:val="en-US"/>
              </w:rPr>
              <w:t xml:space="preserve"> rubber or plastic boot for labor made in China</w:t>
            </w:r>
          </w:p>
        </w:tc>
        <w:tc>
          <w:tcPr>
            <w:tcW w:w="1843" w:type="dxa"/>
            <w:vAlign w:val="center"/>
          </w:tcPr>
          <w:p w14:paraId="370C167D" w14:textId="7976066E"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65C7792C" w14:textId="683182F3"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124C1C">
              <w:rPr>
                <w:rFonts w:asciiTheme="majorBidi" w:eastAsiaTheme="minorHAnsi" w:hAnsiTheme="majorBidi" w:cstheme="majorBidi"/>
                <w:bCs/>
                <w:color w:val="000000"/>
                <w:sz w:val="18"/>
                <w:szCs w:val="18"/>
                <w:lang w:val="en-US" w:eastAsia="en-US"/>
              </w:rPr>
              <w:t xml:space="preserve">                         1,150 </w:t>
            </w:r>
          </w:p>
        </w:tc>
        <w:tc>
          <w:tcPr>
            <w:tcW w:w="699" w:type="dxa"/>
            <w:tcBorders>
              <w:top w:val="nil"/>
              <w:left w:val="nil"/>
              <w:bottom w:val="single" w:sz="4" w:space="0" w:color="auto"/>
              <w:right w:val="single" w:sz="4" w:space="0" w:color="auto"/>
            </w:tcBorders>
            <w:vAlign w:val="center"/>
          </w:tcPr>
          <w:p w14:paraId="30807CEE" w14:textId="2DE7842D"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bCs/>
                <w:sz w:val="18"/>
                <w:szCs w:val="18"/>
                <w:lang w:val="en-GB"/>
              </w:rPr>
              <w:t>Pair</w:t>
            </w:r>
          </w:p>
        </w:tc>
        <w:tc>
          <w:tcPr>
            <w:tcW w:w="823" w:type="dxa"/>
            <w:vAlign w:val="center"/>
          </w:tcPr>
          <w:p w14:paraId="4C45782C"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020154A"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0B12CD53" w14:textId="77777777" w:rsidTr="00B120B0">
        <w:trPr>
          <w:trHeight w:val="432"/>
          <w:jc w:val="center"/>
        </w:trPr>
        <w:tc>
          <w:tcPr>
            <w:tcW w:w="715" w:type="dxa"/>
            <w:vMerge/>
            <w:tcBorders>
              <w:bottom w:val="nil"/>
            </w:tcBorders>
          </w:tcPr>
          <w:p w14:paraId="09734B24"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11BF53D1" w14:textId="3B2CCA14"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6</w:t>
            </w:r>
          </w:p>
        </w:tc>
        <w:tc>
          <w:tcPr>
            <w:tcW w:w="1440" w:type="dxa"/>
            <w:tcBorders>
              <w:top w:val="nil"/>
              <w:left w:val="single" w:sz="4" w:space="0" w:color="auto"/>
              <w:bottom w:val="single" w:sz="4" w:space="0" w:color="auto"/>
              <w:right w:val="single" w:sz="4" w:space="0" w:color="auto"/>
            </w:tcBorders>
            <w:vAlign w:val="center"/>
          </w:tcPr>
          <w:p w14:paraId="73FF33BE" w14:textId="753F44DE" w:rsidR="000358E0" w:rsidRPr="00124C1C" w:rsidRDefault="000358E0" w:rsidP="000358E0">
            <w:pPr>
              <w:rPr>
                <w:rFonts w:asciiTheme="majorBidi" w:hAnsiTheme="majorBidi" w:cstheme="majorBidi"/>
                <w:sz w:val="20"/>
                <w:szCs w:val="20"/>
                <w:lang w:val="en-US"/>
              </w:rPr>
            </w:pPr>
            <w:r w:rsidRPr="00124C1C">
              <w:rPr>
                <w:rFonts w:asciiTheme="majorBidi" w:hAnsiTheme="majorBidi" w:cstheme="majorBidi"/>
                <w:color w:val="000000"/>
                <w:sz w:val="20"/>
                <w:szCs w:val="20"/>
              </w:rPr>
              <w:t>First Aid kit</w:t>
            </w:r>
          </w:p>
        </w:tc>
        <w:tc>
          <w:tcPr>
            <w:tcW w:w="3780" w:type="dxa"/>
            <w:tcBorders>
              <w:top w:val="nil"/>
              <w:left w:val="nil"/>
              <w:bottom w:val="single" w:sz="4" w:space="0" w:color="auto"/>
              <w:right w:val="single" w:sz="4" w:space="0" w:color="auto"/>
            </w:tcBorders>
            <w:vAlign w:val="center"/>
          </w:tcPr>
          <w:p w14:paraId="2070F06B" w14:textId="134D4F3E"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 xml:space="preserve">First aid kit box </w:t>
            </w:r>
            <w:r w:rsidR="004E6DE2" w:rsidRPr="00031D68">
              <w:rPr>
                <w:rFonts w:asciiTheme="majorBidi" w:hAnsiTheme="majorBidi" w:cstheme="majorBidi"/>
                <w:color w:val="000000"/>
                <w:sz w:val="20"/>
                <w:szCs w:val="20"/>
                <w:lang w:val="en-US"/>
              </w:rPr>
              <w:t>contains</w:t>
            </w:r>
            <w:r w:rsidRPr="00031D68">
              <w:rPr>
                <w:rFonts w:asciiTheme="majorBidi" w:hAnsiTheme="majorBidi" w:cstheme="majorBidi"/>
                <w:color w:val="000000"/>
                <w:sz w:val="20"/>
                <w:szCs w:val="20"/>
                <w:lang w:val="en-US"/>
              </w:rPr>
              <w:t xml:space="preserve">: A </w:t>
            </w:r>
            <w:r w:rsidR="004E6DE2" w:rsidRPr="00031D68">
              <w:rPr>
                <w:rFonts w:asciiTheme="majorBidi" w:hAnsiTheme="majorBidi" w:cstheme="majorBidi"/>
                <w:color w:val="000000"/>
                <w:sz w:val="20"/>
                <w:szCs w:val="20"/>
                <w:lang w:val="en-US"/>
              </w:rPr>
              <w:t>medium</w:t>
            </w:r>
            <w:r w:rsidRPr="00031D68">
              <w:rPr>
                <w:rFonts w:asciiTheme="majorBidi" w:hAnsiTheme="majorBidi" w:cstheme="majorBidi"/>
                <w:color w:val="000000"/>
                <w:sz w:val="20"/>
                <w:szCs w:val="20"/>
                <w:lang w:val="en-US"/>
              </w:rPr>
              <w:t xml:space="preserve"> size </w:t>
            </w:r>
            <w:r w:rsidR="0021186A" w:rsidRPr="00031D68">
              <w:rPr>
                <w:rFonts w:asciiTheme="majorBidi" w:hAnsiTheme="majorBidi" w:cstheme="majorBidi"/>
                <w:color w:val="000000"/>
                <w:sz w:val="20"/>
                <w:szCs w:val="20"/>
                <w:lang w:val="en-US"/>
              </w:rPr>
              <w:t>box, A</w:t>
            </w:r>
            <w:r w:rsidRPr="00031D68">
              <w:rPr>
                <w:rFonts w:asciiTheme="majorBidi" w:hAnsiTheme="majorBidi" w:cstheme="majorBidi"/>
                <w:color w:val="000000"/>
                <w:sz w:val="20"/>
                <w:szCs w:val="20"/>
                <w:lang w:val="en-US"/>
              </w:rPr>
              <w:t xml:space="preserve"> package of gauze roller bandages at least 2 inches wide, A set of standard-sized gauze pads (4 × 4 inches), two numbers of </w:t>
            </w:r>
            <w:r w:rsidR="004E6DE2" w:rsidRPr="00031D68">
              <w:rPr>
                <w:rFonts w:asciiTheme="majorBidi" w:hAnsiTheme="majorBidi" w:cstheme="majorBidi"/>
                <w:color w:val="000000"/>
                <w:sz w:val="20"/>
                <w:szCs w:val="20"/>
                <w:lang w:val="en-US"/>
              </w:rPr>
              <w:t>triangular</w:t>
            </w:r>
            <w:r w:rsidRPr="00031D68">
              <w:rPr>
                <w:rFonts w:asciiTheme="majorBidi" w:hAnsiTheme="majorBidi" w:cstheme="majorBidi"/>
                <w:color w:val="000000"/>
                <w:sz w:val="20"/>
                <w:szCs w:val="20"/>
                <w:lang w:val="en-US"/>
              </w:rPr>
              <w:t xml:space="preserve"> bandage, scissors, tweezers, surgical forceps, adhesive medical tape, surgical gloves , a package surgical cotton, two bottle of </w:t>
            </w:r>
            <w:r w:rsidR="004E6DE2" w:rsidRPr="00031D68">
              <w:rPr>
                <w:rFonts w:asciiTheme="majorBidi" w:hAnsiTheme="majorBidi" w:cstheme="majorBidi"/>
                <w:color w:val="000000"/>
                <w:sz w:val="20"/>
                <w:szCs w:val="20"/>
                <w:lang w:val="en-US"/>
              </w:rPr>
              <w:t>hydrogen</w:t>
            </w:r>
            <w:r w:rsidRPr="00031D68">
              <w:rPr>
                <w:rFonts w:asciiTheme="majorBidi" w:hAnsiTheme="majorBidi" w:cstheme="majorBidi"/>
                <w:color w:val="000000"/>
                <w:sz w:val="20"/>
                <w:szCs w:val="20"/>
                <w:lang w:val="en-US"/>
              </w:rPr>
              <w:t xml:space="preserve"> peroxide</w:t>
            </w:r>
          </w:p>
        </w:tc>
        <w:tc>
          <w:tcPr>
            <w:tcW w:w="1843" w:type="dxa"/>
            <w:vAlign w:val="center"/>
          </w:tcPr>
          <w:p w14:paraId="27C3FE08" w14:textId="3FE19EC6"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24F5457C" w14:textId="4E7989E1" w:rsidR="000358E0" w:rsidRPr="00124C1C" w:rsidRDefault="000358E0" w:rsidP="000358E0">
            <w:pPr>
              <w:autoSpaceDE w:val="0"/>
              <w:autoSpaceDN w:val="0"/>
              <w:adjustRightInd w:val="0"/>
              <w:jc w:val="center"/>
              <w:rPr>
                <w:rFonts w:asciiTheme="majorBidi" w:hAnsiTheme="majorBidi" w:cstheme="majorBidi"/>
                <w:bCs/>
                <w:sz w:val="20"/>
                <w:szCs w:val="20"/>
                <w:lang w:val="en-US" w:bidi="ps-AF"/>
              </w:rPr>
            </w:pPr>
            <w:r w:rsidRPr="0049156C">
              <w:rPr>
                <w:rFonts w:asciiTheme="majorBidi" w:eastAsiaTheme="minorHAnsi" w:hAnsiTheme="majorBidi" w:cstheme="majorBidi"/>
                <w:color w:val="000000"/>
                <w:sz w:val="18"/>
                <w:szCs w:val="18"/>
                <w:lang w:val="en-US" w:eastAsia="en-US"/>
              </w:rPr>
              <w:t xml:space="preserve">                                  9 </w:t>
            </w:r>
          </w:p>
        </w:tc>
        <w:tc>
          <w:tcPr>
            <w:tcW w:w="699" w:type="dxa"/>
            <w:tcBorders>
              <w:top w:val="nil"/>
              <w:left w:val="nil"/>
              <w:bottom w:val="single" w:sz="4" w:space="0" w:color="auto"/>
              <w:right w:val="single" w:sz="4" w:space="0" w:color="auto"/>
            </w:tcBorders>
            <w:vAlign w:val="center"/>
          </w:tcPr>
          <w:p w14:paraId="707771F2" w14:textId="2885E5F2" w:rsidR="000358E0" w:rsidRPr="00124C1C" w:rsidRDefault="000358E0" w:rsidP="000358E0">
            <w:pPr>
              <w:autoSpaceDE w:val="0"/>
              <w:autoSpaceDN w:val="0"/>
              <w:adjustRightInd w:val="0"/>
              <w:jc w:val="center"/>
              <w:rPr>
                <w:rFonts w:asciiTheme="majorBidi" w:hAnsiTheme="majorBidi" w:cstheme="majorBidi"/>
                <w:b/>
                <w:sz w:val="20"/>
                <w:szCs w:val="20"/>
                <w:lang w:val="en-US"/>
              </w:rPr>
            </w:pPr>
            <w:r w:rsidRPr="0049156C">
              <w:rPr>
                <w:rFonts w:asciiTheme="majorBidi" w:hAnsiTheme="majorBidi" w:cstheme="majorBidi"/>
                <w:bCs/>
                <w:sz w:val="18"/>
                <w:szCs w:val="18"/>
                <w:lang w:val="en-GB"/>
              </w:rPr>
              <w:t>Box</w:t>
            </w:r>
          </w:p>
        </w:tc>
        <w:tc>
          <w:tcPr>
            <w:tcW w:w="823" w:type="dxa"/>
            <w:vAlign w:val="center"/>
          </w:tcPr>
          <w:p w14:paraId="315B5131"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17469D72"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3D0DCF" w:rsidRPr="00882855" w14:paraId="11BA8AF1" w14:textId="77777777" w:rsidTr="000358E0">
        <w:trPr>
          <w:trHeight w:val="476"/>
          <w:jc w:val="center"/>
        </w:trPr>
        <w:tc>
          <w:tcPr>
            <w:tcW w:w="715" w:type="dxa"/>
            <w:vMerge/>
            <w:tcBorders>
              <w:bottom w:val="nil"/>
            </w:tcBorders>
          </w:tcPr>
          <w:p w14:paraId="03AC3F4E" w14:textId="77777777" w:rsidR="003D0DCF" w:rsidRPr="00124C1C" w:rsidRDefault="003D0DCF" w:rsidP="003D0DCF">
            <w:pPr>
              <w:jc w:val="center"/>
              <w:rPr>
                <w:rFonts w:asciiTheme="majorBidi" w:hAnsiTheme="majorBidi" w:cstheme="majorBidi"/>
                <w:sz w:val="20"/>
                <w:szCs w:val="20"/>
                <w:rtl/>
                <w:lang w:val="en-GB"/>
              </w:rPr>
            </w:pPr>
          </w:p>
        </w:tc>
        <w:tc>
          <w:tcPr>
            <w:tcW w:w="450" w:type="dxa"/>
            <w:vAlign w:val="center"/>
          </w:tcPr>
          <w:p w14:paraId="328F000C" w14:textId="4B2B31F2" w:rsidR="003D0DCF" w:rsidRPr="00124C1C" w:rsidRDefault="003D0DCF" w:rsidP="003D0DCF">
            <w:pPr>
              <w:jc w:val="center"/>
              <w:rPr>
                <w:rFonts w:asciiTheme="majorBidi" w:hAnsiTheme="majorBidi" w:cstheme="majorBidi"/>
                <w:sz w:val="20"/>
                <w:szCs w:val="20"/>
                <w:rtl/>
                <w:lang w:val="en-GB"/>
              </w:rPr>
            </w:pPr>
          </w:p>
        </w:tc>
        <w:tc>
          <w:tcPr>
            <w:tcW w:w="9532" w:type="dxa"/>
            <w:gridSpan w:val="6"/>
            <w:tcBorders>
              <w:top w:val="single" w:sz="4" w:space="0" w:color="auto"/>
              <w:left w:val="single" w:sz="4" w:space="0" w:color="auto"/>
              <w:bottom w:val="single" w:sz="4" w:space="0" w:color="auto"/>
            </w:tcBorders>
            <w:vAlign w:val="center"/>
          </w:tcPr>
          <w:p w14:paraId="15607B41" w14:textId="6BADE67E"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 xml:space="preserve">Total with </w:t>
            </w:r>
            <w:r w:rsidR="00477E85" w:rsidRPr="00124C1C">
              <w:rPr>
                <w:rFonts w:asciiTheme="majorBidi" w:hAnsiTheme="majorBidi" w:cstheme="majorBidi"/>
                <w:bCs/>
                <w:sz w:val="20"/>
                <w:szCs w:val="20"/>
                <w:lang w:val="en-GB"/>
              </w:rPr>
              <w:t>Tax for Lot #1</w:t>
            </w:r>
          </w:p>
        </w:tc>
        <w:tc>
          <w:tcPr>
            <w:tcW w:w="823" w:type="dxa"/>
            <w:vAlign w:val="center"/>
          </w:tcPr>
          <w:p w14:paraId="31652EA0"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r w:rsidR="003D0DCF" w:rsidRPr="00124C1C" w14:paraId="2CB1903F" w14:textId="77777777" w:rsidTr="000358E0">
        <w:trPr>
          <w:trHeight w:val="431"/>
          <w:jc w:val="center"/>
        </w:trPr>
        <w:tc>
          <w:tcPr>
            <w:tcW w:w="715" w:type="dxa"/>
            <w:vMerge/>
            <w:tcBorders>
              <w:bottom w:val="nil"/>
            </w:tcBorders>
          </w:tcPr>
          <w:p w14:paraId="1F356E57" w14:textId="77777777" w:rsidR="003D0DCF" w:rsidRPr="00124C1C" w:rsidRDefault="003D0DCF" w:rsidP="003D0DCF">
            <w:pPr>
              <w:rPr>
                <w:rFonts w:asciiTheme="majorBidi" w:hAnsiTheme="majorBidi" w:cstheme="majorBidi"/>
                <w:sz w:val="20"/>
                <w:szCs w:val="20"/>
                <w:rtl/>
              </w:rPr>
            </w:pPr>
          </w:p>
        </w:tc>
        <w:tc>
          <w:tcPr>
            <w:tcW w:w="450" w:type="dxa"/>
            <w:vAlign w:val="center"/>
          </w:tcPr>
          <w:p w14:paraId="3C70F8B9" w14:textId="5327E309" w:rsidR="003D0DCF" w:rsidRPr="00124C1C" w:rsidRDefault="003D0DCF" w:rsidP="003D0DCF">
            <w:pPr>
              <w:jc w:val="center"/>
              <w:rPr>
                <w:rFonts w:asciiTheme="majorBidi" w:hAnsiTheme="majorBidi" w:cstheme="majorBidi"/>
                <w:sz w:val="20"/>
                <w:szCs w:val="20"/>
                <w:rtl/>
                <w:lang w:val="en-GB"/>
              </w:rPr>
            </w:pPr>
          </w:p>
        </w:tc>
        <w:tc>
          <w:tcPr>
            <w:tcW w:w="9532" w:type="dxa"/>
            <w:gridSpan w:val="6"/>
            <w:tcBorders>
              <w:top w:val="single" w:sz="4" w:space="0" w:color="auto"/>
              <w:left w:val="single" w:sz="4" w:space="0" w:color="auto"/>
              <w:bottom w:val="single" w:sz="4" w:space="0" w:color="auto"/>
            </w:tcBorders>
            <w:vAlign w:val="center"/>
          </w:tcPr>
          <w:p w14:paraId="391C7FD2" w14:textId="25D5EEB9"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Tax 2%</w:t>
            </w:r>
            <w:r w:rsidR="00477E85" w:rsidRPr="00124C1C">
              <w:rPr>
                <w:rFonts w:asciiTheme="majorBidi" w:hAnsiTheme="majorBidi" w:cstheme="majorBidi"/>
                <w:bCs/>
                <w:sz w:val="20"/>
                <w:szCs w:val="20"/>
                <w:lang w:val="en-GB"/>
              </w:rPr>
              <w:t xml:space="preserve"> for Lot #1</w:t>
            </w:r>
          </w:p>
        </w:tc>
        <w:tc>
          <w:tcPr>
            <w:tcW w:w="823" w:type="dxa"/>
            <w:vAlign w:val="center"/>
          </w:tcPr>
          <w:p w14:paraId="15605BE1"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r w:rsidR="003D0DCF" w:rsidRPr="00882855" w14:paraId="41000760" w14:textId="69A01A73" w:rsidTr="000358E0">
        <w:trPr>
          <w:trHeight w:val="449"/>
          <w:jc w:val="center"/>
        </w:trPr>
        <w:tc>
          <w:tcPr>
            <w:tcW w:w="715" w:type="dxa"/>
            <w:vMerge/>
            <w:tcBorders>
              <w:bottom w:val="nil"/>
            </w:tcBorders>
          </w:tcPr>
          <w:p w14:paraId="4DE2AFCC" w14:textId="77777777" w:rsidR="003D0DCF" w:rsidRPr="00124C1C" w:rsidRDefault="003D0DCF" w:rsidP="003D0DCF">
            <w:pPr>
              <w:jc w:val="center"/>
              <w:rPr>
                <w:rFonts w:asciiTheme="majorBidi" w:hAnsiTheme="majorBidi" w:cstheme="majorBidi"/>
                <w:sz w:val="20"/>
                <w:szCs w:val="20"/>
                <w:rtl/>
                <w:lang w:val="en-GB"/>
              </w:rPr>
            </w:pPr>
          </w:p>
        </w:tc>
        <w:tc>
          <w:tcPr>
            <w:tcW w:w="450" w:type="dxa"/>
            <w:vAlign w:val="center"/>
          </w:tcPr>
          <w:p w14:paraId="65FF7014" w14:textId="3C3DAD1B" w:rsidR="003D0DCF" w:rsidRPr="00124C1C" w:rsidRDefault="003D0DCF" w:rsidP="003D0DCF">
            <w:pPr>
              <w:jc w:val="center"/>
              <w:rPr>
                <w:rFonts w:asciiTheme="majorBidi" w:hAnsiTheme="majorBidi" w:cstheme="majorBidi"/>
                <w:sz w:val="20"/>
                <w:szCs w:val="20"/>
                <w:lang w:val="en-GB"/>
              </w:rPr>
            </w:pPr>
          </w:p>
        </w:tc>
        <w:tc>
          <w:tcPr>
            <w:tcW w:w="9532" w:type="dxa"/>
            <w:gridSpan w:val="6"/>
            <w:tcBorders>
              <w:top w:val="single" w:sz="4" w:space="0" w:color="auto"/>
              <w:left w:val="single" w:sz="4" w:space="0" w:color="auto"/>
              <w:bottom w:val="single" w:sz="4" w:space="0" w:color="auto"/>
            </w:tcBorders>
            <w:vAlign w:val="center"/>
          </w:tcPr>
          <w:p w14:paraId="441050FE" w14:textId="2B1E91F9"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 xml:space="preserve">Total without </w:t>
            </w:r>
            <w:r w:rsidR="00477E85" w:rsidRPr="00124C1C">
              <w:rPr>
                <w:rFonts w:asciiTheme="majorBidi" w:hAnsiTheme="majorBidi" w:cstheme="majorBidi"/>
                <w:bCs/>
                <w:sz w:val="20"/>
                <w:szCs w:val="20"/>
                <w:lang w:val="en-GB"/>
              </w:rPr>
              <w:t>Tax for Lot #1</w:t>
            </w:r>
          </w:p>
        </w:tc>
        <w:tc>
          <w:tcPr>
            <w:tcW w:w="823" w:type="dxa"/>
            <w:vAlign w:val="center"/>
          </w:tcPr>
          <w:p w14:paraId="3E23ABE2"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r w:rsidR="003D0DCF" w:rsidRPr="00124C1C" w14:paraId="5920E0C4" w14:textId="7985CB79" w:rsidTr="00B120B0">
        <w:trPr>
          <w:trHeight w:val="432"/>
          <w:jc w:val="center"/>
        </w:trPr>
        <w:tc>
          <w:tcPr>
            <w:tcW w:w="715" w:type="dxa"/>
            <w:shd w:val="clear" w:color="auto" w:fill="D9D9D9" w:themeFill="background1" w:themeFillShade="D9"/>
            <w:vAlign w:val="center"/>
          </w:tcPr>
          <w:p w14:paraId="0279FA40" w14:textId="42A18620" w:rsidR="003D0DCF" w:rsidRPr="00124C1C" w:rsidRDefault="003D0DCF" w:rsidP="003D0DCF">
            <w:pPr>
              <w:jc w:val="center"/>
              <w:rPr>
                <w:rFonts w:asciiTheme="majorBidi" w:hAnsiTheme="majorBidi" w:cstheme="majorBidi"/>
                <w:sz w:val="20"/>
                <w:szCs w:val="20"/>
                <w:rtl/>
                <w:lang w:val="en-GB"/>
              </w:rPr>
            </w:pPr>
            <w:r w:rsidRPr="00124C1C">
              <w:rPr>
                <w:rFonts w:asciiTheme="majorBidi" w:hAnsiTheme="majorBidi" w:cstheme="majorBidi"/>
                <w:sz w:val="20"/>
                <w:szCs w:val="20"/>
              </w:rPr>
              <w:t>Lot</w:t>
            </w:r>
          </w:p>
        </w:tc>
        <w:tc>
          <w:tcPr>
            <w:tcW w:w="450" w:type="dxa"/>
            <w:shd w:val="clear" w:color="auto" w:fill="D9D9D9" w:themeFill="background1" w:themeFillShade="D9"/>
            <w:vAlign w:val="center"/>
          </w:tcPr>
          <w:p w14:paraId="3927C551" w14:textId="1A58674F" w:rsidR="003D0DCF" w:rsidRPr="00124C1C" w:rsidRDefault="003D0DCF" w:rsidP="003D0DCF">
            <w:pPr>
              <w:jc w:val="center"/>
              <w:rPr>
                <w:rFonts w:asciiTheme="majorBidi" w:hAnsiTheme="majorBidi" w:cstheme="majorBidi"/>
                <w:sz w:val="20"/>
                <w:szCs w:val="20"/>
                <w:lang w:val="en-GB"/>
              </w:rPr>
            </w:pPr>
            <w:r w:rsidRPr="00124C1C">
              <w:rPr>
                <w:rFonts w:asciiTheme="majorBidi" w:hAnsiTheme="majorBidi" w:cstheme="majorBidi"/>
                <w:sz w:val="20"/>
                <w:szCs w:val="20"/>
              </w:rPr>
              <w:t>No</w:t>
            </w:r>
          </w:p>
        </w:tc>
        <w:tc>
          <w:tcPr>
            <w:tcW w:w="1440" w:type="dxa"/>
            <w:shd w:val="clear" w:color="auto" w:fill="D9D9D9" w:themeFill="background1" w:themeFillShade="D9"/>
            <w:vAlign w:val="center"/>
          </w:tcPr>
          <w:p w14:paraId="45C98D4A" w14:textId="4C8008BB" w:rsidR="003D0DCF" w:rsidRPr="00124C1C" w:rsidRDefault="003D0DCF" w:rsidP="003D0DCF">
            <w:pPr>
              <w:jc w:val="center"/>
              <w:rPr>
                <w:rFonts w:asciiTheme="majorBidi" w:hAnsiTheme="majorBidi" w:cstheme="majorBidi"/>
                <w:sz w:val="20"/>
                <w:szCs w:val="20"/>
                <w:highlight w:val="yellow"/>
                <w:lang w:val="en-US"/>
              </w:rPr>
            </w:pPr>
            <w:r w:rsidRPr="00124C1C">
              <w:rPr>
                <w:rFonts w:asciiTheme="majorBidi" w:hAnsiTheme="majorBidi" w:cstheme="majorBidi"/>
                <w:sz w:val="20"/>
                <w:szCs w:val="20"/>
              </w:rPr>
              <w:t>Item</w:t>
            </w:r>
          </w:p>
        </w:tc>
        <w:tc>
          <w:tcPr>
            <w:tcW w:w="3780" w:type="dxa"/>
            <w:shd w:val="clear" w:color="auto" w:fill="D9D9D9" w:themeFill="background1" w:themeFillShade="D9"/>
            <w:vAlign w:val="center"/>
          </w:tcPr>
          <w:p w14:paraId="603E3A0E" w14:textId="66DBCF43" w:rsidR="003D0DCF" w:rsidRPr="00124C1C" w:rsidRDefault="003D0DCF" w:rsidP="003D0DCF">
            <w:pPr>
              <w:jc w:val="center"/>
              <w:rPr>
                <w:rFonts w:asciiTheme="majorBidi" w:hAnsiTheme="majorBidi" w:cstheme="majorBidi"/>
                <w:sz w:val="20"/>
                <w:szCs w:val="20"/>
                <w:lang w:val="en-US"/>
              </w:rPr>
            </w:pPr>
            <w:r w:rsidRPr="00124C1C">
              <w:rPr>
                <w:rFonts w:asciiTheme="majorBidi" w:hAnsiTheme="majorBidi" w:cstheme="majorBidi"/>
                <w:sz w:val="20"/>
                <w:szCs w:val="20"/>
              </w:rPr>
              <w:t>Description</w:t>
            </w:r>
          </w:p>
        </w:tc>
        <w:tc>
          <w:tcPr>
            <w:tcW w:w="1843" w:type="dxa"/>
            <w:shd w:val="clear" w:color="auto" w:fill="D9D9D9" w:themeFill="background1" w:themeFillShade="D9"/>
            <w:vAlign w:val="center"/>
          </w:tcPr>
          <w:p w14:paraId="716E104A" w14:textId="19AB3BAC" w:rsidR="003D0DCF" w:rsidRPr="00124C1C" w:rsidRDefault="003D0DCF" w:rsidP="003D0DCF">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hAnsiTheme="majorBidi" w:cstheme="majorBidi"/>
                <w:sz w:val="20"/>
                <w:szCs w:val="20"/>
              </w:rPr>
              <w:t>Location</w:t>
            </w:r>
          </w:p>
        </w:tc>
        <w:tc>
          <w:tcPr>
            <w:tcW w:w="947" w:type="dxa"/>
            <w:shd w:val="clear" w:color="auto" w:fill="D9D9D9" w:themeFill="background1" w:themeFillShade="D9"/>
            <w:vAlign w:val="center"/>
          </w:tcPr>
          <w:p w14:paraId="2673E06B" w14:textId="591CF266"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sz w:val="20"/>
                <w:szCs w:val="20"/>
              </w:rPr>
              <w:t>Quantity</w:t>
            </w:r>
          </w:p>
        </w:tc>
        <w:tc>
          <w:tcPr>
            <w:tcW w:w="699" w:type="dxa"/>
            <w:shd w:val="clear" w:color="auto" w:fill="D9D9D9" w:themeFill="background1" w:themeFillShade="D9"/>
            <w:vAlign w:val="center"/>
          </w:tcPr>
          <w:p w14:paraId="46753453" w14:textId="468C26BE" w:rsidR="003D0DCF" w:rsidRPr="00124C1C" w:rsidRDefault="003D0DCF" w:rsidP="003D0DCF">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sz w:val="20"/>
                <w:szCs w:val="20"/>
              </w:rPr>
              <w:t>Unit</w:t>
            </w:r>
          </w:p>
        </w:tc>
        <w:tc>
          <w:tcPr>
            <w:tcW w:w="823" w:type="dxa"/>
            <w:shd w:val="clear" w:color="auto" w:fill="D9D9D9" w:themeFill="background1" w:themeFillShade="D9"/>
            <w:vAlign w:val="center"/>
          </w:tcPr>
          <w:p w14:paraId="19652A9F" w14:textId="09B73240" w:rsidR="003D0DCF" w:rsidRPr="00124C1C" w:rsidRDefault="003D0DCF" w:rsidP="003D0DCF">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sz w:val="20"/>
                <w:szCs w:val="20"/>
                <w:lang w:val="en-GB"/>
              </w:rPr>
              <w:t>Unit Price</w:t>
            </w:r>
          </w:p>
        </w:tc>
        <w:tc>
          <w:tcPr>
            <w:tcW w:w="823" w:type="dxa"/>
            <w:shd w:val="clear" w:color="auto" w:fill="D9D9D9" w:themeFill="background1" w:themeFillShade="D9"/>
            <w:vAlign w:val="center"/>
          </w:tcPr>
          <w:p w14:paraId="1CDBE103" w14:textId="540F71F4" w:rsidR="003D0DCF" w:rsidRPr="00124C1C" w:rsidRDefault="003D0DCF" w:rsidP="003D0DCF">
            <w:pPr>
              <w:autoSpaceDE w:val="0"/>
              <w:autoSpaceDN w:val="0"/>
              <w:adjustRightInd w:val="0"/>
              <w:jc w:val="center"/>
              <w:rPr>
                <w:rFonts w:asciiTheme="majorBidi" w:hAnsiTheme="majorBidi" w:cstheme="majorBidi"/>
                <w:b/>
                <w:sz w:val="20"/>
                <w:szCs w:val="20"/>
                <w:lang w:val="en-US"/>
              </w:rPr>
            </w:pPr>
            <w:r w:rsidRPr="00124C1C">
              <w:rPr>
                <w:rFonts w:asciiTheme="majorBidi" w:hAnsiTheme="majorBidi" w:cstheme="majorBidi"/>
                <w:sz w:val="20"/>
                <w:szCs w:val="20"/>
                <w:lang w:val="en-GB"/>
              </w:rPr>
              <w:t>Total</w:t>
            </w:r>
          </w:p>
        </w:tc>
      </w:tr>
      <w:tr w:rsidR="000358E0" w:rsidRPr="00124C1C" w14:paraId="5383146F" w14:textId="77777777" w:rsidTr="00B120B0">
        <w:trPr>
          <w:trHeight w:val="432"/>
          <w:jc w:val="center"/>
        </w:trPr>
        <w:tc>
          <w:tcPr>
            <w:tcW w:w="715" w:type="dxa"/>
            <w:vMerge w:val="restart"/>
            <w:vAlign w:val="center"/>
          </w:tcPr>
          <w:p w14:paraId="065FA785" w14:textId="7BD98EEA"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Lot 2</w:t>
            </w:r>
          </w:p>
        </w:tc>
        <w:tc>
          <w:tcPr>
            <w:tcW w:w="450" w:type="dxa"/>
            <w:vAlign w:val="center"/>
          </w:tcPr>
          <w:p w14:paraId="1EAA3A5D" w14:textId="7F9F4A33"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1</w:t>
            </w:r>
          </w:p>
        </w:tc>
        <w:tc>
          <w:tcPr>
            <w:tcW w:w="1440" w:type="dxa"/>
            <w:tcBorders>
              <w:top w:val="nil"/>
              <w:left w:val="single" w:sz="4" w:space="0" w:color="auto"/>
              <w:bottom w:val="single" w:sz="4" w:space="0" w:color="auto"/>
              <w:right w:val="single" w:sz="4" w:space="0" w:color="auto"/>
            </w:tcBorders>
            <w:vAlign w:val="bottom"/>
          </w:tcPr>
          <w:p w14:paraId="038DB93C" w14:textId="38D66C21"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Shovel (with willow handle)</w:t>
            </w:r>
          </w:p>
        </w:tc>
        <w:tc>
          <w:tcPr>
            <w:tcW w:w="3780" w:type="dxa"/>
            <w:tcBorders>
              <w:top w:val="nil"/>
              <w:left w:val="nil"/>
              <w:bottom w:val="single" w:sz="4" w:space="0" w:color="auto"/>
              <w:right w:val="single" w:sz="4" w:space="0" w:color="auto"/>
            </w:tcBorders>
            <w:vAlign w:val="center"/>
          </w:tcPr>
          <w:p w14:paraId="6F07F628" w14:textId="14FF0D26"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High-quality shovel with a durable wooden handle, 1.8 meters in length and 3.5–4.5 cm in diameter</w:t>
            </w:r>
          </w:p>
        </w:tc>
        <w:tc>
          <w:tcPr>
            <w:tcW w:w="1843" w:type="dxa"/>
            <w:vAlign w:val="center"/>
          </w:tcPr>
          <w:p w14:paraId="1F7B41B0" w14:textId="279CBE14"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5693B8CE" w14:textId="67B60075"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880 </w:t>
            </w:r>
          </w:p>
        </w:tc>
        <w:tc>
          <w:tcPr>
            <w:tcW w:w="699" w:type="dxa"/>
            <w:tcBorders>
              <w:top w:val="single" w:sz="4" w:space="0" w:color="auto"/>
              <w:left w:val="nil"/>
              <w:bottom w:val="single" w:sz="4" w:space="0" w:color="auto"/>
              <w:right w:val="single" w:sz="4" w:space="0" w:color="auto"/>
            </w:tcBorders>
            <w:vAlign w:val="center"/>
          </w:tcPr>
          <w:p w14:paraId="7C2595B1" w14:textId="4C3C81E3"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48ECA5DB"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39A3947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256C1859" w14:textId="77777777" w:rsidTr="00B120B0">
        <w:trPr>
          <w:trHeight w:val="432"/>
          <w:jc w:val="center"/>
        </w:trPr>
        <w:tc>
          <w:tcPr>
            <w:tcW w:w="715" w:type="dxa"/>
            <w:vMerge/>
          </w:tcPr>
          <w:p w14:paraId="2137BB3F"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72171455" w14:textId="45704590"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2</w:t>
            </w:r>
          </w:p>
        </w:tc>
        <w:tc>
          <w:tcPr>
            <w:tcW w:w="1440" w:type="dxa"/>
            <w:tcBorders>
              <w:top w:val="nil"/>
              <w:left w:val="single" w:sz="4" w:space="0" w:color="auto"/>
              <w:bottom w:val="single" w:sz="4" w:space="0" w:color="auto"/>
              <w:right w:val="single" w:sz="4" w:space="0" w:color="auto"/>
            </w:tcBorders>
            <w:vAlign w:val="bottom"/>
          </w:tcPr>
          <w:p w14:paraId="7A7406C6" w14:textId="17A83882"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Shovel Handle</w:t>
            </w:r>
          </w:p>
        </w:tc>
        <w:tc>
          <w:tcPr>
            <w:tcW w:w="3780" w:type="dxa"/>
            <w:tcBorders>
              <w:top w:val="nil"/>
              <w:left w:val="nil"/>
              <w:bottom w:val="single" w:sz="4" w:space="0" w:color="auto"/>
              <w:right w:val="single" w:sz="4" w:space="0" w:color="auto"/>
            </w:tcBorders>
            <w:vAlign w:val="bottom"/>
          </w:tcPr>
          <w:p w14:paraId="5034CA8C" w14:textId="2B8C9491"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Extra wooden handle of good quality for shovels, 1.8 meters long with a diameter of 3.5–4.5 cm.</w:t>
            </w:r>
          </w:p>
        </w:tc>
        <w:tc>
          <w:tcPr>
            <w:tcW w:w="1843" w:type="dxa"/>
            <w:vAlign w:val="center"/>
          </w:tcPr>
          <w:p w14:paraId="144B3700" w14:textId="4334D789"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nil"/>
              <w:right w:val="single" w:sz="4" w:space="0" w:color="auto"/>
            </w:tcBorders>
            <w:vAlign w:val="center"/>
          </w:tcPr>
          <w:p w14:paraId="2489C22F" w14:textId="484FC532"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63 </w:t>
            </w:r>
          </w:p>
        </w:tc>
        <w:tc>
          <w:tcPr>
            <w:tcW w:w="699" w:type="dxa"/>
            <w:tcBorders>
              <w:top w:val="nil"/>
              <w:left w:val="nil"/>
              <w:bottom w:val="single" w:sz="4" w:space="0" w:color="auto"/>
              <w:right w:val="single" w:sz="4" w:space="0" w:color="auto"/>
            </w:tcBorders>
            <w:vAlign w:val="center"/>
          </w:tcPr>
          <w:p w14:paraId="53EB4DFB" w14:textId="374CDFF0"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051B65E9"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07215950"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3548724F" w14:textId="77777777" w:rsidTr="00B120B0">
        <w:trPr>
          <w:trHeight w:val="432"/>
          <w:jc w:val="center"/>
        </w:trPr>
        <w:tc>
          <w:tcPr>
            <w:tcW w:w="715" w:type="dxa"/>
            <w:vMerge/>
          </w:tcPr>
          <w:p w14:paraId="0F59B8EF"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001862D3" w14:textId="77C5F867"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3</w:t>
            </w:r>
          </w:p>
        </w:tc>
        <w:tc>
          <w:tcPr>
            <w:tcW w:w="1440" w:type="dxa"/>
            <w:tcBorders>
              <w:top w:val="nil"/>
              <w:left w:val="single" w:sz="4" w:space="0" w:color="auto"/>
              <w:bottom w:val="single" w:sz="4" w:space="0" w:color="auto"/>
              <w:right w:val="single" w:sz="4" w:space="0" w:color="auto"/>
            </w:tcBorders>
            <w:vAlign w:val="bottom"/>
          </w:tcPr>
          <w:p w14:paraId="4293DC65" w14:textId="4B2C4123"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 xml:space="preserve">Pickaxe with Handal </w:t>
            </w:r>
          </w:p>
        </w:tc>
        <w:tc>
          <w:tcPr>
            <w:tcW w:w="3780" w:type="dxa"/>
            <w:tcBorders>
              <w:top w:val="nil"/>
              <w:left w:val="nil"/>
              <w:bottom w:val="single" w:sz="4" w:space="0" w:color="auto"/>
              <w:right w:val="single" w:sz="4" w:space="0" w:color="auto"/>
            </w:tcBorders>
            <w:vAlign w:val="center"/>
          </w:tcPr>
          <w:p w14:paraId="3D7ADAD2" w14:textId="5953AFCD"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 xml:space="preserve">High-quality pickaxe (approx. 2 kg) </w:t>
            </w:r>
            <w:r w:rsidR="004E6DE2" w:rsidRPr="00031D68">
              <w:rPr>
                <w:rFonts w:asciiTheme="majorBidi" w:hAnsiTheme="majorBidi" w:cstheme="majorBidi"/>
                <w:color w:val="000000"/>
                <w:sz w:val="20"/>
                <w:szCs w:val="20"/>
                <w:lang w:val="en-US"/>
              </w:rPr>
              <w:t>is made</w:t>
            </w:r>
            <w:r w:rsidRPr="00031D68">
              <w:rPr>
                <w:rFonts w:asciiTheme="majorBidi" w:hAnsiTheme="majorBidi" w:cstheme="majorBidi"/>
                <w:color w:val="000000"/>
                <w:sz w:val="20"/>
                <w:szCs w:val="20"/>
                <w:lang w:val="en-US"/>
              </w:rPr>
              <w:t xml:space="preserve"> of durable steel, supplied with a strong wooden handle of 0.8 meters.</w:t>
            </w:r>
          </w:p>
        </w:tc>
        <w:tc>
          <w:tcPr>
            <w:tcW w:w="1843" w:type="dxa"/>
            <w:vAlign w:val="center"/>
          </w:tcPr>
          <w:p w14:paraId="2D298062" w14:textId="5D3D8D8A"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single" w:sz="4" w:space="0" w:color="auto"/>
              <w:left w:val="single" w:sz="4" w:space="0" w:color="auto"/>
              <w:bottom w:val="single" w:sz="4" w:space="0" w:color="auto"/>
              <w:right w:val="single" w:sz="4" w:space="0" w:color="auto"/>
            </w:tcBorders>
            <w:vAlign w:val="center"/>
          </w:tcPr>
          <w:p w14:paraId="2C2EFE21" w14:textId="1B37CCB0"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50 </w:t>
            </w:r>
          </w:p>
        </w:tc>
        <w:tc>
          <w:tcPr>
            <w:tcW w:w="699" w:type="dxa"/>
            <w:tcBorders>
              <w:top w:val="nil"/>
              <w:left w:val="nil"/>
              <w:bottom w:val="single" w:sz="4" w:space="0" w:color="auto"/>
              <w:right w:val="single" w:sz="4" w:space="0" w:color="auto"/>
            </w:tcBorders>
            <w:vAlign w:val="center"/>
          </w:tcPr>
          <w:p w14:paraId="21D7F941" w14:textId="46B42EE3"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7581EE1A"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14986431"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1B52E41B" w14:textId="77777777" w:rsidTr="00B120B0">
        <w:trPr>
          <w:trHeight w:val="432"/>
          <w:jc w:val="center"/>
        </w:trPr>
        <w:tc>
          <w:tcPr>
            <w:tcW w:w="715" w:type="dxa"/>
            <w:vMerge/>
          </w:tcPr>
          <w:p w14:paraId="3756179E"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7CD4D6D8" w14:textId="6791AF79"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4</w:t>
            </w:r>
          </w:p>
        </w:tc>
        <w:tc>
          <w:tcPr>
            <w:tcW w:w="1440" w:type="dxa"/>
            <w:tcBorders>
              <w:top w:val="nil"/>
              <w:left w:val="single" w:sz="4" w:space="0" w:color="auto"/>
              <w:bottom w:val="single" w:sz="4" w:space="0" w:color="auto"/>
              <w:right w:val="single" w:sz="4" w:space="0" w:color="auto"/>
            </w:tcBorders>
            <w:vAlign w:val="center"/>
          </w:tcPr>
          <w:p w14:paraId="0C43237E" w14:textId="51AA72A0"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Pickaxe Handle</w:t>
            </w:r>
          </w:p>
        </w:tc>
        <w:tc>
          <w:tcPr>
            <w:tcW w:w="3780" w:type="dxa"/>
            <w:tcBorders>
              <w:top w:val="nil"/>
              <w:left w:val="nil"/>
              <w:bottom w:val="single" w:sz="4" w:space="0" w:color="auto"/>
              <w:right w:val="single" w:sz="4" w:space="0" w:color="auto"/>
            </w:tcBorders>
            <w:vAlign w:val="center"/>
          </w:tcPr>
          <w:p w14:paraId="06B5588B" w14:textId="12FC56FE"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Durable wooden handle (0.8 meters) made from hardwood for long-term use.</w:t>
            </w:r>
          </w:p>
        </w:tc>
        <w:tc>
          <w:tcPr>
            <w:tcW w:w="1843" w:type="dxa"/>
            <w:vAlign w:val="center"/>
          </w:tcPr>
          <w:p w14:paraId="76126FB6" w14:textId="1D6BE11E"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3C548131" w14:textId="0977A817"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20 </w:t>
            </w:r>
          </w:p>
        </w:tc>
        <w:tc>
          <w:tcPr>
            <w:tcW w:w="699" w:type="dxa"/>
            <w:tcBorders>
              <w:top w:val="nil"/>
              <w:left w:val="nil"/>
              <w:bottom w:val="single" w:sz="4" w:space="0" w:color="auto"/>
              <w:right w:val="single" w:sz="4" w:space="0" w:color="auto"/>
            </w:tcBorders>
            <w:vAlign w:val="center"/>
          </w:tcPr>
          <w:p w14:paraId="10ED1A2F" w14:textId="4E7823DD"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7312275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1A7BD2CE"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2868107E" w14:textId="77777777" w:rsidTr="00B120B0">
        <w:trPr>
          <w:trHeight w:val="432"/>
          <w:jc w:val="center"/>
        </w:trPr>
        <w:tc>
          <w:tcPr>
            <w:tcW w:w="715" w:type="dxa"/>
            <w:vMerge/>
          </w:tcPr>
          <w:p w14:paraId="5605AD49"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32D59C51" w14:textId="010D10B0"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5</w:t>
            </w:r>
          </w:p>
        </w:tc>
        <w:tc>
          <w:tcPr>
            <w:tcW w:w="1440" w:type="dxa"/>
            <w:tcBorders>
              <w:top w:val="nil"/>
              <w:left w:val="single" w:sz="4" w:space="0" w:color="auto"/>
              <w:bottom w:val="single" w:sz="4" w:space="0" w:color="auto"/>
              <w:right w:val="single" w:sz="4" w:space="0" w:color="auto"/>
            </w:tcBorders>
            <w:vAlign w:val="center"/>
          </w:tcPr>
          <w:p w14:paraId="47DA9E40" w14:textId="75A21334"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Wheelbarrow</w:t>
            </w:r>
          </w:p>
        </w:tc>
        <w:tc>
          <w:tcPr>
            <w:tcW w:w="3780" w:type="dxa"/>
            <w:tcBorders>
              <w:top w:val="nil"/>
              <w:left w:val="nil"/>
              <w:bottom w:val="single" w:sz="4" w:space="0" w:color="auto"/>
              <w:right w:val="single" w:sz="4" w:space="0" w:color="auto"/>
            </w:tcBorders>
            <w:vAlign w:val="center"/>
          </w:tcPr>
          <w:p w14:paraId="28F5DA63" w14:textId="65C7B649" w:rsidR="000358E0" w:rsidRPr="00124C1C" w:rsidRDefault="000358E0" w:rsidP="000358E0">
            <w:pPr>
              <w:rPr>
                <w:rFonts w:asciiTheme="majorBidi" w:hAnsiTheme="majorBidi" w:cstheme="majorBidi"/>
                <w:sz w:val="20"/>
                <w:szCs w:val="20"/>
                <w:lang w:val="en-US"/>
              </w:rPr>
            </w:pPr>
            <w:r w:rsidRPr="00031D68">
              <w:rPr>
                <w:rFonts w:asciiTheme="majorBidi" w:hAnsiTheme="majorBidi" w:cstheme="majorBidi"/>
                <w:color w:val="000000"/>
                <w:sz w:val="20"/>
                <w:szCs w:val="20"/>
                <w:lang w:val="en-US"/>
              </w:rPr>
              <w:t>Heavy-duty wheelbarrow made from 2 mm thick container iron and reinforced iron pipes, equipped with a tubeless tire and high-quality ball bearings for smooth operation</w:t>
            </w:r>
          </w:p>
        </w:tc>
        <w:tc>
          <w:tcPr>
            <w:tcW w:w="1843" w:type="dxa"/>
            <w:vAlign w:val="center"/>
          </w:tcPr>
          <w:p w14:paraId="7AC7D955" w14:textId="4EA80AA6"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5FE99C1F" w14:textId="7204C740"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18 </w:t>
            </w:r>
          </w:p>
        </w:tc>
        <w:tc>
          <w:tcPr>
            <w:tcW w:w="699" w:type="dxa"/>
            <w:tcBorders>
              <w:top w:val="nil"/>
              <w:left w:val="nil"/>
              <w:bottom w:val="single" w:sz="4" w:space="0" w:color="auto"/>
              <w:right w:val="single" w:sz="4" w:space="0" w:color="auto"/>
            </w:tcBorders>
            <w:vAlign w:val="center"/>
          </w:tcPr>
          <w:p w14:paraId="2017300C" w14:textId="3C5CC6A8"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349B0D9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3B64E312"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60001E82" w14:textId="77777777" w:rsidTr="00B120B0">
        <w:trPr>
          <w:trHeight w:val="432"/>
          <w:jc w:val="center"/>
        </w:trPr>
        <w:tc>
          <w:tcPr>
            <w:tcW w:w="715" w:type="dxa"/>
            <w:vMerge/>
          </w:tcPr>
          <w:p w14:paraId="3B4D7B47"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267F33E7" w14:textId="2B777F19" w:rsidR="000358E0" w:rsidRPr="00124C1C" w:rsidRDefault="000358E0" w:rsidP="000358E0">
            <w:pPr>
              <w:jc w:val="center"/>
              <w:rPr>
                <w:rFonts w:asciiTheme="majorBidi" w:hAnsiTheme="majorBidi" w:cstheme="majorBidi"/>
                <w:sz w:val="20"/>
                <w:szCs w:val="20"/>
                <w:rtl/>
                <w:lang w:val="en-GB"/>
              </w:rPr>
            </w:pPr>
            <w:r w:rsidRPr="00124C1C">
              <w:rPr>
                <w:rFonts w:asciiTheme="majorBidi" w:hAnsiTheme="majorBidi" w:cstheme="majorBidi"/>
                <w:sz w:val="20"/>
                <w:szCs w:val="20"/>
                <w:lang w:val="en-GB"/>
              </w:rPr>
              <w:t>6</w:t>
            </w:r>
          </w:p>
        </w:tc>
        <w:tc>
          <w:tcPr>
            <w:tcW w:w="1440" w:type="dxa"/>
            <w:tcBorders>
              <w:top w:val="nil"/>
              <w:left w:val="single" w:sz="4" w:space="0" w:color="auto"/>
              <w:bottom w:val="single" w:sz="4" w:space="0" w:color="auto"/>
              <w:right w:val="single" w:sz="4" w:space="0" w:color="auto"/>
            </w:tcBorders>
            <w:vAlign w:val="center"/>
          </w:tcPr>
          <w:p w14:paraId="78F6E7FA" w14:textId="46EEF470"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Wheelbarrow T</w:t>
            </w:r>
            <w:r w:rsidR="00B120B0">
              <w:rPr>
                <w:rFonts w:asciiTheme="majorBidi" w:hAnsiTheme="majorBidi" w:cstheme="majorBidi"/>
                <w:color w:val="000000"/>
                <w:sz w:val="20"/>
                <w:szCs w:val="20"/>
              </w:rPr>
              <w:t>ire</w:t>
            </w:r>
          </w:p>
        </w:tc>
        <w:tc>
          <w:tcPr>
            <w:tcW w:w="3780" w:type="dxa"/>
            <w:tcBorders>
              <w:top w:val="nil"/>
              <w:left w:val="nil"/>
              <w:bottom w:val="single" w:sz="4" w:space="0" w:color="auto"/>
              <w:right w:val="nil"/>
            </w:tcBorders>
            <w:vAlign w:val="center"/>
          </w:tcPr>
          <w:p w14:paraId="332E5177" w14:textId="32A2E9E1" w:rsidR="000358E0" w:rsidRPr="00031D68" w:rsidRDefault="00B120B0" w:rsidP="000358E0">
            <w:pPr>
              <w:bidi/>
              <w:jc w:val="right"/>
              <w:rPr>
                <w:rFonts w:asciiTheme="majorBidi" w:hAnsiTheme="majorBidi" w:cstheme="majorBidi"/>
                <w:color w:val="000000"/>
                <w:sz w:val="20"/>
                <w:szCs w:val="20"/>
                <w:lang w:val="en-US"/>
              </w:rPr>
            </w:pPr>
            <w:r w:rsidRPr="00031D68">
              <w:rPr>
                <w:rFonts w:asciiTheme="majorBidi" w:hAnsiTheme="majorBidi" w:cstheme="majorBidi"/>
                <w:color w:val="000000"/>
                <w:sz w:val="18"/>
                <w:szCs w:val="18"/>
                <w:lang w:val="en-US"/>
              </w:rPr>
              <w:t xml:space="preserve">Wheelbarrow tubeless </w:t>
            </w:r>
            <w:r w:rsidR="004E6DE2" w:rsidRPr="00031D68">
              <w:rPr>
                <w:rFonts w:asciiTheme="majorBidi" w:hAnsiTheme="majorBidi" w:cstheme="majorBidi"/>
                <w:color w:val="000000"/>
                <w:sz w:val="18"/>
                <w:szCs w:val="18"/>
                <w:lang w:val="en-US"/>
              </w:rPr>
              <w:t>tires are</w:t>
            </w:r>
            <w:r w:rsidRPr="00031D68">
              <w:rPr>
                <w:rFonts w:asciiTheme="majorBidi" w:hAnsiTheme="majorBidi" w:cstheme="majorBidi"/>
                <w:color w:val="000000"/>
                <w:sz w:val="18"/>
                <w:szCs w:val="18"/>
                <w:lang w:val="en-US"/>
              </w:rPr>
              <w:t xml:space="preserve"> high-quality.</w:t>
            </w:r>
          </w:p>
        </w:tc>
        <w:tc>
          <w:tcPr>
            <w:tcW w:w="1843" w:type="dxa"/>
            <w:vAlign w:val="center"/>
          </w:tcPr>
          <w:p w14:paraId="12F80E96" w14:textId="1FAD5879"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5154477D" w14:textId="4E3DDDCB"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5 </w:t>
            </w:r>
          </w:p>
        </w:tc>
        <w:tc>
          <w:tcPr>
            <w:tcW w:w="699" w:type="dxa"/>
            <w:tcBorders>
              <w:top w:val="nil"/>
              <w:left w:val="nil"/>
              <w:bottom w:val="single" w:sz="4" w:space="0" w:color="auto"/>
              <w:right w:val="single" w:sz="4" w:space="0" w:color="auto"/>
            </w:tcBorders>
            <w:vAlign w:val="center"/>
          </w:tcPr>
          <w:p w14:paraId="29476CB0" w14:textId="36728884"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34217374"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025708FA"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210875E7" w14:textId="77777777" w:rsidTr="00B120B0">
        <w:trPr>
          <w:trHeight w:val="432"/>
          <w:jc w:val="center"/>
        </w:trPr>
        <w:tc>
          <w:tcPr>
            <w:tcW w:w="715" w:type="dxa"/>
            <w:vMerge/>
          </w:tcPr>
          <w:p w14:paraId="76FE7525"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1AE0F1AC" w14:textId="7C4693C4" w:rsidR="000358E0" w:rsidRPr="00124C1C" w:rsidRDefault="000358E0" w:rsidP="000358E0">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7</w:t>
            </w:r>
          </w:p>
        </w:tc>
        <w:tc>
          <w:tcPr>
            <w:tcW w:w="1440" w:type="dxa"/>
            <w:tcBorders>
              <w:top w:val="nil"/>
              <w:left w:val="single" w:sz="4" w:space="0" w:color="auto"/>
              <w:bottom w:val="single" w:sz="4" w:space="0" w:color="auto"/>
              <w:right w:val="single" w:sz="4" w:space="0" w:color="auto"/>
            </w:tcBorders>
            <w:vAlign w:val="center"/>
          </w:tcPr>
          <w:p w14:paraId="42A4163F" w14:textId="66F66B50"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Air Pump</w:t>
            </w:r>
          </w:p>
        </w:tc>
        <w:tc>
          <w:tcPr>
            <w:tcW w:w="3780" w:type="dxa"/>
            <w:tcBorders>
              <w:top w:val="nil"/>
              <w:left w:val="nil"/>
              <w:bottom w:val="single" w:sz="4" w:space="0" w:color="auto"/>
              <w:right w:val="nil"/>
            </w:tcBorders>
            <w:vAlign w:val="center"/>
          </w:tcPr>
          <w:p w14:paraId="2BF642A8" w14:textId="21EC96AD" w:rsidR="000358E0" w:rsidRPr="00031D68" w:rsidRDefault="000358E0" w:rsidP="000358E0">
            <w:pPr>
              <w:bidi/>
              <w:jc w:val="right"/>
              <w:rPr>
                <w:rFonts w:asciiTheme="majorBidi" w:hAnsiTheme="majorBidi" w:cstheme="majorBidi"/>
                <w:color w:val="000000"/>
                <w:sz w:val="20"/>
                <w:szCs w:val="20"/>
                <w:lang w:val="en-US"/>
              </w:rPr>
            </w:pPr>
            <w:r w:rsidRPr="00031D68">
              <w:rPr>
                <w:rFonts w:asciiTheme="majorBidi" w:hAnsiTheme="majorBidi" w:cstheme="majorBidi"/>
                <w:color w:val="000000"/>
                <w:sz w:val="20"/>
                <w:szCs w:val="20"/>
                <w:lang w:val="en-US"/>
              </w:rPr>
              <w:t>Large-size air pump suitable for wheelbarrow tires (Fitton company or equivalent).</w:t>
            </w:r>
          </w:p>
        </w:tc>
        <w:tc>
          <w:tcPr>
            <w:tcW w:w="1843" w:type="dxa"/>
            <w:vAlign w:val="center"/>
          </w:tcPr>
          <w:p w14:paraId="216803B8" w14:textId="5827EF73"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2E6377C5" w14:textId="62EC0CA3"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699" w:type="dxa"/>
            <w:tcBorders>
              <w:top w:val="nil"/>
              <w:left w:val="nil"/>
              <w:bottom w:val="single" w:sz="4" w:space="0" w:color="auto"/>
              <w:right w:val="single" w:sz="4" w:space="0" w:color="auto"/>
            </w:tcBorders>
            <w:vAlign w:val="center"/>
          </w:tcPr>
          <w:p w14:paraId="38F696CF" w14:textId="14ADBD82"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67045FA9"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DD6B5C8"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10C8A3F4" w14:textId="77777777" w:rsidTr="00B120B0">
        <w:trPr>
          <w:trHeight w:val="432"/>
          <w:jc w:val="center"/>
        </w:trPr>
        <w:tc>
          <w:tcPr>
            <w:tcW w:w="715" w:type="dxa"/>
            <w:vMerge/>
          </w:tcPr>
          <w:p w14:paraId="561E5803"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65235509" w14:textId="3A9FB506" w:rsidR="000358E0" w:rsidRPr="00124C1C" w:rsidRDefault="000358E0" w:rsidP="000358E0">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8</w:t>
            </w:r>
          </w:p>
        </w:tc>
        <w:tc>
          <w:tcPr>
            <w:tcW w:w="1440" w:type="dxa"/>
            <w:tcBorders>
              <w:top w:val="nil"/>
              <w:left w:val="single" w:sz="4" w:space="0" w:color="auto"/>
              <w:bottom w:val="single" w:sz="4" w:space="0" w:color="auto"/>
              <w:right w:val="single" w:sz="4" w:space="0" w:color="auto"/>
            </w:tcBorders>
            <w:vAlign w:val="center"/>
          </w:tcPr>
          <w:p w14:paraId="17823455" w14:textId="3F54EF5A"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Adze</w:t>
            </w:r>
          </w:p>
        </w:tc>
        <w:tc>
          <w:tcPr>
            <w:tcW w:w="3780" w:type="dxa"/>
            <w:tcBorders>
              <w:top w:val="nil"/>
              <w:left w:val="nil"/>
              <w:bottom w:val="single" w:sz="4" w:space="0" w:color="auto"/>
              <w:right w:val="nil"/>
            </w:tcBorders>
          </w:tcPr>
          <w:p w14:paraId="791E503B" w14:textId="0C5D309C" w:rsidR="000358E0" w:rsidRPr="00031D68" w:rsidRDefault="000358E0" w:rsidP="000358E0">
            <w:pPr>
              <w:bidi/>
              <w:jc w:val="right"/>
              <w:rPr>
                <w:rFonts w:asciiTheme="majorBidi" w:hAnsiTheme="majorBidi" w:cstheme="majorBidi"/>
                <w:color w:val="000000"/>
                <w:sz w:val="20"/>
                <w:szCs w:val="20"/>
                <w:lang w:val="en-US"/>
              </w:rPr>
            </w:pPr>
            <w:r w:rsidRPr="00031D68">
              <w:rPr>
                <w:rFonts w:asciiTheme="majorBidi" w:hAnsiTheme="majorBidi" w:cstheme="majorBidi"/>
                <w:color w:val="000000"/>
                <w:sz w:val="20"/>
                <w:szCs w:val="20"/>
                <w:lang w:val="en-US"/>
              </w:rPr>
              <w:t>Good-quality tool, approximately 1 kg in weight, with a 40 cm wooden handle, locally manufactured in Afghanistan.</w:t>
            </w:r>
          </w:p>
        </w:tc>
        <w:tc>
          <w:tcPr>
            <w:tcW w:w="1843" w:type="dxa"/>
            <w:vAlign w:val="center"/>
          </w:tcPr>
          <w:p w14:paraId="1AF8DFD9" w14:textId="0F19F249"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58B03769" w14:textId="684BD41B"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699" w:type="dxa"/>
            <w:tcBorders>
              <w:top w:val="nil"/>
              <w:left w:val="nil"/>
              <w:bottom w:val="single" w:sz="4" w:space="0" w:color="auto"/>
              <w:right w:val="single" w:sz="4" w:space="0" w:color="auto"/>
            </w:tcBorders>
            <w:vAlign w:val="center"/>
          </w:tcPr>
          <w:p w14:paraId="7B4A9E18" w14:textId="4014EC45"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789FEE95"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2A90D1AD"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0358E0" w:rsidRPr="00124C1C" w14:paraId="612BDBBA" w14:textId="77777777" w:rsidTr="00B120B0">
        <w:trPr>
          <w:trHeight w:val="432"/>
          <w:jc w:val="center"/>
        </w:trPr>
        <w:tc>
          <w:tcPr>
            <w:tcW w:w="715" w:type="dxa"/>
            <w:vMerge/>
          </w:tcPr>
          <w:p w14:paraId="686EA186" w14:textId="77777777" w:rsidR="000358E0" w:rsidRPr="00124C1C" w:rsidRDefault="000358E0" w:rsidP="000358E0">
            <w:pPr>
              <w:jc w:val="center"/>
              <w:rPr>
                <w:rFonts w:asciiTheme="majorBidi" w:hAnsiTheme="majorBidi" w:cstheme="majorBidi"/>
                <w:sz w:val="20"/>
                <w:szCs w:val="20"/>
                <w:rtl/>
                <w:lang w:val="en-GB"/>
              </w:rPr>
            </w:pPr>
          </w:p>
        </w:tc>
        <w:tc>
          <w:tcPr>
            <w:tcW w:w="450" w:type="dxa"/>
            <w:vAlign w:val="center"/>
          </w:tcPr>
          <w:p w14:paraId="77378032" w14:textId="1BF07389" w:rsidR="000358E0" w:rsidRPr="00124C1C" w:rsidRDefault="000358E0" w:rsidP="000358E0">
            <w:pPr>
              <w:jc w:val="center"/>
              <w:rPr>
                <w:rFonts w:asciiTheme="majorBidi" w:hAnsiTheme="majorBidi" w:cstheme="majorBidi"/>
                <w:sz w:val="20"/>
                <w:szCs w:val="20"/>
                <w:lang w:val="en-GB"/>
              </w:rPr>
            </w:pPr>
            <w:r w:rsidRPr="00124C1C">
              <w:rPr>
                <w:rFonts w:asciiTheme="majorBidi" w:hAnsiTheme="majorBidi" w:cstheme="majorBidi"/>
                <w:sz w:val="20"/>
                <w:szCs w:val="20"/>
                <w:lang w:val="en-GB"/>
              </w:rPr>
              <w:t>9</w:t>
            </w:r>
          </w:p>
        </w:tc>
        <w:tc>
          <w:tcPr>
            <w:tcW w:w="1440" w:type="dxa"/>
            <w:tcBorders>
              <w:top w:val="nil"/>
              <w:left w:val="single" w:sz="4" w:space="0" w:color="auto"/>
              <w:bottom w:val="single" w:sz="4" w:space="0" w:color="auto"/>
              <w:right w:val="single" w:sz="4" w:space="0" w:color="auto"/>
            </w:tcBorders>
            <w:vAlign w:val="center"/>
          </w:tcPr>
          <w:p w14:paraId="273DFB4C" w14:textId="1DC9C53A" w:rsidR="000358E0" w:rsidRPr="00124C1C" w:rsidRDefault="000358E0" w:rsidP="000358E0">
            <w:pPr>
              <w:rPr>
                <w:rFonts w:asciiTheme="majorBidi" w:hAnsiTheme="majorBidi" w:cstheme="majorBidi"/>
                <w:sz w:val="20"/>
                <w:szCs w:val="20"/>
                <w:highlight w:val="yellow"/>
                <w:lang w:val="en-US"/>
              </w:rPr>
            </w:pPr>
            <w:r w:rsidRPr="00124C1C">
              <w:rPr>
                <w:rFonts w:asciiTheme="majorBidi" w:hAnsiTheme="majorBidi" w:cstheme="majorBidi"/>
                <w:color w:val="000000"/>
                <w:sz w:val="20"/>
                <w:szCs w:val="20"/>
              </w:rPr>
              <w:t>Axe</w:t>
            </w:r>
          </w:p>
        </w:tc>
        <w:tc>
          <w:tcPr>
            <w:tcW w:w="3780" w:type="dxa"/>
            <w:tcBorders>
              <w:top w:val="nil"/>
              <w:left w:val="nil"/>
              <w:bottom w:val="single" w:sz="4" w:space="0" w:color="auto"/>
              <w:right w:val="nil"/>
            </w:tcBorders>
          </w:tcPr>
          <w:p w14:paraId="0FDE5347" w14:textId="6E1E8844" w:rsidR="000358E0" w:rsidRPr="00031D68" w:rsidRDefault="000358E0" w:rsidP="000358E0">
            <w:pPr>
              <w:bidi/>
              <w:jc w:val="right"/>
              <w:rPr>
                <w:rFonts w:asciiTheme="majorBidi" w:hAnsiTheme="majorBidi" w:cstheme="majorBidi"/>
                <w:color w:val="000000"/>
                <w:sz w:val="20"/>
                <w:szCs w:val="20"/>
                <w:lang w:val="en-US"/>
              </w:rPr>
            </w:pPr>
            <w:r w:rsidRPr="00031D68">
              <w:rPr>
                <w:rFonts w:asciiTheme="majorBidi" w:hAnsiTheme="majorBidi" w:cstheme="majorBidi"/>
                <w:color w:val="000000"/>
                <w:sz w:val="20"/>
                <w:szCs w:val="20"/>
                <w:lang w:val="en-US"/>
              </w:rPr>
              <w:t>High-quality axe weighing approximately 2 kg, with a 90 cm strong wooden handle, made in Afghanistan.</w:t>
            </w:r>
          </w:p>
        </w:tc>
        <w:tc>
          <w:tcPr>
            <w:tcW w:w="1843" w:type="dxa"/>
            <w:vAlign w:val="center"/>
          </w:tcPr>
          <w:p w14:paraId="5F2D74E7" w14:textId="71709662" w:rsidR="000358E0" w:rsidRPr="00124C1C" w:rsidRDefault="000358E0" w:rsidP="000358E0">
            <w:pPr>
              <w:autoSpaceDE w:val="0"/>
              <w:autoSpaceDN w:val="0"/>
              <w:adjustRightInd w:val="0"/>
              <w:jc w:val="center"/>
              <w:rPr>
                <w:rFonts w:asciiTheme="majorBidi" w:eastAsiaTheme="minorHAnsi" w:hAnsiTheme="majorBidi" w:cstheme="majorBidi"/>
                <w:color w:val="000000"/>
                <w:sz w:val="20"/>
                <w:szCs w:val="20"/>
                <w:lang w:val="en-US" w:eastAsia="en-US"/>
              </w:rPr>
            </w:pPr>
            <w:r w:rsidRPr="00124C1C">
              <w:rPr>
                <w:rFonts w:asciiTheme="majorBidi" w:eastAsiaTheme="minorHAnsi" w:hAnsiTheme="majorBidi" w:cstheme="majorBidi"/>
                <w:color w:val="000000"/>
                <w:sz w:val="20"/>
                <w:szCs w:val="20"/>
                <w:lang w:val="en-US" w:eastAsia="en-US"/>
              </w:rPr>
              <w:t>Mohammad Agha and Pul-e-Alam Districts</w:t>
            </w:r>
          </w:p>
        </w:tc>
        <w:tc>
          <w:tcPr>
            <w:tcW w:w="947" w:type="dxa"/>
            <w:tcBorders>
              <w:top w:val="nil"/>
              <w:left w:val="single" w:sz="4" w:space="0" w:color="auto"/>
              <w:bottom w:val="single" w:sz="4" w:space="0" w:color="auto"/>
              <w:right w:val="single" w:sz="4" w:space="0" w:color="auto"/>
            </w:tcBorders>
            <w:vAlign w:val="center"/>
          </w:tcPr>
          <w:p w14:paraId="6DEA9EE7" w14:textId="7DB8F272"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031D68">
              <w:rPr>
                <w:rFonts w:asciiTheme="majorBidi" w:hAnsiTheme="majorBidi" w:cstheme="majorBidi"/>
                <w:color w:val="000000"/>
                <w:sz w:val="18"/>
                <w:szCs w:val="18"/>
                <w:lang w:val="en-US"/>
              </w:rPr>
              <w:t xml:space="preserve">                                        </w:t>
            </w:r>
            <w:r w:rsidRPr="00124C1C">
              <w:rPr>
                <w:rFonts w:asciiTheme="majorBidi" w:hAnsiTheme="majorBidi" w:cstheme="majorBidi"/>
                <w:color w:val="000000"/>
                <w:sz w:val="18"/>
                <w:szCs w:val="18"/>
              </w:rPr>
              <w:t xml:space="preserve">10 </w:t>
            </w:r>
          </w:p>
        </w:tc>
        <w:tc>
          <w:tcPr>
            <w:tcW w:w="699" w:type="dxa"/>
            <w:tcBorders>
              <w:top w:val="nil"/>
              <w:left w:val="nil"/>
              <w:bottom w:val="single" w:sz="4" w:space="0" w:color="auto"/>
              <w:right w:val="single" w:sz="4" w:space="0" w:color="auto"/>
            </w:tcBorders>
            <w:vAlign w:val="center"/>
          </w:tcPr>
          <w:p w14:paraId="5CDEEDB7" w14:textId="3B3A0862" w:rsidR="000358E0" w:rsidRPr="00124C1C" w:rsidRDefault="000358E0" w:rsidP="000358E0">
            <w:pPr>
              <w:autoSpaceDE w:val="0"/>
              <w:autoSpaceDN w:val="0"/>
              <w:adjustRightInd w:val="0"/>
              <w:jc w:val="center"/>
              <w:rPr>
                <w:rFonts w:asciiTheme="majorBidi" w:hAnsiTheme="majorBidi" w:cstheme="majorBidi"/>
                <w:sz w:val="20"/>
                <w:szCs w:val="20"/>
                <w:lang w:val="en-US"/>
              </w:rPr>
            </w:pPr>
            <w:r w:rsidRPr="00124C1C">
              <w:rPr>
                <w:rFonts w:asciiTheme="majorBidi" w:hAnsiTheme="majorBidi" w:cstheme="majorBidi"/>
                <w:bCs/>
                <w:sz w:val="18"/>
                <w:szCs w:val="18"/>
                <w:lang w:val="en-GB"/>
              </w:rPr>
              <w:t xml:space="preserve">Pcs </w:t>
            </w:r>
          </w:p>
        </w:tc>
        <w:tc>
          <w:tcPr>
            <w:tcW w:w="823" w:type="dxa"/>
            <w:vAlign w:val="center"/>
          </w:tcPr>
          <w:p w14:paraId="6F527199"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c>
          <w:tcPr>
            <w:tcW w:w="823" w:type="dxa"/>
            <w:vAlign w:val="center"/>
          </w:tcPr>
          <w:p w14:paraId="48DCFEE8" w14:textId="77777777" w:rsidR="000358E0" w:rsidRPr="00124C1C" w:rsidRDefault="000358E0" w:rsidP="000358E0">
            <w:pPr>
              <w:autoSpaceDE w:val="0"/>
              <w:autoSpaceDN w:val="0"/>
              <w:adjustRightInd w:val="0"/>
              <w:jc w:val="center"/>
              <w:rPr>
                <w:rFonts w:asciiTheme="majorBidi" w:hAnsiTheme="majorBidi" w:cstheme="majorBidi"/>
                <w:b/>
                <w:sz w:val="20"/>
                <w:szCs w:val="20"/>
                <w:lang w:val="en-US"/>
              </w:rPr>
            </w:pPr>
          </w:p>
        </w:tc>
      </w:tr>
      <w:tr w:rsidR="003D0DCF" w:rsidRPr="00882855" w14:paraId="5535741C" w14:textId="3A53F3E7" w:rsidTr="00A25F42">
        <w:trPr>
          <w:trHeight w:val="432"/>
          <w:jc w:val="center"/>
        </w:trPr>
        <w:tc>
          <w:tcPr>
            <w:tcW w:w="715" w:type="dxa"/>
            <w:vMerge/>
          </w:tcPr>
          <w:p w14:paraId="46A33C99" w14:textId="77777777" w:rsidR="003D0DCF" w:rsidRPr="00124C1C" w:rsidRDefault="003D0DCF" w:rsidP="003D0DCF">
            <w:pPr>
              <w:jc w:val="center"/>
              <w:rPr>
                <w:rFonts w:asciiTheme="majorBidi" w:hAnsiTheme="majorBidi" w:cstheme="majorBidi"/>
                <w:sz w:val="20"/>
                <w:szCs w:val="20"/>
                <w:rtl/>
                <w:lang w:val="en-GB"/>
              </w:rPr>
            </w:pPr>
          </w:p>
        </w:tc>
        <w:tc>
          <w:tcPr>
            <w:tcW w:w="450" w:type="dxa"/>
            <w:vAlign w:val="center"/>
          </w:tcPr>
          <w:p w14:paraId="5D5B9239" w14:textId="663C92E9" w:rsidR="003D0DCF" w:rsidRPr="00124C1C" w:rsidRDefault="003D0DCF" w:rsidP="003D0DCF">
            <w:pPr>
              <w:jc w:val="center"/>
              <w:rPr>
                <w:rFonts w:asciiTheme="majorBidi" w:hAnsiTheme="majorBidi" w:cstheme="majorBidi"/>
                <w:sz w:val="20"/>
                <w:szCs w:val="20"/>
                <w:lang w:val="en-GB"/>
              </w:rPr>
            </w:pPr>
          </w:p>
        </w:tc>
        <w:tc>
          <w:tcPr>
            <w:tcW w:w="9532" w:type="dxa"/>
            <w:gridSpan w:val="6"/>
            <w:tcBorders>
              <w:top w:val="nil"/>
              <w:left w:val="single" w:sz="4" w:space="0" w:color="auto"/>
              <w:bottom w:val="single" w:sz="4" w:space="0" w:color="auto"/>
            </w:tcBorders>
            <w:vAlign w:val="center"/>
          </w:tcPr>
          <w:p w14:paraId="63E7F882" w14:textId="6BBD7735"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 xml:space="preserve">Total with </w:t>
            </w:r>
            <w:r w:rsidR="00477E85" w:rsidRPr="00124C1C">
              <w:rPr>
                <w:rFonts w:asciiTheme="majorBidi" w:hAnsiTheme="majorBidi" w:cstheme="majorBidi"/>
                <w:bCs/>
                <w:sz w:val="20"/>
                <w:szCs w:val="20"/>
                <w:lang w:val="en-GB"/>
              </w:rPr>
              <w:t>T</w:t>
            </w:r>
            <w:r w:rsidRPr="00124C1C">
              <w:rPr>
                <w:rFonts w:asciiTheme="majorBidi" w:hAnsiTheme="majorBidi" w:cstheme="majorBidi"/>
                <w:bCs/>
                <w:sz w:val="20"/>
                <w:szCs w:val="20"/>
                <w:lang w:val="en-GB"/>
              </w:rPr>
              <w:t xml:space="preserve">ax for </w:t>
            </w:r>
            <w:r w:rsidR="00477E85" w:rsidRPr="00124C1C">
              <w:rPr>
                <w:rFonts w:asciiTheme="majorBidi" w:hAnsiTheme="majorBidi" w:cstheme="majorBidi"/>
                <w:bCs/>
                <w:sz w:val="20"/>
                <w:szCs w:val="20"/>
                <w:lang w:val="en-GB"/>
              </w:rPr>
              <w:t>Lot #2</w:t>
            </w:r>
          </w:p>
        </w:tc>
        <w:tc>
          <w:tcPr>
            <w:tcW w:w="823" w:type="dxa"/>
            <w:vAlign w:val="center"/>
          </w:tcPr>
          <w:p w14:paraId="41C0A728"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r w:rsidR="003D0DCF" w:rsidRPr="00124C1C" w14:paraId="6D3B82D1" w14:textId="16D972E4" w:rsidTr="00A25F42">
        <w:trPr>
          <w:trHeight w:val="432"/>
          <w:jc w:val="center"/>
        </w:trPr>
        <w:tc>
          <w:tcPr>
            <w:tcW w:w="715" w:type="dxa"/>
            <w:vMerge/>
          </w:tcPr>
          <w:p w14:paraId="0467248C" w14:textId="77777777" w:rsidR="003D0DCF" w:rsidRPr="00124C1C" w:rsidRDefault="003D0DCF" w:rsidP="003D0DCF">
            <w:pPr>
              <w:jc w:val="center"/>
              <w:rPr>
                <w:rFonts w:asciiTheme="majorBidi" w:hAnsiTheme="majorBidi" w:cstheme="majorBidi"/>
                <w:sz w:val="20"/>
                <w:szCs w:val="20"/>
                <w:rtl/>
                <w:lang w:val="en-GB"/>
              </w:rPr>
            </w:pPr>
          </w:p>
        </w:tc>
        <w:tc>
          <w:tcPr>
            <w:tcW w:w="450" w:type="dxa"/>
            <w:vAlign w:val="center"/>
          </w:tcPr>
          <w:p w14:paraId="7EB42AB0" w14:textId="3CDCF273" w:rsidR="003D0DCF" w:rsidRPr="00124C1C" w:rsidRDefault="003D0DCF" w:rsidP="003D0DCF">
            <w:pPr>
              <w:jc w:val="center"/>
              <w:rPr>
                <w:rFonts w:asciiTheme="majorBidi" w:hAnsiTheme="majorBidi" w:cstheme="majorBidi"/>
                <w:sz w:val="20"/>
                <w:szCs w:val="20"/>
                <w:lang w:val="en-GB"/>
              </w:rPr>
            </w:pPr>
          </w:p>
        </w:tc>
        <w:tc>
          <w:tcPr>
            <w:tcW w:w="9532" w:type="dxa"/>
            <w:gridSpan w:val="6"/>
            <w:tcBorders>
              <w:top w:val="nil"/>
              <w:left w:val="single" w:sz="4" w:space="0" w:color="auto"/>
              <w:bottom w:val="single" w:sz="4" w:space="0" w:color="auto"/>
            </w:tcBorders>
            <w:vAlign w:val="center"/>
          </w:tcPr>
          <w:p w14:paraId="4D165804" w14:textId="427573BA"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Tax 2%</w:t>
            </w:r>
            <w:r w:rsidR="00477E85" w:rsidRPr="00124C1C">
              <w:rPr>
                <w:rFonts w:asciiTheme="majorBidi" w:hAnsiTheme="majorBidi" w:cstheme="majorBidi"/>
                <w:bCs/>
                <w:sz w:val="20"/>
                <w:szCs w:val="20"/>
                <w:lang w:val="en-GB"/>
              </w:rPr>
              <w:t xml:space="preserve"> </w:t>
            </w:r>
            <w:r w:rsidRPr="00124C1C">
              <w:rPr>
                <w:rFonts w:asciiTheme="majorBidi" w:hAnsiTheme="majorBidi" w:cstheme="majorBidi"/>
                <w:bCs/>
                <w:sz w:val="20"/>
                <w:szCs w:val="20"/>
                <w:lang w:val="en-GB"/>
              </w:rPr>
              <w:t>f</w:t>
            </w:r>
            <w:r w:rsidR="00477E85" w:rsidRPr="00124C1C">
              <w:rPr>
                <w:rFonts w:asciiTheme="majorBidi" w:hAnsiTheme="majorBidi" w:cstheme="majorBidi"/>
                <w:bCs/>
                <w:sz w:val="20"/>
                <w:szCs w:val="20"/>
                <w:lang w:val="en-GB"/>
              </w:rPr>
              <w:t>or Lot #2</w:t>
            </w:r>
          </w:p>
        </w:tc>
        <w:tc>
          <w:tcPr>
            <w:tcW w:w="823" w:type="dxa"/>
            <w:vAlign w:val="center"/>
          </w:tcPr>
          <w:p w14:paraId="2F1941A3"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r w:rsidR="003D0DCF" w:rsidRPr="00882855" w14:paraId="0EE80D94" w14:textId="76F7D584" w:rsidTr="00A25F42">
        <w:trPr>
          <w:trHeight w:val="432"/>
          <w:jc w:val="center"/>
        </w:trPr>
        <w:tc>
          <w:tcPr>
            <w:tcW w:w="715" w:type="dxa"/>
            <w:vMerge/>
          </w:tcPr>
          <w:p w14:paraId="6DD8A1FB" w14:textId="77777777" w:rsidR="003D0DCF" w:rsidRPr="00124C1C" w:rsidRDefault="003D0DCF" w:rsidP="003D0DCF">
            <w:pPr>
              <w:jc w:val="center"/>
              <w:rPr>
                <w:rFonts w:asciiTheme="majorBidi" w:hAnsiTheme="majorBidi" w:cstheme="majorBidi"/>
                <w:sz w:val="20"/>
                <w:szCs w:val="20"/>
                <w:rtl/>
                <w:lang w:val="en-GB"/>
              </w:rPr>
            </w:pPr>
          </w:p>
        </w:tc>
        <w:tc>
          <w:tcPr>
            <w:tcW w:w="450" w:type="dxa"/>
            <w:vAlign w:val="center"/>
          </w:tcPr>
          <w:p w14:paraId="1F168550" w14:textId="034DFEA5" w:rsidR="003D0DCF" w:rsidRPr="00124C1C" w:rsidRDefault="003D0DCF" w:rsidP="003D0DCF">
            <w:pPr>
              <w:jc w:val="center"/>
              <w:rPr>
                <w:rFonts w:asciiTheme="majorBidi" w:hAnsiTheme="majorBidi" w:cstheme="majorBidi"/>
                <w:sz w:val="20"/>
                <w:szCs w:val="20"/>
                <w:lang w:val="en-GB"/>
              </w:rPr>
            </w:pPr>
          </w:p>
        </w:tc>
        <w:tc>
          <w:tcPr>
            <w:tcW w:w="9532" w:type="dxa"/>
            <w:gridSpan w:val="6"/>
            <w:tcBorders>
              <w:top w:val="nil"/>
              <w:left w:val="single" w:sz="4" w:space="0" w:color="auto"/>
              <w:bottom w:val="single" w:sz="4" w:space="0" w:color="auto"/>
            </w:tcBorders>
            <w:vAlign w:val="center"/>
          </w:tcPr>
          <w:p w14:paraId="06F5631D" w14:textId="520CD748" w:rsidR="003D0DCF" w:rsidRPr="00124C1C" w:rsidRDefault="003D0DCF" w:rsidP="003D0DCF">
            <w:pPr>
              <w:autoSpaceDE w:val="0"/>
              <w:autoSpaceDN w:val="0"/>
              <w:adjustRightInd w:val="0"/>
              <w:jc w:val="center"/>
              <w:rPr>
                <w:rFonts w:asciiTheme="majorBidi" w:hAnsiTheme="majorBidi" w:cstheme="majorBidi"/>
                <w:bCs/>
                <w:sz w:val="20"/>
                <w:szCs w:val="20"/>
                <w:lang w:val="en-US"/>
              </w:rPr>
            </w:pPr>
            <w:r w:rsidRPr="00124C1C">
              <w:rPr>
                <w:rFonts w:asciiTheme="majorBidi" w:hAnsiTheme="majorBidi" w:cstheme="majorBidi"/>
                <w:bCs/>
                <w:sz w:val="20"/>
                <w:szCs w:val="20"/>
                <w:lang w:val="en-GB"/>
              </w:rPr>
              <w:t xml:space="preserve">Total without tax for </w:t>
            </w:r>
            <w:r w:rsidR="00477E85" w:rsidRPr="00124C1C">
              <w:rPr>
                <w:rFonts w:asciiTheme="majorBidi" w:hAnsiTheme="majorBidi" w:cstheme="majorBidi"/>
                <w:bCs/>
                <w:sz w:val="20"/>
                <w:szCs w:val="20"/>
                <w:lang w:val="en-GB"/>
              </w:rPr>
              <w:t>Lot #2</w:t>
            </w:r>
          </w:p>
        </w:tc>
        <w:tc>
          <w:tcPr>
            <w:tcW w:w="823" w:type="dxa"/>
            <w:vAlign w:val="center"/>
          </w:tcPr>
          <w:p w14:paraId="1CC717D9" w14:textId="77777777" w:rsidR="003D0DCF" w:rsidRPr="00124C1C" w:rsidRDefault="003D0DCF" w:rsidP="003D0DCF">
            <w:pPr>
              <w:autoSpaceDE w:val="0"/>
              <w:autoSpaceDN w:val="0"/>
              <w:adjustRightInd w:val="0"/>
              <w:jc w:val="center"/>
              <w:rPr>
                <w:rFonts w:asciiTheme="majorBidi" w:hAnsiTheme="majorBidi" w:cstheme="majorBidi"/>
                <w:b/>
                <w:sz w:val="20"/>
                <w:szCs w:val="20"/>
                <w:lang w:val="en-US"/>
              </w:rPr>
            </w:pPr>
          </w:p>
        </w:tc>
      </w:tr>
    </w:tbl>
    <w:p w14:paraId="3C1EEDF7" w14:textId="77777777" w:rsidR="0019672F" w:rsidRPr="00124C1C" w:rsidRDefault="0019672F" w:rsidP="0019672F">
      <w:pPr>
        <w:tabs>
          <w:tab w:val="left" w:pos="-993"/>
          <w:tab w:val="left" w:pos="851"/>
          <w:tab w:val="left" w:pos="993"/>
        </w:tabs>
        <w:jc w:val="both"/>
        <w:rPr>
          <w:rFonts w:asciiTheme="majorBidi" w:hAnsiTheme="majorBidi" w:cstheme="majorBidi"/>
          <w:b/>
          <w:sz w:val="20"/>
          <w:szCs w:val="20"/>
          <w:lang w:val="en-GB"/>
        </w:rPr>
      </w:pPr>
    </w:p>
    <w:p w14:paraId="1441CB21" w14:textId="77777777" w:rsidR="00A853CA" w:rsidRPr="00124C1C" w:rsidRDefault="00A853CA" w:rsidP="0019672F">
      <w:pPr>
        <w:tabs>
          <w:tab w:val="left" w:pos="-993"/>
          <w:tab w:val="left" w:pos="851"/>
          <w:tab w:val="left" w:pos="993"/>
        </w:tabs>
        <w:jc w:val="both"/>
        <w:rPr>
          <w:rFonts w:asciiTheme="majorBidi" w:hAnsiTheme="majorBidi" w:cstheme="majorBidi"/>
          <w:b/>
          <w:sz w:val="20"/>
          <w:szCs w:val="20"/>
          <w:lang w:val="en-US"/>
        </w:rPr>
      </w:pPr>
    </w:p>
    <w:p w14:paraId="7D900648" w14:textId="77777777" w:rsidR="00A853CA" w:rsidRPr="00124C1C" w:rsidRDefault="00A853CA" w:rsidP="0019672F">
      <w:pPr>
        <w:tabs>
          <w:tab w:val="left" w:pos="-993"/>
          <w:tab w:val="left" w:pos="851"/>
          <w:tab w:val="left" w:pos="993"/>
        </w:tabs>
        <w:jc w:val="both"/>
        <w:rPr>
          <w:rFonts w:asciiTheme="majorBidi" w:hAnsiTheme="majorBidi" w:cstheme="majorBidi"/>
          <w:b/>
          <w:sz w:val="20"/>
          <w:szCs w:val="20"/>
          <w:lang w:val="en-US"/>
        </w:rPr>
      </w:pPr>
    </w:p>
    <w:p w14:paraId="2CD5805A" w14:textId="3B1A5DDF" w:rsidR="0019672F" w:rsidRPr="00124C1C" w:rsidRDefault="0019672F" w:rsidP="0019672F">
      <w:pPr>
        <w:tabs>
          <w:tab w:val="left" w:pos="-993"/>
          <w:tab w:val="left" w:pos="851"/>
          <w:tab w:val="left" w:pos="993"/>
        </w:tabs>
        <w:jc w:val="both"/>
        <w:rPr>
          <w:rFonts w:asciiTheme="majorBidi" w:hAnsiTheme="majorBidi" w:cstheme="majorBidi"/>
          <w:b/>
          <w:sz w:val="20"/>
          <w:szCs w:val="20"/>
          <w:lang w:val="en-GB"/>
        </w:rPr>
      </w:pPr>
      <w:r w:rsidRPr="00124C1C">
        <w:rPr>
          <w:rFonts w:asciiTheme="majorBidi" w:hAnsiTheme="majorBidi" w:cstheme="majorBidi"/>
          <w:b/>
          <w:sz w:val="20"/>
          <w:szCs w:val="20"/>
          <w:lang w:val="en-US"/>
        </w:rPr>
        <w:t xml:space="preserve">SUMMARY OF </w:t>
      </w:r>
      <w:r w:rsidRPr="00124C1C">
        <w:rPr>
          <w:rFonts w:asciiTheme="majorBidi" w:hAnsiTheme="majorBidi" w:cstheme="majorBidi"/>
          <w:b/>
          <w:sz w:val="20"/>
          <w:szCs w:val="20"/>
          <w:lang w:val="en-GB"/>
        </w:rPr>
        <w:t>QUOTATION SUBMISSION FORM FOR ALL LOTS</w:t>
      </w:r>
    </w:p>
    <w:p w14:paraId="15A9C71A" w14:textId="77777777" w:rsidR="0019672F" w:rsidRPr="00124C1C" w:rsidRDefault="0019672F" w:rsidP="0019672F">
      <w:pPr>
        <w:autoSpaceDE w:val="0"/>
        <w:autoSpaceDN w:val="0"/>
        <w:adjustRightInd w:val="0"/>
        <w:rPr>
          <w:rFonts w:asciiTheme="majorBidi" w:hAnsiTheme="majorBidi" w:cstheme="majorBidi"/>
          <w:sz w:val="20"/>
          <w:szCs w:val="20"/>
          <w:lang w:val="en-GB"/>
        </w:rPr>
      </w:pPr>
    </w:p>
    <w:tbl>
      <w:tblPr>
        <w:tblStyle w:val="TableGrid"/>
        <w:tblW w:w="11520" w:type="dxa"/>
        <w:tblInd w:w="-455" w:type="dxa"/>
        <w:tblLayout w:type="fixed"/>
        <w:tblLook w:val="04A0" w:firstRow="1" w:lastRow="0" w:firstColumn="1" w:lastColumn="0" w:noHBand="0" w:noVBand="1"/>
      </w:tblPr>
      <w:tblGrid>
        <w:gridCol w:w="612"/>
        <w:gridCol w:w="9288"/>
        <w:gridCol w:w="1620"/>
      </w:tblGrid>
      <w:tr w:rsidR="0019672F" w:rsidRPr="00124C1C" w14:paraId="26989228" w14:textId="77777777" w:rsidTr="00A25F42">
        <w:trPr>
          <w:trHeight w:val="332"/>
        </w:trPr>
        <w:tc>
          <w:tcPr>
            <w:tcW w:w="612" w:type="dxa"/>
            <w:shd w:val="clear" w:color="auto" w:fill="D4D4D4"/>
            <w:vAlign w:val="center"/>
          </w:tcPr>
          <w:p w14:paraId="01CF0F5F" w14:textId="3895AD13" w:rsidR="0019672F" w:rsidRPr="00124C1C" w:rsidRDefault="0019672F" w:rsidP="0019672F">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NO</w:t>
            </w:r>
          </w:p>
        </w:tc>
        <w:tc>
          <w:tcPr>
            <w:tcW w:w="9288" w:type="dxa"/>
            <w:shd w:val="clear" w:color="auto" w:fill="D4D4D4"/>
            <w:vAlign w:val="center"/>
          </w:tcPr>
          <w:p w14:paraId="56E30059" w14:textId="529E5CE3" w:rsidR="0019672F" w:rsidRPr="00124C1C" w:rsidRDefault="0019672F" w:rsidP="0019672F">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DESCRIPTION</w:t>
            </w:r>
          </w:p>
        </w:tc>
        <w:tc>
          <w:tcPr>
            <w:tcW w:w="1620" w:type="dxa"/>
            <w:shd w:val="clear" w:color="auto" w:fill="D4D4D4"/>
            <w:vAlign w:val="center"/>
          </w:tcPr>
          <w:p w14:paraId="5D913484" w14:textId="2C1B22D4" w:rsidR="0019672F" w:rsidRPr="00124C1C" w:rsidRDefault="0019672F" w:rsidP="0019672F">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TOTAL</w:t>
            </w:r>
            <w:r w:rsidR="00A25F42">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AFN</w:t>
            </w:r>
            <w:r w:rsidR="00A25F42">
              <w:rPr>
                <w:rFonts w:asciiTheme="majorBidi" w:hAnsiTheme="majorBidi" w:cstheme="majorBidi"/>
                <w:b/>
                <w:iCs/>
                <w:sz w:val="20"/>
                <w:szCs w:val="20"/>
                <w:lang w:val="en-GB"/>
              </w:rPr>
              <w:t>)</w:t>
            </w:r>
          </w:p>
        </w:tc>
      </w:tr>
      <w:tr w:rsidR="0019672F" w:rsidRPr="00882855" w14:paraId="7843E2A1" w14:textId="77777777" w:rsidTr="00A25F42">
        <w:trPr>
          <w:trHeight w:val="377"/>
        </w:trPr>
        <w:tc>
          <w:tcPr>
            <w:tcW w:w="612" w:type="dxa"/>
            <w:vAlign w:val="center"/>
          </w:tcPr>
          <w:p w14:paraId="462BD914" w14:textId="5E7BA43A" w:rsidR="0019672F" w:rsidRPr="00124C1C" w:rsidRDefault="0019672F"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1</w:t>
            </w:r>
          </w:p>
        </w:tc>
        <w:tc>
          <w:tcPr>
            <w:tcW w:w="9288" w:type="dxa"/>
            <w:vAlign w:val="center"/>
          </w:tcPr>
          <w:p w14:paraId="6D39064F" w14:textId="51ABC1C4" w:rsidR="00F261DB" w:rsidRPr="00124C1C" w:rsidRDefault="0019672F"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 xml:space="preserve">TOTAL PRICE </w:t>
            </w:r>
            <w:r w:rsidR="007D5B55" w:rsidRPr="00124C1C">
              <w:rPr>
                <w:rFonts w:asciiTheme="majorBidi" w:hAnsiTheme="majorBidi" w:cstheme="majorBidi"/>
                <w:b/>
                <w:iCs/>
                <w:sz w:val="20"/>
                <w:szCs w:val="20"/>
                <w:lang w:val="en-GB"/>
              </w:rPr>
              <w:t xml:space="preserve">WTH TAX </w:t>
            </w:r>
            <w:r w:rsidRPr="00124C1C">
              <w:rPr>
                <w:rFonts w:asciiTheme="majorBidi" w:hAnsiTheme="majorBidi" w:cstheme="majorBidi"/>
                <w:b/>
                <w:iCs/>
                <w:sz w:val="20"/>
                <w:szCs w:val="20"/>
                <w:lang w:val="en-GB"/>
              </w:rPr>
              <w:t>FOR LOT</w:t>
            </w:r>
            <w:r w:rsidR="00477E85" w:rsidRPr="00124C1C">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#1</w:t>
            </w:r>
            <w:r w:rsidR="00514820" w:rsidRPr="00124C1C">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w:t>
            </w:r>
            <w:r w:rsidR="00514820" w:rsidRPr="00124C1C">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LOT</w:t>
            </w:r>
            <w:r w:rsidR="00514820" w:rsidRPr="00124C1C">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#2</w:t>
            </w:r>
          </w:p>
        </w:tc>
        <w:tc>
          <w:tcPr>
            <w:tcW w:w="1620" w:type="dxa"/>
          </w:tcPr>
          <w:p w14:paraId="3FB40580" w14:textId="77777777" w:rsidR="0019672F" w:rsidRPr="00124C1C" w:rsidRDefault="0019672F" w:rsidP="00D73BF7">
            <w:pPr>
              <w:rPr>
                <w:rFonts w:asciiTheme="majorBidi" w:hAnsiTheme="majorBidi" w:cstheme="majorBidi"/>
                <w:b/>
                <w:iCs/>
                <w:sz w:val="20"/>
                <w:szCs w:val="20"/>
                <w:lang w:val="en-GB"/>
              </w:rPr>
            </w:pPr>
          </w:p>
        </w:tc>
      </w:tr>
      <w:tr w:rsidR="0019672F" w:rsidRPr="00124C1C" w14:paraId="748BBF22" w14:textId="77777777" w:rsidTr="00A25F42">
        <w:trPr>
          <w:trHeight w:val="314"/>
        </w:trPr>
        <w:tc>
          <w:tcPr>
            <w:tcW w:w="612" w:type="dxa"/>
            <w:vAlign w:val="center"/>
          </w:tcPr>
          <w:p w14:paraId="5F5A203D" w14:textId="00BD3C28" w:rsidR="0019672F" w:rsidRPr="00124C1C" w:rsidRDefault="0019672F"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2</w:t>
            </w:r>
          </w:p>
        </w:tc>
        <w:tc>
          <w:tcPr>
            <w:tcW w:w="9288" w:type="dxa"/>
            <w:vAlign w:val="center"/>
          </w:tcPr>
          <w:p w14:paraId="2CFFE543" w14:textId="3F9F026E" w:rsidR="0019672F" w:rsidRPr="00124C1C" w:rsidRDefault="007D5B55"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TAX 2%</w:t>
            </w:r>
            <w:r w:rsidR="00514820" w:rsidRPr="00124C1C">
              <w:rPr>
                <w:rFonts w:asciiTheme="majorBidi" w:hAnsiTheme="majorBidi" w:cstheme="majorBidi"/>
                <w:b/>
                <w:iCs/>
                <w:sz w:val="20"/>
                <w:szCs w:val="20"/>
                <w:lang w:val="en-GB"/>
              </w:rPr>
              <w:t xml:space="preserve"> </w:t>
            </w:r>
            <w:r w:rsidRPr="00124C1C">
              <w:rPr>
                <w:rFonts w:asciiTheme="majorBidi" w:hAnsiTheme="majorBidi" w:cstheme="majorBidi"/>
                <w:b/>
                <w:iCs/>
                <w:sz w:val="20"/>
                <w:szCs w:val="20"/>
                <w:lang w:val="en-GB"/>
              </w:rPr>
              <w:t>FOR ALL LOTS</w:t>
            </w:r>
          </w:p>
        </w:tc>
        <w:tc>
          <w:tcPr>
            <w:tcW w:w="1620" w:type="dxa"/>
          </w:tcPr>
          <w:p w14:paraId="700B175A" w14:textId="77777777" w:rsidR="0019672F" w:rsidRPr="00124C1C" w:rsidRDefault="0019672F" w:rsidP="00D73BF7">
            <w:pPr>
              <w:rPr>
                <w:rFonts w:asciiTheme="majorBidi" w:hAnsiTheme="majorBidi" w:cstheme="majorBidi"/>
                <w:b/>
                <w:iCs/>
                <w:sz w:val="20"/>
                <w:szCs w:val="20"/>
                <w:lang w:val="en-GB"/>
              </w:rPr>
            </w:pPr>
          </w:p>
        </w:tc>
      </w:tr>
      <w:tr w:rsidR="007D5B55" w:rsidRPr="00882855" w14:paraId="2C542663" w14:textId="77777777" w:rsidTr="00A25F42">
        <w:trPr>
          <w:trHeight w:val="440"/>
        </w:trPr>
        <w:tc>
          <w:tcPr>
            <w:tcW w:w="612" w:type="dxa"/>
            <w:vAlign w:val="center"/>
          </w:tcPr>
          <w:p w14:paraId="30305F15" w14:textId="481300C7" w:rsidR="007D5B55" w:rsidRPr="00124C1C" w:rsidRDefault="007D5B55"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3</w:t>
            </w:r>
          </w:p>
        </w:tc>
        <w:tc>
          <w:tcPr>
            <w:tcW w:w="9288" w:type="dxa"/>
            <w:vAlign w:val="center"/>
          </w:tcPr>
          <w:p w14:paraId="2EAFF237" w14:textId="512962DB" w:rsidR="007D5B55" w:rsidRPr="00124C1C" w:rsidRDefault="007D5B55" w:rsidP="00514820">
            <w:pPr>
              <w:jc w:val="center"/>
              <w:rPr>
                <w:rFonts w:asciiTheme="majorBidi" w:hAnsiTheme="majorBidi" w:cstheme="majorBidi"/>
                <w:b/>
                <w:iCs/>
                <w:sz w:val="20"/>
                <w:szCs w:val="20"/>
                <w:lang w:val="en-GB"/>
              </w:rPr>
            </w:pPr>
            <w:r w:rsidRPr="00124C1C">
              <w:rPr>
                <w:rFonts w:asciiTheme="majorBidi" w:hAnsiTheme="majorBidi" w:cstheme="majorBidi"/>
                <w:b/>
                <w:iCs/>
                <w:sz w:val="20"/>
                <w:szCs w:val="20"/>
                <w:lang w:val="en-GB"/>
              </w:rPr>
              <w:t>TOTAL PRICE WIYHOUT TAX FOR ALL LOTS</w:t>
            </w:r>
          </w:p>
        </w:tc>
        <w:tc>
          <w:tcPr>
            <w:tcW w:w="1620" w:type="dxa"/>
          </w:tcPr>
          <w:p w14:paraId="2EEBEF9D" w14:textId="77777777" w:rsidR="007D5B55" w:rsidRPr="00124C1C" w:rsidRDefault="007D5B55" w:rsidP="00D73BF7">
            <w:pPr>
              <w:rPr>
                <w:rFonts w:asciiTheme="majorBidi" w:hAnsiTheme="majorBidi" w:cstheme="majorBidi"/>
                <w:b/>
                <w:iCs/>
                <w:sz w:val="20"/>
                <w:szCs w:val="20"/>
                <w:lang w:val="en-GB"/>
              </w:rPr>
            </w:pPr>
          </w:p>
        </w:tc>
      </w:tr>
    </w:tbl>
    <w:p w14:paraId="6AEC6875" w14:textId="77777777" w:rsidR="00D73BF7" w:rsidRPr="00124C1C" w:rsidRDefault="00D73BF7" w:rsidP="00D73BF7">
      <w:pPr>
        <w:rPr>
          <w:rFonts w:asciiTheme="majorBidi" w:hAnsiTheme="majorBidi" w:cstheme="majorBidi"/>
          <w:b/>
          <w:iCs/>
          <w:sz w:val="20"/>
          <w:szCs w:val="20"/>
          <w:lang w:val="en-GB"/>
        </w:rPr>
      </w:pPr>
    </w:p>
    <w:p w14:paraId="420062CD" w14:textId="07782110" w:rsidR="00EA1F5D" w:rsidRPr="00124C1C" w:rsidRDefault="00791EE5" w:rsidP="004634FD">
      <w:pPr>
        <w:rPr>
          <w:rFonts w:asciiTheme="majorBidi" w:hAnsiTheme="majorBidi" w:cstheme="majorBidi"/>
          <w:bCs/>
          <w:iCs/>
          <w:color w:val="000000" w:themeColor="text1"/>
          <w:sz w:val="20"/>
          <w:szCs w:val="20"/>
          <w:lang w:val="en-GB"/>
        </w:rPr>
      </w:pPr>
      <w:r w:rsidRPr="00124C1C">
        <w:rPr>
          <w:rFonts w:asciiTheme="majorBidi" w:hAnsiTheme="majorBidi" w:cstheme="majorBidi"/>
          <w:b/>
          <w:iCs/>
          <w:color w:val="000000" w:themeColor="text1"/>
          <w:sz w:val="20"/>
          <w:szCs w:val="20"/>
          <w:lang w:val="en-GB"/>
        </w:rPr>
        <w:t xml:space="preserve">Note: </w:t>
      </w:r>
      <w:r w:rsidRPr="00124C1C">
        <w:rPr>
          <w:rFonts w:asciiTheme="majorBidi" w:hAnsiTheme="majorBidi" w:cstheme="majorBidi"/>
          <w:bCs/>
          <w:iCs/>
          <w:color w:val="000000" w:themeColor="text1"/>
          <w:sz w:val="20"/>
          <w:szCs w:val="20"/>
          <w:lang w:val="en-GB"/>
        </w:rPr>
        <w:t>The cost should include all the taxes and transportation to the sit</w:t>
      </w:r>
      <w:r w:rsidR="004634FD" w:rsidRPr="00124C1C">
        <w:rPr>
          <w:rFonts w:asciiTheme="majorBidi" w:hAnsiTheme="majorBidi" w:cstheme="majorBidi"/>
          <w:bCs/>
          <w:iCs/>
          <w:color w:val="000000" w:themeColor="text1"/>
          <w:sz w:val="20"/>
          <w:szCs w:val="20"/>
          <w:lang w:val="en-GB"/>
        </w:rPr>
        <w:t>e.</w:t>
      </w:r>
    </w:p>
    <w:p w14:paraId="47CFFBEF" w14:textId="77777777" w:rsidR="001A3614" w:rsidRPr="00124C1C" w:rsidRDefault="001A3614" w:rsidP="00EA1F5D">
      <w:pPr>
        <w:rPr>
          <w:rFonts w:asciiTheme="majorBidi" w:hAnsiTheme="majorBidi" w:cstheme="majorBidi"/>
          <w:bCs/>
          <w:iCs/>
          <w:sz w:val="20"/>
          <w:szCs w:val="20"/>
          <w:lang w:val="en-GB"/>
        </w:rPr>
      </w:pPr>
    </w:p>
    <w:p w14:paraId="0DF82DFE" w14:textId="77777777" w:rsidR="00791EE5" w:rsidRPr="00124C1C" w:rsidRDefault="00791EE5" w:rsidP="00D73BF7">
      <w:pPr>
        <w:rPr>
          <w:rFonts w:asciiTheme="majorBidi" w:hAnsiTheme="majorBidi" w:cstheme="majorBidi"/>
          <w:b/>
          <w: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523"/>
      </w:tblGrid>
      <w:tr w:rsidR="00590803" w:rsidRPr="00882855" w14:paraId="5AC9EEBC" w14:textId="77777777" w:rsidTr="00104D92">
        <w:tc>
          <w:tcPr>
            <w:tcW w:w="5305" w:type="dxa"/>
          </w:tcPr>
          <w:p w14:paraId="05092179"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c>
          <w:tcPr>
            <w:tcW w:w="4523" w:type="dxa"/>
          </w:tcPr>
          <w:p w14:paraId="4A55DB46" w14:textId="15596329" w:rsidR="00590803" w:rsidRPr="00124C1C" w:rsidRDefault="00590803"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Information to be entered by </w:t>
            </w:r>
            <w:r w:rsidR="00350930" w:rsidRPr="00124C1C">
              <w:rPr>
                <w:rFonts w:asciiTheme="majorBidi" w:hAnsiTheme="majorBidi" w:cstheme="majorBidi"/>
                <w:b/>
                <w:sz w:val="20"/>
                <w:szCs w:val="20"/>
                <w:lang w:val="en-GB"/>
              </w:rPr>
              <w:t xml:space="preserve">the </w:t>
            </w:r>
            <w:r w:rsidRPr="00124C1C">
              <w:rPr>
                <w:rFonts w:asciiTheme="majorBidi" w:hAnsiTheme="majorBidi" w:cstheme="majorBidi"/>
                <w:b/>
                <w:sz w:val="20"/>
                <w:szCs w:val="20"/>
                <w:lang w:val="en-GB"/>
              </w:rPr>
              <w:t xml:space="preserve">supplier in the below columns </w:t>
            </w:r>
          </w:p>
        </w:tc>
      </w:tr>
      <w:tr w:rsidR="00590803" w:rsidRPr="00882855" w14:paraId="539309DC" w14:textId="77777777" w:rsidTr="00104D92">
        <w:tc>
          <w:tcPr>
            <w:tcW w:w="5305" w:type="dxa"/>
          </w:tcPr>
          <w:p w14:paraId="0FD88821" w14:textId="213DE314"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Please state </w:t>
            </w:r>
            <w:r w:rsidR="00350930" w:rsidRPr="00124C1C">
              <w:rPr>
                <w:rFonts w:asciiTheme="majorBidi" w:hAnsiTheme="majorBidi" w:cstheme="majorBidi"/>
                <w:sz w:val="20"/>
                <w:szCs w:val="20"/>
                <w:lang w:val="en-GB"/>
              </w:rPr>
              <w:t xml:space="preserve">the </w:t>
            </w:r>
            <w:r w:rsidRPr="00124C1C">
              <w:rPr>
                <w:rFonts w:asciiTheme="majorBidi" w:hAnsiTheme="majorBidi" w:cstheme="majorBidi"/>
                <w:sz w:val="20"/>
                <w:szCs w:val="20"/>
                <w:lang w:val="en-GB"/>
              </w:rPr>
              <w:t xml:space="preserve">name of </w:t>
            </w:r>
            <w:r w:rsidR="00350930" w:rsidRPr="00124C1C">
              <w:rPr>
                <w:rFonts w:asciiTheme="majorBidi" w:hAnsiTheme="majorBidi" w:cstheme="majorBidi"/>
                <w:sz w:val="20"/>
                <w:szCs w:val="20"/>
                <w:lang w:val="en-GB"/>
              </w:rPr>
              <w:t xml:space="preserve">the </w:t>
            </w:r>
            <w:r w:rsidR="00F03423" w:rsidRPr="00124C1C">
              <w:rPr>
                <w:rFonts w:asciiTheme="majorBidi" w:hAnsiTheme="majorBidi" w:cstheme="majorBidi"/>
                <w:sz w:val="20"/>
                <w:szCs w:val="20"/>
                <w:lang w:val="en-GB"/>
              </w:rPr>
              <w:t>Company</w:t>
            </w:r>
          </w:p>
        </w:tc>
        <w:tc>
          <w:tcPr>
            <w:tcW w:w="4523" w:type="dxa"/>
          </w:tcPr>
          <w:p w14:paraId="00EB07B3" w14:textId="77777777" w:rsidR="00590803" w:rsidRPr="00124C1C" w:rsidRDefault="00590803" w:rsidP="00590803">
            <w:pPr>
              <w:autoSpaceDE w:val="0"/>
              <w:autoSpaceDN w:val="0"/>
              <w:adjustRightInd w:val="0"/>
              <w:rPr>
                <w:rFonts w:asciiTheme="majorBidi" w:hAnsiTheme="majorBidi" w:cstheme="majorBidi"/>
                <w:sz w:val="20"/>
                <w:szCs w:val="20"/>
                <w:lang w:val="en-GB"/>
              </w:rPr>
            </w:pPr>
          </w:p>
        </w:tc>
      </w:tr>
      <w:tr w:rsidR="00590803" w:rsidRPr="00124C1C" w14:paraId="085C32A8" w14:textId="77777777" w:rsidTr="00104D92">
        <w:tc>
          <w:tcPr>
            <w:tcW w:w="5305" w:type="dxa"/>
          </w:tcPr>
          <w:p w14:paraId="4AEE20BA" w14:textId="65892D6A" w:rsidR="00590803" w:rsidRPr="00124C1C" w:rsidRDefault="00F0342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Company Address</w:t>
            </w:r>
          </w:p>
        </w:tc>
        <w:tc>
          <w:tcPr>
            <w:tcW w:w="4523" w:type="dxa"/>
          </w:tcPr>
          <w:p w14:paraId="2C6A62C7" w14:textId="77777777" w:rsidR="00590803" w:rsidRPr="00124C1C" w:rsidRDefault="00590803" w:rsidP="00590803">
            <w:pPr>
              <w:autoSpaceDE w:val="0"/>
              <w:autoSpaceDN w:val="0"/>
              <w:adjustRightInd w:val="0"/>
              <w:rPr>
                <w:rFonts w:asciiTheme="majorBidi" w:hAnsiTheme="majorBidi" w:cstheme="majorBidi"/>
                <w:sz w:val="20"/>
                <w:szCs w:val="20"/>
                <w:lang w:val="en-GB"/>
              </w:rPr>
            </w:pPr>
          </w:p>
        </w:tc>
      </w:tr>
      <w:tr w:rsidR="00590803" w:rsidRPr="00124C1C" w14:paraId="2349B58C" w14:textId="77777777" w:rsidTr="00104D92">
        <w:tc>
          <w:tcPr>
            <w:tcW w:w="5305" w:type="dxa"/>
          </w:tcPr>
          <w:p w14:paraId="540FF9A6" w14:textId="4E7651F8" w:rsidR="00590803" w:rsidRPr="00124C1C" w:rsidRDefault="00F03423"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Responsible /Director </w:t>
            </w:r>
            <w:r w:rsidR="000D2DED" w:rsidRPr="00124C1C">
              <w:rPr>
                <w:rFonts w:asciiTheme="majorBidi" w:hAnsiTheme="majorBidi" w:cstheme="majorBidi"/>
                <w:b/>
                <w:sz w:val="20"/>
                <w:szCs w:val="20"/>
                <w:lang w:val="en-GB"/>
              </w:rPr>
              <w:t>n</w:t>
            </w:r>
            <w:r w:rsidRPr="00124C1C">
              <w:rPr>
                <w:rFonts w:asciiTheme="majorBidi" w:hAnsiTheme="majorBidi" w:cstheme="majorBidi"/>
                <w:b/>
                <w:sz w:val="20"/>
                <w:szCs w:val="20"/>
                <w:lang w:val="en-GB"/>
              </w:rPr>
              <w:t>ame</w:t>
            </w:r>
          </w:p>
        </w:tc>
        <w:tc>
          <w:tcPr>
            <w:tcW w:w="4523" w:type="dxa"/>
          </w:tcPr>
          <w:p w14:paraId="03E92C00" w14:textId="77777777" w:rsidR="00590803" w:rsidRPr="00124C1C" w:rsidRDefault="00590803" w:rsidP="00590803">
            <w:pPr>
              <w:autoSpaceDE w:val="0"/>
              <w:autoSpaceDN w:val="0"/>
              <w:adjustRightInd w:val="0"/>
              <w:rPr>
                <w:rFonts w:asciiTheme="majorBidi" w:hAnsiTheme="majorBidi" w:cstheme="majorBidi"/>
                <w:sz w:val="20"/>
                <w:szCs w:val="20"/>
                <w:lang w:val="en-GB"/>
              </w:rPr>
            </w:pPr>
          </w:p>
        </w:tc>
      </w:tr>
      <w:tr w:rsidR="00590803" w:rsidRPr="00124C1C" w14:paraId="7C685967" w14:textId="77777777" w:rsidTr="00104D92">
        <w:tc>
          <w:tcPr>
            <w:tcW w:w="5305" w:type="dxa"/>
          </w:tcPr>
          <w:p w14:paraId="5DC68284" w14:textId="06F65E5A" w:rsidR="00590803" w:rsidRPr="00124C1C" w:rsidRDefault="006A16B1"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Company Address</w:t>
            </w:r>
            <w:r w:rsidR="00EE4FF4" w:rsidRPr="00124C1C">
              <w:rPr>
                <w:rFonts w:asciiTheme="majorBidi" w:hAnsiTheme="majorBidi" w:cstheme="majorBidi"/>
                <w:sz w:val="20"/>
                <w:szCs w:val="20"/>
                <w:lang w:val="en-GB"/>
              </w:rPr>
              <w:t>.</w:t>
            </w:r>
          </w:p>
        </w:tc>
        <w:tc>
          <w:tcPr>
            <w:tcW w:w="4523" w:type="dxa"/>
          </w:tcPr>
          <w:p w14:paraId="2389E6CF" w14:textId="77777777" w:rsidR="00590803" w:rsidRPr="00124C1C" w:rsidRDefault="00590803" w:rsidP="00590803">
            <w:pPr>
              <w:autoSpaceDE w:val="0"/>
              <w:autoSpaceDN w:val="0"/>
              <w:adjustRightInd w:val="0"/>
              <w:rPr>
                <w:rFonts w:asciiTheme="majorBidi" w:hAnsiTheme="majorBidi" w:cstheme="majorBidi"/>
                <w:sz w:val="20"/>
                <w:szCs w:val="20"/>
                <w:lang w:val="en-GB"/>
              </w:rPr>
            </w:pPr>
          </w:p>
        </w:tc>
      </w:tr>
      <w:tr w:rsidR="00590803" w:rsidRPr="00124C1C" w14:paraId="508B17AC" w14:textId="77777777" w:rsidTr="00104D92">
        <w:tc>
          <w:tcPr>
            <w:tcW w:w="5305" w:type="dxa"/>
          </w:tcPr>
          <w:p w14:paraId="4A3ACC30" w14:textId="6EAD4AB5" w:rsidR="00590803" w:rsidRPr="00124C1C" w:rsidRDefault="006A16B1"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 xml:space="preserve">Company </w:t>
            </w:r>
            <w:r w:rsidR="00350930" w:rsidRPr="00124C1C">
              <w:rPr>
                <w:rFonts w:asciiTheme="majorBidi" w:hAnsiTheme="majorBidi" w:cstheme="majorBidi"/>
                <w:b/>
                <w:sz w:val="20"/>
                <w:szCs w:val="20"/>
                <w:lang w:val="en-GB"/>
              </w:rPr>
              <w:t>Email</w:t>
            </w:r>
            <w:r w:rsidR="00EE4FF4" w:rsidRPr="00124C1C">
              <w:rPr>
                <w:rFonts w:asciiTheme="majorBidi" w:hAnsiTheme="majorBidi" w:cstheme="majorBidi"/>
                <w:b/>
                <w:sz w:val="20"/>
                <w:szCs w:val="20"/>
                <w:lang w:val="en-GB"/>
              </w:rPr>
              <w:t xml:space="preserve"> Address</w:t>
            </w:r>
          </w:p>
        </w:tc>
        <w:tc>
          <w:tcPr>
            <w:tcW w:w="4523" w:type="dxa"/>
          </w:tcPr>
          <w:p w14:paraId="4CB82C5F"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0D2DED" w:rsidRPr="00124C1C" w14:paraId="13372C34" w14:textId="77777777" w:rsidTr="00104D92">
        <w:tc>
          <w:tcPr>
            <w:tcW w:w="5305" w:type="dxa"/>
          </w:tcPr>
          <w:p w14:paraId="01FA97CA" w14:textId="2FD28AC1" w:rsidR="000D2DED" w:rsidRPr="00124C1C" w:rsidRDefault="006A16B1"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Company </w:t>
            </w:r>
            <w:r w:rsidR="000D2DED" w:rsidRPr="00124C1C">
              <w:rPr>
                <w:rFonts w:asciiTheme="majorBidi" w:hAnsiTheme="majorBidi" w:cstheme="majorBidi"/>
                <w:sz w:val="20"/>
                <w:szCs w:val="20"/>
                <w:lang w:val="en-GB"/>
              </w:rPr>
              <w:t>Phone/Mobile</w:t>
            </w:r>
            <w:r w:rsidRPr="00124C1C">
              <w:rPr>
                <w:rFonts w:asciiTheme="majorBidi" w:hAnsiTheme="majorBidi" w:cstheme="majorBidi"/>
                <w:sz w:val="20"/>
                <w:szCs w:val="20"/>
                <w:lang w:val="en-GB"/>
              </w:rPr>
              <w:t xml:space="preserve"> #</w:t>
            </w:r>
          </w:p>
        </w:tc>
        <w:tc>
          <w:tcPr>
            <w:tcW w:w="4523" w:type="dxa"/>
          </w:tcPr>
          <w:p w14:paraId="059DD669" w14:textId="77777777" w:rsidR="000D2DED" w:rsidRPr="00124C1C" w:rsidRDefault="000D2DED" w:rsidP="00EE4FF4">
            <w:pPr>
              <w:autoSpaceDE w:val="0"/>
              <w:autoSpaceDN w:val="0"/>
              <w:adjustRightInd w:val="0"/>
              <w:jc w:val="right"/>
              <w:rPr>
                <w:rFonts w:asciiTheme="majorBidi" w:hAnsiTheme="majorBidi" w:cstheme="majorBidi"/>
                <w:sz w:val="20"/>
                <w:szCs w:val="20"/>
                <w:lang w:val="en-GB"/>
              </w:rPr>
            </w:pPr>
          </w:p>
        </w:tc>
      </w:tr>
      <w:tr w:rsidR="00590803" w:rsidRPr="00124C1C" w14:paraId="519325C2" w14:textId="77777777" w:rsidTr="00104D92">
        <w:tc>
          <w:tcPr>
            <w:tcW w:w="5305" w:type="dxa"/>
          </w:tcPr>
          <w:p w14:paraId="0317EF30" w14:textId="1219837D" w:rsidR="00590803" w:rsidRPr="00124C1C" w:rsidRDefault="00EE4FF4"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sz w:val="20"/>
                <w:szCs w:val="20"/>
                <w:lang w:val="en-GB"/>
              </w:rPr>
              <w:t>Delivery time to</w:t>
            </w:r>
            <w:r w:rsidR="006A16B1" w:rsidRPr="00124C1C">
              <w:rPr>
                <w:rFonts w:asciiTheme="majorBidi" w:hAnsiTheme="majorBidi" w:cstheme="majorBidi"/>
                <w:sz w:val="20"/>
                <w:szCs w:val="20"/>
                <w:lang w:val="en-GB"/>
              </w:rPr>
              <w:t xml:space="preserve"> destination</w:t>
            </w:r>
          </w:p>
        </w:tc>
        <w:tc>
          <w:tcPr>
            <w:tcW w:w="4523" w:type="dxa"/>
          </w:tcPr>
          <w:p w14:paraId="483FC5C6" w14:textId="77E22F34" w:rsidR="00590803" w:rsidRPr="00124C1C" w:rsidRDefault="000358E0" w:rsidP="00EE4FF4">
            <w:pPr>
              <w:autoSpaceDE w:val="0"/>
              <w:autoSpaceDN w:val="0"/>
              <w:adjustRightInd w:val="0"/>
              <w:jc w:val="right"/>
              <w:rPr>
                <w:rFonts w:asciiTheme="majorBidi" w:hAnsiTheme="majorBidi" w:cstheme="majorBidi"/>
                <w:sz w:val="20"/>
                <w:szCs w:val="20"/>
                <w:lang w:val="en-GB"/>
              </w:rPr>
            </w:pPr>
            <w:r>
              <w:rPr>
                <w:rFonts w:asciiTheme="majorBidi" w:hAnsiTheme="majorBidi" w:cstheme="majorBidi"/>
                <w:sz w:val="20"/>
                <w:szCs w:val="20"/>
                <w:lang w:val="en-GB"/>
              </w:rPr>
              <w:t xml:space="preserve">7 </w:t>
            </w:r>
            <w:r w:rsidR="00EE4FF4" w:rsidRPr="00124C1C">
              <w:rPr>
                <w:rFonts w:asciiTheme="majorBidi" w:hAnsiTheme="majorBidi" w:cstheme="majorBidi"/>
                <w:sz w:val="20"/>
                <w:szCs w:val="20"/>
                <w:lang w:val="en-GB"/>
              </w:rPr>
              <w:t>days</w:t>
            </w:r>
          </w:p>
        </w:tc>
      </w:tr>
      <w:tr w:rsidR="00590803" w:rsidRPr="00124C1C" w14:paraId="2A453A70" w14:textId="77777777" w:rsidTr="00104D92">
        <w:tc>
          <w:tcPr>
            <w:tcW w:w="5305" w:type="dxa"/>
          </w:tcPr>
          <w:p w14:paraId="151C5261" w14:textId="3E79EB63"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Delivery time to </w:t>
            </w:r>
            <w:r w:rsidR="00EE4FF4" w:rsidRPr="00124C1C">
              <w:rPr>
                <w:rFonts w:asciiTheme="majorBidi" w:hAnsiTheme="majorBidi" w:cstheme="majorBidi"/>
                <w:sz w:val="20"/>
                <w:szCs w:val="20"/>
                <w:lang w:val="en-GB"/>
              </w:rPr>
              <w:t>destination</w:t>
            </w:r>
            <w:r w:rsidRPr="00124C1C">
              <w:rPr>
                <w:rFonts w:asciiTheme="majorBidi" w:hAnsiTheme="majorBidi" w:cstheme="majorBidi"/>
                <w:sz w:val="20"/>
                <w:szCs w:val="20"/>
                <w:lang w:val="en-GB"/>
              </w:rPr>
              <w:t xml:space="preserve"> </w:t>
            </w:r>
          </w:p>
        </w:tc>
        <w:tc>
          <w:tcPr>
            <w:tcW w:w="4523" w:type="dxa"/>
          </w:tcPr>
          <w:p w14:paraId="7A9110FA" w14:textId="0EED97A2" w:rsidR="00590803" w:rsidRPr="00124C1C" w:rsidRDefault="00590803" w:rsidP="00590803">
            <w:pPr>
              <w:autoSpaceDE w:val="0"/>
              <w:autoSpaceDN w:val="0"/>
              <w:adjustRightInd w:val="0"/>
              <w:jc w:val="right"/>
              <w:rPr>
                <w:rFonts w:asciiTheme="majorBidi" w:hAnsiTheme="majorBidi" w:cstheme="majorBidi"/>
                <w:sz w:val="20"/>
                <w:szCs w:val="20"/>
                <w:lang w:val="en-GB"/>
              </w:rPr>
            </w:pPr>
          </w:p>
        </w:tc>
      </w:tr>
      <w:tr w:rsidR="00590803" w:rsidRPr="00124C1C" w14:paraId="5F28168B" w14:textId="77777777" w:rsidTr="00104D92">
        <w:tc>
          <w:tcPr>
            <w:tcW w:w="5305" w:type="dxa"/>
          </w:tcPr>
          <w:p w14:paraId="3CDF98A7" w14:textId="77777777" w:rsidR="00590803" w:rsidRPr="00124C1C" w:rsidRDefault="00590803"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Technical specification</w:t>
            </w:r>
          </w:p>
        </w:tc>
        <w:tc>
          <w:tcPr>
            <w:tcW w:w="4523" w:type="dxa"/>
          </w:tcPr>
          <w:p w14:paraId="68F020D2"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882855" w14:paraId="473200CA" w14:textId="77777777" w:rsidTr="00104D92">
        <w:tc>
          <w:tcPr>
            <w:tcW w:w="5305" w:type="dxa"/>
          </w:tcPr>
          <w:p w14:paraId="1FF5AECF" w14:textId="74D71660" w:rsidR="00590803" w:rsidRPr="00124C1C" w:rsidRDefault="00350930"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A complete</w:t>
            </w:r>
            <w:r w:rsidR="00590803" w:rsidRPr="00124C1C">
              <w:rPr>
                <w:rFonts w:asciiTheme="majorBidi" w:hAnsiTheme="majorBidi" w:cstheme="majorBidi"/>
                <w:sz w:val="20"/>
                <w:szCs w:val="20"/>
                <w:lang w:val="en-GB"/>
              </w:rPr>
              <w:t xml:space="preserve"> technical description is attached (Y/N)</w:t>
            </w:r>
          </w:p>
        </w:tc>
        <w:tc>
          <w:tcPr>
            <w:tcW w:w="4523" w:type="dxa"/>
          </w:tcPr>
          <w:p w14:paraId="2F400CA6"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124C1C" w14:paraId="48D455D7" w14:textId="77777777" w:rsidTr="00104D92">
        <w:tc>
          <w:tcPr>
            <w:tcW w:w="5305" w:type="dxa"/>
          </w:tcPr>
          <w:p w14:paraId="553181BD" w14:textId="77777777" w:rsidR="00590803" w:rsidRPr="00124C1C" w:rsidRDefault="00590803"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References</w:t>
            </w:r>
          </w:p>
        </w:tc>
        <w:tc>
          <w:tcPr>
            <w:tcW w:w="4523" w:type="dxa"/>
          </w:tcPr>
          <w:p w14:paraId="674B24EC"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882855" w14:paraId="0F5D7941" w14:textId="77777777" w:rsidTr="00104D92">
        <w:tc>
          <w:tcPr>
            <w:tcW w:w="5305" w:type="dxa"/>
          </w:tcPr>
          <w:p w14:paraId="14EDE65C" w14:textId="7A825037"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A reference list is attached (shall only be submitted if </w:t>
            </w:r>
            <w:r w:rsidR="00350930" w:rsidRPr="00124C1C">
              <w:rPr>
                <w:rFonts w:asciiTheme="majorBidi" w:hAnsiTheme="majorBidi" w:cstheme="majorBidi"/>
                <w:sz w:val="20"/>
                <w:szCs w:val="20"/>
                <w:lang w:val="en-GB"/>
              </w:rPr>
              <w:t xml:space="preserve">the </w:t>
            </w:r>
            <w:r w:rsidRPr="00124C1C">
              <w:rPr>
                <w:rFonts w:asciiTheme="majorBidi" w:hAnsiTheme="majorBidi" w:cstheme="majorBidi"/>
                <w:sz w:val="20"/>
                <w:szCs w:val="20"/>
                <w:lang w:val="en-GB"/>
              </w:rPr>
              <w:t>supplier has not delivered to the Contracting Authority before)</w:t>
            </w:r>
          </w:p>
        </w:tc>
        <w:tc>
          <w:tcPr>
            <w:tcW w:w="4523" w:type="dxa"/>
          </w:tcPr>
          <w:p w14:paraId="05AB1551"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882855" w14:paraId="0B6FAEC4" w14:textId="77777777" w:rsidTr="00104D92">
        <w:tc>
          <w:tcPr>
            <w:tcW w:w="5305" w:type="dxa"/>
          </w:tcPr>
          <w:p w14:paraId="10016844" w14:textId="77777777" w:rsidR="00590803" w:rsidRPr="00124C1C" w:rsidRDefault="00590803" w:rsidP="00590803">
            <w:pPr>
              <w:autoSpaceDE w:val="0"/>
              <w:autoSpaceDN w:val="0"/>
              <w:adjustRightInd w:val="0"/>
              <w:rPr>
                <w:rFonts w:asciiTheme="majorBidi" w:hAnsiTheme="majorBidi" w:cstheme="majorBidi"/>
                <w:sz w:val="20"/>
                <w:szCs w:val="20"/>
                <w:lang w:val="en-GB"/>
              </w:rPr>
            </w:pPr>
          </w:p>
        </w:tc>
        <w:tc>
          <w:tcPr>
            <w:tcW w:w="4523" w:type="dxa"/>
          </w:tcPr>
          <w:p w14:paraId="2109AE47"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124C1C" w14:paraId="23D7F096" w14:textId="77777777" w:rsidTr="00104D92">
        <w:tc>
          <w:tcPr>
            <w:tcW w:w="5305" w:type="dxa"/>
          </w:tcPr>
          <w:p w14:paraId="569047EE" w14:textId="77777777" w:rsidR="00590803" w:rsidRPr="00124C1C" w:rsidRDefault="00590803" w:rsidP="00590803">
            <w:pPr>
              <w:autoSpaceDE w:val="0"/>
              <w:autoSpaceDN w:val="0"/>
              <w:adjustRightInd w:val="0"/>
              <w:rPr>
                <w:rFonts w:asciiTheme="majorBidi" w:hAnsiTheme="majorBidi" w:cstheme="majorBidi"/>
                <w:b/>
                <w:sz w:val="20"/>
                <w:szCs w:val="20"/>
                <w:lang w:val="en-GB"/>
              </w:rPr>
            </w:pPr>
            <w:r w:rsidRPr="00124C1C">
              <w:rPr>
                <w:rFonts w:asciiTheme="majorBidi" w:hAnsiTheme="majorBidi" w:cstheme="majorBidi"/>
                <w:b/>
                <w:sz w:val="20"/>
                <w:szCs w:val="20"/>
                <w:lang w:val="en-GB"/>
              </w:rPr>
              <w:t>CSR information</w:t>
            </w:r>
          </w:p>
        </w:tc>
        <w:tc>
          <w:tcPr>
            <w:tcW w:w="4523" w:type="dxa"/>
          </w:tcPr>
          <w:p w14:paraId="78244E2C"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124C1C" w14:paraId="24DAD2EB" w14:textId="77777777" w:rsidTr="00104D92">
        <w:tc>
          <w:tcPr>
            <w:tcW w:w="5305" w:type="dxa"/>
          </w:tcPr>
          <w:p w14:paraId="2E35750C" w14:textId="73E61F67"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Does your company have </w:t>
            </w:r>
            <w:r w:rsidR="00350930" w:rsidRPr="00124C1C">
              <w:rPr>
                <w:rFonts w:asciiTheme="majorBidi" w:hAnsiTheme="majorBidi" w:cstheme="majorBidi"/>
                <w:sz w:val="20"/>
                <w:szCs w:val="20"/>
                <w:lang w:val="en-GB"/>
              </w:rPr>
              <w:t>CSR-related</w:t>
            </w:r>
            <w:r w:rsidRPr="00124C1C">
              <w:rPr>
                <w:rFonts w:asciiTheme="majorBidi" w:hAnsiTheme="majorBidi" w:cstheme="majorBidi"/>
                <w:sz w:val="20"/>
                <w:szCs w:val="20"/>
                <w:lang w:val="en-GB"/>
              </w:rPr>
              <w:t xml:space="preserve"> policies in place – </w:t>
            </w:r>
            <w:r w:rsidR="00FE43B1" w:rsidRPr="00124C1C">
              <w:rPr>
                <w:rFonts w:asciiTheme="majorBidi" w:hAnsiTheme="majorBidi" w:cstheme="majorBidi"/>
                <w:sz w:val="20"/>
                <w:szCs w:val="20"/>
                <w:lang w:val="en-GB"/>
              </w:rPr>
              <w:t>e.g.,</w:t>
            </w:r>
            <w:r w:rsidRPr="00124C1C">
              <w:rPr>
                <w:rFonts w:asciiTheme="majorBidi" w:hAnsiTheme="majorBidi" w:cstheme="majorBidi"/>
                <w:sz w:val="20"/>
                <w:szCs w:val="20"/>
                <w:lang w:val="en-GB"/>
              </w:rPr>
              <w:t xml:space="preserve"> </w:t>
            </w:r>
            <w:r w:rsidRPr="00124C1C">
              <w:rPr>
                <w:rFonts w:asciiTheme="majorBidi" w:hAnsiTheme="majorBidi" w:cstheme="majorBidi"/>
                <w:snapToGrid w:val="0"/>
                <w:sz w:val="20"/>
                <w:szCs w:val="20"/>
                <w:lang w:val="en-GB"/>
              </w:rPr>
              <w:t>health and safety policy, HR policy, staff policy, energy policy, climate policy</w:t>
            </w:r>
            <w:r w:rsidR="00350930" w:rsidRPr="00124C1C">
              <w:rPr>
                <w:rFonts w:asciiTheme="majorBidi" w:hAnsiTheme="majorBidi" w:cstheme="majorBidi"/>
                <w:snapToGrid w:val="0"/>
                <w:sz w:val="20"/>
                <w:szCs w:val="20"/>
                <w:lang w:val="en-GB"/>
              </w:rPr>
              <w:t>,</w:t>
            </w:r>
            <w:r w:rsidRPr="00124C1C">
              <w:rPr>
                <w:rFonts w:asciiTheme="majorBidi" w:hAnsiTheme="majorBidi" w:cstheme="majorBidi"/>
                <w:snapToGrid w:val="0"/>
                <w:sz w:val="20"/>
                <w:szCs w:val="20"/>
                <w:lang w:val="en-GB"/>
              </w:rPr>
              <w:t xml:space="preserve"> or is a member of Global Compact</w:t>
            </w:r>
            <w:r w:rsidR="00350930" w:rsidRPr="00124C1C">
              <w:rPr>
                <w:rFonts w:asciiTheme="majorBidi" w:hAnsiTheme="majorBidi" w:cstheme="majorBidi"/>
                <w:snapToGrid w:val="0"/>
                <w:sz w:val="20"/>
                <w:szCs w:val="20"/>
                <w:lang w:val="en-GB"/>
              </w:rPr>
              <w:t>?</w:t>
            </w:r>
            <w:r w:rsidRPr="00124C1C">
              <w:rPr>
                <w:rFonts w:asciiTheme="majorBidi" w:hAnsiTheme="majorBidi" w:cstheme="majorBidi"/>
                <w:snapToGrid w:val="0"/>
                <w:sz w:val="20"/>
                <w:szCs w:val="20"/>
                <w:lang w:val="en-GB"/>
              </w:rPr>
              <w:t xml:space="preserve"> Please state which policies.</w:t>
            </w:r>
          </w:p>
        </w:tc>
        <w:tc>
          <w:tcPr>
            <w:tcW w:w="4523" w:type="dxa"/>
          </w:tcPr>
          <w:p w14:paraId="53D81CEF"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124C1C" w14:paraId="475E92DB" w14:textId="77777777" w:rsidTr="00104D92">
        <w:tc>
          <w:tcPr>
            <w:tcW w:w="5305" w:type="dxa"/>
          </w:tcPr>
          <w:p w14:paraId="79DA4FE5" w14:textId="1A223603"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Is your company </w:t>
            </w:r>
            <w:r w:rsidR="00FE43B1" w:rsidRPr="00124C1C">
              <w:rPr>
                <w:rFonts w:asciiTheme="majorBidi" w:hAnsiTheme="majorBidi" w:cstheme="majorBidi"/>
                <w:sz w:val="20"/>
                <w:szCs w:val="20"/>
                <w:lang w:val="en-GB"/>
              </w:rPr>
              <w:t>e.g.,</w:t>
            </w:r>
            <w:r w:rsidRPr="00124C1C">
              <w:rPr>
                <w:rFonts w:asciiTheme="majorBidi" w:hAnsiTheme="majorBidi" w:cstheme="majorBidi"/>
                <w:sz w:val="20"/>
                <w:szCs w:val="20"/>
                <w:lang w:val="en-GB"/>
              </w:rPr>
              <w:t xml:space="preserve"> </w:t>
            </w:r>
            <w:r w:rsidRPr="00124C1C">
              <w:rPr>
                <w:rFonts w:asciiTheme="majorBidi" w:hAnsiTheme="majorBidi" w:cstheme="majorBidi"/>
                <w:b/>
                <w:bCs/>
                <w:sz w:val="20"/>
                <w:szCs w:val="20"/>
                <w:lang w:val="en-GB"/>
              </w:rPr>
              <w:t>ISO</w:t>
            </w:r>
            <w:r w:rsidRPr="00124C1C">
              <w:rPr>
                <w:rFonts w:asciiTheme="majorBidi" w:hAnsiTheme="majorBidi" w:cstheme="majorBidi"/>
                <w:sz w:val="20"/>
                <w:szCs w:val="20"/>
                <w:lang w:val="en-GB"/>
              </w:rPr>
              <w:t xml:space="preserve"> 26000/50001/14000 certified or SA8000 certified? Please state which. </w:t>
            </w:r>
          </w:p>
        </w:tc>
        <w:tc>
          <w:tcPr>
            <w:tcW w:w="4523" w:type="dxa"/>
          </w:tcPr>
          <w:p w14:paraId="4737EBD1"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r w:rsidR="00590803" w:rsidRPr="00882855" w14:paraId="0B2CE755" w14:textId="77777777" w:rsidTr="00104D92">
        <w:tc>
          <w:tcPr>
            <w:tcW w:w="5305" w:type="dxa"/>
          </w:tcPr>
          <w:p w14:paraId="1234C4E9" w14:textId="77777777" w:rsidR="00590803" w:rsidRPr="00124C1C" w:rsidRDefault="00590803" w:rsidP="00590803">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Does your company have a Code of Conduct?</w:t>
            </w:r>
          </w:p>
        </w:tc>
        <w:tc>
          <w:tcPr>
            <w:tcW w:w="4523" w:type="dxa"/>
          </w:tcPr>
          <w:p w14:paraId="0D72E0F6" w14:textId="77777777" w:rsidR="00590803" w:rsidRPr="00124C1C" w:rsidRDefault="00590803" w:rsidP="00590803">
            <w:pPr>
              <w:autoSpaceDE w:val="0"/>
              <w:autoSpaceDN w:val="0"/>
              <w:adjustRightInd w:val="0"/>
              <w:rPr>
                <w:rFonts w:asciiTheme="majorBidi" w:hAnsiTheme="majorBidi" w:cstheme="majorBidi"/>
                <w:b/>
                <w:sz w:val="20"/>
                <w:szCs w:val="20"/>
                <w:lang w:val="en-GB"/>
              </w:rPr>
            </w:pPr>
          </w:p>
        </w:tc>
      </w:tr>
    </w:tbl>
    <w:p w14:paraId="2962E612" w14:textId="77777777" w:rsidR="00DC1E04" w:rsidRPr="00124C1C" w:rsidRDefault="00DC1E04" w:rsidP="00590803">
      <w:pPr>
        <w:rPr>
          <w:rFonts w:asciiTheme="majorBidi" w:hAnsiTheme="majorBidi" w:cstheme="majorBidi"/>
          <w:bCs/>
          <w:iCs/>
          <w:sz w:val="20"/>
          <w:szCs w:val="20"/>
          <w:lang w:val="en-GB"/>
        </w:rPr>
      </w:pPr>
    </w:p>
    <w:p w14:paraId="5220FF41" w14:textId="77777777" w:rsidR="00DC1E04" w:rsidRPr="00124C1C" w:rsidRDefault="00DC1E04" w:rsidP="00590803">
      <w:pPr>
        <w:rPr>
          <w:rFonts w:asciiTheme="majorBidi" w:hAnsiTheme="majorBidi" w:cstheme="majorBidi"/>
          <w:bCs/>
          <w:iCs/>
          <w:sz w:val="20"/>
          <w:szCs w:val="20"/>
          <w:lang w:val="en-GB"/>
        </w:rPr>
      </w:pPr>
    </w:p>
    <w:p w14:paraId="56ED3BBA" w14:textId="3A7CBE92" w:rsidR="00590803" w:rsidRPr="00124C1C" w:rsidRDefault="00590803" w:rsidP="00590803">
      <w:pPr>
        <w:rPr>
          <w:rFonts w:asciiTheme="majorBidi" w:hAnsiTheme="majorBidi" w:cstheme="majorBidi"/>
          <w:bCs/>
          <w:iCs/>
          <w:sz w:val="20"/>
          <w:szCs w:val="20"/>
          <w:lang w:val="en-GB"/>
        </w:rPr>
      </w:pPr>
      <w:r w:rsidRPr="00124C1C">
        <w:rPr>
          <w:rFonts w:asciiTheme="majorBidi" w:hAnsiTheme="majorBidi" w:cstheme="majorBidi"/>
          <w:bCs/>
          <w:iCs/>
          <w:sz w:val="20"/>
          <w:szCs w:val="20"/>
          <w:lang w:val="en-GB"/>
        </w:rPr>
        <w:t xml:space="preserve">Suppliers are requested to complete the following </w:t>
      </w:r>
      <w:r w:rsidR="006A16B1" w:rsidRPr="00124C1C">
        <w:rPr>
          <w:rFonts w:asciiTheme="majorBidi" w:hAnsiTheme="majorBidi" w:cstheme="majorBidi"/>
          <w:bCs/>
          <w:iCs/>
          <w:sz w:val="20"/>
          <w:szCs w:val="20"/>
          <w:lang w:val="en-GB"/>
        </w:rPr>
        <w:t>form.</w:t>
      </w:r>
    </w:p>
    <w:p w14:paraId="6619239D" w14:textId="5E4F994B" w:rsidR="00590803" w:rsidRPr="00124C1C" w:rsidRDefault="00590803" w:rsidP="00590803">
      <w:pPr>
        <w:rPr>
          <w:rFonts w:asciiTheme="majorBidi" w:hAnsiTheme="majorBidi" w:cstheme="majorBidi"/>
          <w:bCs/>
          <w:iCs/>
          <w:sz w:val="20"/>
          <w:szCs w:val="20"/>
          <w:lang w:val="en-GB"/>
        </w:rPr>
      </w:pPr>
      <w:r w:rsidRPr="00124C1C">
        <w:rPr>
          <w:rFonts w:asciiTheme="majorBidi" w:hAnsiTheme="majorBidi" w:cstheme="majorBidi"/>
          <w:bCs/>
          <w:iCs/>
          <w:sz w:val="20"/>
          <w:szCs w:val="20"/>
          <w:lang w:val="en-GB"/>
        </w:rPr>
        <w:t xml:space="preserve">The following technical specifications are provided in the format of a checklist. They are compulsory as </w:t>
      </w:r>
      <w:r w:rsidR="00350930" w:rsidRPr="00124C1C">
        <w:rPr>
          <w:rFonts w:asciiTheme="majorBidi" w:hAnsiTheme="majorBidi" w:cstheme="majorBidi"/>
          <w:bCs/>
          <w:iCs/>
          <w:sz w:val="20"/>
          <w:szCs w:val="20"/>
          <w:lang w:val="en-GB"/>
        </w:rPr>
        <w:t xml:space="preserve">the </w:t>
      </w:r>
      <w:r w:rsidRPr="00124C1C">
        <w:rPr>
          <w:rFonts w:asciiTheme="majorBidi" w:hAnsiTheme="majorBidi" w:cstheme="majorBidi"/>
          <w:bCs/>
          <w:iCs/>
          <w:sz w:val="20"/>
          <w:szCs w:val="20"/>
          <w:lang w:val="en-GB"/>
        </w:rPr>
        <w:t>minimum standard and will be the only basis for the Contracting Authority to assess the technical compliance of the equipment presented in the quotations.  Deviations from the specifications may be considered only if deemed to be in the best interest of the Contracting Authority.</w:t>
      </w:r>
    </w:p>
    <w:p w14:paraId="1AAFAFDE" w14:textId="77777777" w:rsidR="00480CDF" w:rsidRPr="00124C1C" w:rsidRDefault="00480CDF" w:rsidP="00491A38">
      <w:pPr>
        <w:autoSpaceDE w:val="0"/>
        <w:autoSpaceDN w:val="0"/>
        <w:adjustRightInd w:val="0"/>
        <w:rPr>
          <w:rFonts w:asciiTheme="majorBidi" w:hAnsiTheme="majorBidi" w:cstheme="majorBidi"/>
          <w:b/>
          <w:bCs/>
          <w:caps/>
          <w:sz w:val="20"/>
          <w:szCs w:val="20"/>
          <w:lang w:val="en-GB"/>
        </w:rPr>
      </w:pPr>
    </w:p>
    <w:p w14:paraId="34275350" w14:textId="77777777" w:rsidR="00C97164" w:rsidRPr="00124C1C" w:rsidRDefault="00C97164" w:rsidP="00C97164">
      <w:pPr>
        <w:autoSpaceDE w:val="0"/>
        <w:autoSpaceDN w:val="0"/>
        <w:adjustRightInd w:val="0"/>
        <w:jc w:val="center"/>
        <w:rPr>
          <w:rFonts w:asciiTheme="majorBidi" w:hAnsiTheme="majorBidi" w:cstheme="majorBidi"/>
          <w:b/>
          <w:bCs/>
          <w:caps/>
          <w:sz w:val="20"/>
          <w:szCs w:val="20"/>
          <w:lang w:val="en-GB"/>
        </w:rPr>
      </w:pPr>
      <w:r w:rsidRPr="00124C1C">
        <w:rPr>
          <w:rFonts w:asciiTheme="majorBidi" w:hAnsiTheme="majorBidi" w:cstheme="majorBidi"/>
          <w:b/>
          <w:bCs/>
          <w:caps/>
          <w:sz w:val="20"/>
          <w:szCs w:val="20"/>
          <w:lang w:val="en-GB"/>
        </w:rPr>
        <w:t>technical data form</w:t>
      </w:r>
    </w:p>
    <w:p w14:paraId="63B400BF" w14:textId="77777777" w:rsidR="00C97164" w:rsidRPr="00124C1C" w:rsidRDefault="00C97164" w:rsidP="00C97164">
      <w:pPr>
        <w:jc w:val="both"/>
        <w:rPr>
          <w:rFonts w:asciiTheme="majorBidi" w:hAnsiTheme="majorBidi" w:cstheme="majorBidi"/>
          <w:sz w:val="20"/>
          <w:szCs w:val="20"/>
          <w:lang w:val="en-GB" w:eastAsia="hr-HR"/>
        </w:rPr>
      </w:pPr>
    </w:p>
    <w:tbl>
      <w:tblPr>
        <w:tblW w:w="105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4"/>
        <w:gridCol w:w="2126"/>
        <w:gridCol w:w="4262"/>
        <w:gridCol w:w="1408"/>
        <w:gridCol w:w="2038"/>
      </w:tblGrid>
      <w:tr w:rsidR="00C97164" w:rsidRPr="00882855" w14:paraId="68CCE98B" w14:textId="77777777" w:rsidTr="00431E2B">
        <w:trPr>
          <w:jc w:val="center"/>
        </w:trPr>
        <w:tc>
          <w:tcPr>
            <w:tcW w:w="714" w:type="dxa"/>
            <w:shd w:val="clear" w:color="auto" w:fill="C0C0C0"/>
            <w:vAlign w:val="center"/>
          </w:tcPr>
          <w:p w14:paraId="0B8D93AE" w14:textId="77777777" w:rsidR="00C97164" w:rsidRPr="00124C1C" w:rsidRDefault="00C97164" w:rsidP="00431E2B">
            <w:pPr>
              <w:jc w:val="center"/>
              <w:rPr>
                <w:rFonts w:asciiTheme="majorBidi" w:hAnsiTheme="majorBidi" w:cstheme="majorBidi"/>
                <w:b/>
                <w:bCs/>
                <w:sz w:val="20"/>
                <w:szCs w:val="20"/>
                <w:lang w:val="en-GB"/>
              </w:rPr>
            </w:pPr>
            <w:r w:rsidRPr="00124C1C">
              <w:rPr>
                <w:rFonts w:asciiTheme="majorBidi" w:hAnsiTheme="majorBidi" w:cstheme="majorBidi"/>
                <w:b/>
                <w:bCs/>
                <w:sz w:val="20"/>
                <w:szCs w:val="20"/>
                <w:lang w:val="en-GB"/>
              </w:rPr>
              <w:t>Item no.:</w:t>
            </w:r>
          </w:p>
        </w:tc>
        <w:tc>
          <w:tcPr>
            <w:tcW w:w="2126" w:type="dxa"/>
            <w:shd w:val="clear" w:color="auto" w:fill="C0C0C0"/>
            <w:vAlign w:val="center"/>
          </w:tcPr>
          <w:p w14:paraId="51672A17" w14:textId="77777777" w:rsidR="00C97164" w:rsidRPr="00124C1C" w:rsidRDefault="00C97164" w:rsidP="00431E2B">
            <w:pPr>
              <w:jc w:val="center"/>
              <w:rPr>
                <w:rFonts w:asciiTheme="majorBidi" w:hAnsiTheme="majorBidi" w:cstheme="majorBidi"/>
                <w:b/>
                <w:bCs/>
                <w:sz w:val="20"/>
                <w:szCs w:val="20"/>
                <w:lang w:val="en-GB"/>
              </w:rPr>
            </w:pPr>
            <w:r w:rsidRPr="00124C1C">
              <w:rPr>
                <w:rFonts w:asciiTheme="majorBidi" w:hAnsiTheme="majorBidi" w:cstheme="majorBidi"/>
                <w:b/>
                <w:bCs/>
                <w:sz w:val="20"/>
                <w:szCs w:val="20"/>
                <w:lang w:val="en-GB"/>
              </w:rPr>
              <w:t>Parameter</w:t>
            </w:r>
          </w:p>
        </w:tc>
        <w:tc>
          <w:tcPr>
            <w:tcW w:w="4262" w:type="dxa"/>
            <w:shd w:val="clear" w:color="auto" w:fill="C0C0C0"/>
            <w:vAlign w:val="center"/>
          </w:tcPr>
          <w:p w14:paraId="7DC690D0" w14:textId="77777777" w:rsidR="00C97164" w:rsidRPr="00124C1C" w:rsidRDefault="00C97164" w:rsidP="00431E2B">
            <w:pPr>
              <w:jc w:val="center"/>
              <w:rPr>
                <w:rFonts w:asciiTheme="majorBidi" w:hAnsiTheme="majorBidi" w:cstheme="majorBidi"/>
                <w:b/>
                <w:bCs/>
                <w:sz w:val="20"/>
                <w:szCs w:val="20"/>
                <w:lang w:val="en-GB"/>
              </w:rPr>
            </w:pPr>
            <w:r w:rsidRPr="00124C1C">
              <w:rPr>
                <w:rFonts w:asciiTheme="majorBidi" w:hAnsiTheme="majorBidi" w:cstheme="majorBidi"/>
                <w:b/>
                <w:bCs/>
                <w:sz w:val="20"/>
                <w:szCs w:val="20"/>
                <w:lang w:val="en-GB"/>
              </w:rPr>
              <w:t>Characteristics (Contracting Authorities minimum requirement)</w:t>
            </w:r>
          </w:p>
        </w:tc>
        <w:tc>
          <w:tcPr>
            <w:tcW w:w="1408" w:type="dxa"/>
            <w:shd w:val="clear" w:color="auto" w:fill="C0C0C0"/>
            <w:vAlign w:val="center"/>
          </w:tcPr>
          <w:p w14:paraId="45AE814F" w14:textId="0EE31B0F" w:rsidR="00C97164" w:rsidRPr="00124C1C" w:rsidRDefault="00C97164" w:rsidP="00431E2B">
            <w:pPr>
              <w:jc w:val="center"/>
              <w:rPr>
                <w:rFonts w:asciiTheme="majorBidi" w:hAnsiTheme="majorBidi" w:cstheme="majorBidi"/>
                <w:b/>
                <w:bCs/>
                <w:sz w:val="20"/>
                <w:szCs w:val="20"/>
                <w:lang w:val="en-GB"/>
              </w:rPr>
            </w:pPr>
            <w:r w:rsidRPr="00124C1C">
              <w:rPr>
                <w:rFonts w:asciiTheme="majorBidi" w:hAnsiTheme="majorBidi" w:cstheme="majorBidi"/>
                <w:b/>
                <w:bCs/>
                <w:sz w:val="20"/>
                <w:szCs w:val="20"/>
                <w:lang w:val="en-GB"/>
              </w:rPr>
              <w:t>Comply (Y / N)</w:t>
            </w:r>
          </w:p>
        </w:tc>
        <w:tc>
          <w:tcPr>
            <w:tcW w:w="2038" w:type="dxa"/>
            <w:shd w:val="clear" w:color="auto" w:fill="C0C0C0"/>
            <w:vAlign w:val="center"/>
          </w:tcPr>
          <w:p w14:paraId="52A39661" w14:textId="77777777" w:rsidR="00C97164" w:rsidRPr="00124C1C" w:rsidRDefault="00C97164" w:rsidP="00431E2B">
            <w:pPr>
              <w:jc w:val="center"/>
              <w:rPr>
                <w:rFonts w:asciiTheme="majorBidi" w:hAnsiTheme="majorBidi" w:cstheme="majorBidi"/>
                <w:b/>
                <w:bCs/>
                <w:sz w:val="20"/>
                <w:szCs w:val="20"/>
                <w:lang w:val="en-GB"/>
              </w:rPr>
            </w:pPr>
            <w:r w:rsidRPr="00124C1C">
              <w:rPr>
                <w:rFonts w:asciiTheme="majorBidi" w:hAnsiTheme="majorBidi" w:cstheme="majorBidi"/>
                <w:b/>
                <w:bCs/>
                <w:sz w:val="20"/>
                <w:szCs w:val="20"/>
                <w:lang w:val="en-GB"/>
              </w:rPr>
              <w:t>Deviations, if any, to be described in this column</w:t>
            </w:r>
          </w:p>
        </w:tc>
      </w:tr>
      <w:tr w:rsidR="00C97164" w:rsidRPr="00124C1C" w14:paraId="124214A8" w14:textId="77777777" w:rsidTr="00431E2B">
        <w:trPr>
          <w:jc w:val="center"/>
        </w:trPr>
        <w:tc>
          <w:tcPr>
            <w:tcW w:w="714" w:type="dxa"/>
            <w:vMerge w:val="restart"/>
          </w:tcPr>
          <w:p w14:paraId="18285F54" w14:textId="77777777" w:rsidR="00C97164" w:rsidRPr="00124C1C" w:rsidRDefault="00C97164"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1</w:t>
            </w:r>
          </w:p>
        </w:tc>
        <w:tc>
          <w:tcPr>
            <w:tcW w:w="2126" w:type="dxa"/>
          </w:tcPr>
          <w:p w14:paraId="5FDDC738" w14:textId="77777777" w:rsidR="00C97164" w:rsidRPr="00124C1C" w:rsidRDefault="00C97164"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Description</w:t>
            </w:r>
          </w:p>
        </w:tc>
        <w:tc>
          <w:tcPr>
            <w:tcW w:w="4262" w:type="dxa"/>
          </w:tcPr>
          <w:p w14:paraId="5A30A7E7" w14:textId="30BE1A8F" w:rsidR="00C97164" w:rsidRPr="00124C1C" w:rsidRDefault="00C97164" w:rsidP="001B6D8E">
            <w:pPr>
              <w:rPr>
                <w:rFonts w:asciiTheme="majorBidi" w:hAnsiTheme="majorBidi" w:cstheme="majorBidi"/>
                <w:sz w:val="20"/>
                <w:szCs w:val="20"/>
                <w:lang w:val="en-GB"/>
              </w:rPr>
            </w:pPr>
          </w:p>
        </w:tc>
        <w:tc>
          <w:tcPr>
            <w:tcW w:w="1408" w:type="dxa"/>
          </w:tcPr>
          <w:p w14:paraId="17A62CBA" w14:textId="77777777" w:rsidR="00C97164" w:rsidRPr="00124C1C" w:rsidRDefault="00C97164" w:rsidP="001B6D8E">
            <w:pPr>
              <w:rPr>
                <w:rFonts w:asciiTheme="majorBidi" w:hAnsiTheme="majorBidi" w:cstheme="majorBidi"/>
                <w:sz w:val="20"/>
                <w:szCs w:val="20"/>
                <w:lang w:val="en-GB"/>
              </w:rPr>
            </w:pPr>
          </w:p>
        </w:tc>
        <w:tc>
          <w:tcPr>
            <w:tcW w:w="2038" w:type="dxa"/>
          </w:tcPr>
          <w:p w14:paraId="5D0E8CF2" w14:textId="77777777" w:rsidR="00C97164" w:rsidRPr="00124C1C" w:rsidRDefault="00C97164" w:rsidP="001B6D8E">
            <w:pPr>
              <w:rPr>
                <w:rFonts w:asciiTheme="majorBidi" w:hAnsiTheme="majorBidi" w:cstheme="majorBidi"/>
                <w:sz w:val="20"/>
                <w:szCs w:val="20"/>
                <w:lang w:val="en-GB"/>
              </w:rPr>
            </w:pPr>
          </w:p>
        </w:tc>
      </w:tr>
      <w:tr w:rsidR="00C97164" w:rsidRPr="00124C1C" w14:paraId="368FB38B" w14:textId="77777777" w:rsidTr="00431E2B">
        <w:trPr>
          <w:jc w:val="center"/>
        </w:trPr>
        <w:tc>
          <w:tcPr>
            <w:tcW w:w="714" w:type="dxa"/>
            <w:vMerge/>
          </w:tcPr>
          <w:p w14:paraId="0C1F245C" w14:textId="77777777" w:rsidR="00C97164" w:rsidRPr="00124C1C" w:rsidRDefault="00C97164" w:rsidP="001B6D8E">
            <w:pPr>
              <w:rPr>
                <w:rFonts w:asciiTheme="majorBidi" w:hAnsiTheme="majorBidi" w:cstheme="majorBidi"/>
                <w:b/>
                <w:bCs/>
                <w:sz w:val="20"/>
                <w:szCs w:val="20"/>
                <w:lang w:val="en-GB"/>
              </w:rPr>
            </w:pPr>
          </w:p>
        </w:tc>
        <w:tc>
          <w:tcPr>
            <w:tcW w:w="2126" w:type="dxa"/>
          </w:tcPr>
          <w:p w14:paraId="21C2A129" w14:textId="77777777" w:rsidR="00C97164" w:rsidRPr="00124C1C" w:rsidRDefault="00C97164" w:rsidP="001B6D8E">
            <w:pPr>
              <w:rPr>
                <w:rFonts w:asciiTheme="majorBidi" w:hAnsiTheme="majorBidi" w:cstheme="majorBidi"/>
                <w:b/>
                <w:bCs/>
                <w:sz w:val="20"/>
                <w:szCs w:val="20"/>
                <w:lang w:val="en-GB"/>
              </w:rPr>
            </w:pPr>
          </w:p>
        </w:tc>
        <w:tc>
          <w:tcPr>
            <w:tcW w:w="4262" w:type="dxa"/>
          </w:tcPr>
          <w:p w14:paraId="42AD5D2A" w14:textId="77777777" w:rsidR="00C97164" w:rsidRPr="00124C1C" w:rsidRDefault="00C97164" w:rsidP="001B6D8E">
            <w:pPr>
              <w:rPr>
                <w:rFonts w:asciiTheme="majorBidi" w:hAnsiTheme="majorBidi" w:cstheme="majorBidi"/>
                <w:sz w:val="20"/>
                <w:szCs w:val="20"/>
                <w:lang w:val="en-GB"/>
              </w:rPr>
            </w:pPr>
          </w:p>
        </w:tc>
        <w:tc>
          <w:tcPr>
            <w:tcW w:w="1408" w:type="dxa"/>
          </w:tcPr>
          <w:p w14:paraId="0FDBE1BD" w14:textId="77777777" w:rsidR="00C97164" w:rsidRPr="00124C1C" w:rsidRDefault="00C97164" w:rsidP="001B6D8E">
            <w:pPr>
              <w:tabs>
                <w:tab w:val="left" w:pos="1470"/>
              </w:tabs>
              <w:rPr>
                <w:rFonts w:asciiTheme="majorBidi" w:hAnsiTheme="majorBidi" w:cstheme="majorBidi"/>
                <w:sz w:val="20"/>
                <w:szCs w:val="20"/>
                <w:lang w:val="en-GB"/>
              </w:rPr>
            </w:pPr>
            <w:r w:rsidRPr="00124C1C">
              <w:rPr>
                <w:rFonts w:asciiTheme="majorBidi" w:hAnsiTheme="majorBidi" w:cstheme="majorBidi"/>
                <w:sz w:val="20"/>
                <w:szCs w:val="20"/>
                <w:lang w:val="en-GB"/>
              </w:rPr>
              <w:tab/>
            </w:r>
          </w:p>
        </w:tc>
        <w:tc>
          <w:tcPr>
            <w:tcW w:w="2038" w:type="dxa"/>
          </w:tcPr>
          <w:p w14:paraId="016FBC19" w14:textId="77777777" w:rsidR="00C97164" w:rsidRPr="00124C1C" w:rsidRDefault="00C97164" w:rsidP="001B6D8E">
            <w:pPr>
              <w:rPr>
                <w:rFonts w:asciiTheme="majorBidi" w:hAnsiTheme="majorBidi" w:cstheme="majorBidi"/>
                <w:sz w:val="20"/>
                <w:szCs w:val="20"/>
                <w:lang w:val="en-GB"/>
              </w:rPr>
            </w:pPr>
          </w:p>
        </w:tc>
      </w:tr>
      <w:tr w:rsidR="00C97164" w:rsidRPr="00882855" w14:paraId="64BF08BE" w14:textId="77777777" w:rsidTr="00431E2B">
        <w:trPr>
          <w:jc w:val="center"/>
        </w:trPr>
        <w:tc>
          <w:tcPr>
            <w:tcW w:w="714" w:type="dxa"/>
            <w:vMerge/>
          </w:tcPr>
          <w:p w14:paraId="41E7B8A2" w14:textId="77777777" w:rsidR="00C97164" w:rsidRPr="00124C1C" w:rsidRDefault="00C97164" w:rsidP="001B6D8E">
            <w:pPr>
              <w:rPr>
                <w:rFonts w:asciiTheme="majorBidi" w:hAnsiTheme="majorBidi" w:cstheme="majorBidi"/>
                <w:b/>
                <w:bCs/>
                <w:sz w:val="20"/>
                <w:szCs w:val="20"/>
                <w:lang w:val="en-GB"/>
              </w:rPr>
            </w:pPr>
          </w:p>
        </w:tc>
        <w:tc>
          <w:tcPr>
            <w:tcW w:w="2126" w:type="dxa"/>
          </w:tcPr>
          <w:p w14:paraId="71A2FBAF" w14:textId="77777777" w:rsidR="00C97164" w:rsidRPr="00124C1C" w:rsidRDefault="00C97164"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Specifications</w:t>
            </w:r>
          </w:p>
        </w:tc>
        <w:tc>
          <w:tcPr>
            <w:tcW w:w="4262" w:type="dxa"/>
          </w:tcPr>
          <w:p w14:paraId="149E6ACD" w14:textId="38AA7714" w:rsidR="00C97164" w:rsidRPr="00124C1C" w:rsidRDefault="00791EE5" w:rsidP="001B6D8E">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Refer to </w:t>
            </w:r>
            <w:r w:rsidR="00D92B6A" w:rsidRPr="00124C1C">
              <w:rPr>
                <w:rFonts w:asciiTheme="majorBidi" w:hAnsiTheme="majorBidi" w:cstheme="majorBidi"/>
                <w:sz w:val="20"/>
                <w:szCs w:val="20"/>
                <w:lang w:val="en-GB"/>
              </w:rPr>
              <w:t xml:space="preserve">the </w:t>
            </w:r>
            <w:r w:rsidRPr="00124C1C">
              <w:rPr>
                <w:rFonts w:asciiTheme="majorBidi" w:hAnsiTheme="majorBidi" w:cstheme="majorBidi"/>
                <w:sz w:val="20"/>
                <w:szCs w:val="20"/>
                <w:lang w:val="en-GB"/>
              </w:rPr>
              <w:t>Quotation submission form</w:t>
            </w:r>
          </w:p>
        </w:tc>
        <w:tc>
          <w:tcPr>
            <w:tcW w:w="1408" w:type="dxa"/>
          </w:tcPr>
          <w:p w14:paraId="1C7408A0" w14:textId="77777777" w:rsidR="00C97164" w:rsidRPr="00124C1C" w:rsidRDefault="00C97164" w:rsidP="001B6D8E">
            <w:pPr>
              <w:rPr>
                <w:rFonts w:asciiTheme="majorBidi" w:hAnsiTheme="majorBidi" w:cstheme="majorBidi"/>
                <w:sz w:val="20"/>
                <w:szCs w:val="20"/>
                <w:lang w:val="en-GB"/>
              </w:rPr>
            </w:pPr>
          </w:p>
        </w:tc>
        <w:tc>
          <w:tcPr>
            <w:tcW w:w="2038" w:type="dxa"/>
          </w:tcPr>
          <w:p w14:paraId="2A7BA6E9" w14:textId="77777777" w:rsidR="00C97164" w:rsidRPr="00124C1C" w:rsidRDefault="00C97164" w:rsidP="001B6D8E">
            <w:pPr>
              <w:rPr>
                <w:rFonts w:asciiTheme="majorBidi" w:hAnsiTheme="majorBidi" w:cstheme="majorBidi"/>
                <w:sz w:val="20"/>
                <w:szCs w:val="20"/>
                <w:lang w:val="en-GB"/>
              </w:rPr>
            </w:pPr>
          </w:p>
        </w:tc>
      </w:tr>
      <w:tr w:rsidR="00C97164" w:rsidRPr="00882855" w14:paraId="2B65E226" w14:textId="77777777" w:rsidTr="00431E2B">
        <w:trPr>
          <w:jc w:val="center"/>
        </w:trPr>
        <w:tc>
          <w:tcPr>
            <w:tcW w:w="714" w:type="dxa"/>
            <w:vMerge/>
          </w:tcPr>
          <w:p w14:paraId="0FBF4189" w14:textId="77777777" w:rsidR="00C97164" w:rsidRPr="00124C1C" w:rsidRDefault="00C97164" w:rsidP="001B6D8E">
            <w:pPr>
              <w:rPr>
                <w:rFonts w:asciiTheme="majorBidi" w:hAnsiTheme="majorBidi" w:cstheme="majorBidi"/>
                <w:b/>
                <w:bCs/>
                <w:sz w:val="20"/>
                <w:szCs w:val="20"/>
                <w:lang w:val="en-GB"/>
              </w:rPr>
            </w:pPr>
          </w:p>
        </w:tc>
        <w:tc>
          <w:tcPr>
            <w:tcW w:w="2126" w:type="dxa"/>
          </w:tcPr>
          <w:p w14:paraId="3741D673" w14:textId="77777777" w:rsidR="00C97164" w:rsidRPr="00124C1C" w:rsidRDefault="00C97164" w:rsidP="001B6D8E">
            <w:pPr>
              <w:rPr>
                <w:rFonts w:asciiTheme="majorBidi" w:hAnsiTheme="majorBidi" w:cstheme="majorBidi"/>
                <w:b/>
                <w:bCs/>
                <w:color w:val="FF0000"/>
                <w:sz w:val="20"/>
                <w:szCs w:val="20"/>
                <w:lang w:val="en-GB"/>
              </w:rPr>
            </w:pPr>
          </w:p>
        </w:tc>
        <w:tc>
          <w:tcPr>
            <w:tcW w:w="4262" w:type="dxa"/>
          </w:tcPr>
          <w:p w14:paraId="73CCBDA9" w14:textId="77777777" w:rsidR="00C97164" w:rsidRPr="00124C1C" w:rsidRDefault="00C97164" w:rsidP="001B6D8E">
            <w:pPr>
              <w:rPr>
                <w:rFonts w:asciiTheme="majorBidi" w:hAnsiTheme="majorBidi" w:cstheme="majorBidi"/>
                <w:sz w:val="20"/>
                <w:szCs w:val="20"/>
                <w:lang w:val="en-GB"/>
              </w:rPr>
            </w:pPr>
          </w:p>
        </w:tc>
        <w:tc>
          <w:tcPr>
            <w:tcW w:w="1408" w:type="dxa"/>
          </w:tcPr>
          <w:p w14:paraId="1094EBF7" w14:textId="77777777" w:rsidR="00C97164" w:rsidRPr="00124C1C" w:rsidRDefault="00C97164" w:rsidP="001B6D8E">
            <w:pPr>
              <w:rPr>
                <w:rFonts w:asciiTheme="majorBidi" w:hAnsiTheme="majorBidi" w:cstheme="majorBidi"/>
                <w:sz w:val="20"/>
                <w:szCs w:val="20"/>
                <w:lang w:val="en-GB"/>
              </w:rPr>
            </w:pPr>
          </w:p>
        </w:tc>
        <w:tc>
          <w:tcPr>
            <w:tcW w:w="2038" w:type="dxa"/>
          </w:tcPr>
          <w:p w14:paraId="3C2D280A" w14:textId="77777777" w:rsidR="00C97164" w:rsidRPr="00124C1C" w:rsidRDefault="00C97164" w:rsidP="001B6D8E">
            <w:pPr>
              <w:rPr>
                <w:rFonts w:asciiTheme="majorBidi" w:hAnsiTheme="majorBidi" w:cstheme="majorBidi"/>
                <w:sz w:val="20"/>
                <w:szCs w:val="20"/>
                <w:lang w:val="en-GB"/>
              </w:rPr>
            </w:pPr>
          </w:p>
        </w:tc>
      </w:tr>
      <w:tr w:rsidR="00C97164" w:rsidRPr="00882855" w14:paraId="1A28BEDC" w14:textId="77777777" w:rsidTr="00431E2B">
        <w:trPr>
          <w:jc w:val="center"/>
        </w:trPr>
        <w:tc>
          <w:tcPr>
            <w:tcW w:w="714" w:type="dxa"/>
            <w:vMerge/>
          </w:tcPr>
          <w:p w14:paraId="7EA18F76" w14:textId="77777777" w:rsidR="00C97164" w:rsidRPr="00124C1C" w:rsidRDefault="00C97164" w:rsidP="001B6D8E">
            <w:pPr>
              <w:rPr>
                <w:rFonts w:asciiTheme="majorBidi" w:hAnsiTheme="majorBidi" w:cstheme="majorBidi"/>
                <w:b/>
                <w:bCs/>
                <w:sz w:val="20"/>
                <w:szCs w:val="20"/>
                <w:lang w:val="en-GB"/>
              </w:rPr>
            </w:pPr>
          </w:p>
        </w:tc>
        <w:tc>
          <w:tcPr>
            <w:tcW w:w="2126" w:type="dxa"/>
          </w:tcPr>
          <w:p w14:paraId="1709A2E6" w14:textId="77777777" w:rsidR="00C97164" w:rsidRPr="00124C1C" w:rsidRDefault="00C97164" w:rsidP="001B6D8E">
            <w:pPr>
              <w:rPr>
                <w:rFonts w:asciiTheme="majorBidi" w:hAnsiTheme="majorBidi" w:cstheme="majorBidi"/>
                <w:b/>
                <w:bCs/>
                <w:color w:val="FF0000"/>
                <w:sz w:val="20"/>
                <w:szCs w:val="20"/>
                <w:lang w:val="en-GB"/>
              </w:rPr>
            </w:pPr>
          </w:p>
        </w:tc>
        <w:tc>
          <w:tcPr>
            <w:tcW w:w="4262" w:type="dxa"/>
          </w:tcPr>
          <w:p w14:paraId="67BAFCF0" w14:textId="77777777" w:rsidR="00C97164" w:rsidRPr="00124C1C" w:rsidRDefault="00C97164" w:rsidP="001B6D8E">
            <w:pPr>
              <w:rPr>
                <w:rFonts w:asciiTheme="majorBidi" w:hAnsiTheme="majorBidi" w:cstheme="majorBidi"/>
                <w:sz w:val="20"/>
                <w:szCs w:val="20"/>
                <w:lang w:val="en-GB"/>
              </w:rPr>
            </w:pPr>
          </w:p>
        </w:tc>
        <w:tc>
          <w:tcPr>
            <w:tcW w:w="1408" w:type="dxa"/>
          </w:tcPr>
          <w:p w14:paraId="0B86638C" w14:textId="77777777" w:rsidR="00C97164" w:rsidRPr="00124C1C" w:rsidRDefault="00C97164" w:rsidP="001B6D8E">
            <w:pPr>
              <w:rPr>
                <w:rFonts w:asciiTheme="majorBidi" w:hAnsiTheme="majorBidi" w:cstheme="majorBidi"/>
                <w:sz w:val="20"/>
                <w:szCs w:val="20"/>
                <w:lang w:val="en-GB"/>
              </w:rPr>
            </w:pPr>
          </w:p>
        </w:tc>
        <w:tc>
          <w:tcPr>
            <w:tcW w:w="2038" w:type="dxa"/>
          </w:tcPr>
          <w:p w14:paraId="3DA5BBF7" w14:textId="77777777" w:rsidR="00C97164" w:rsidRPr="00124C1C" w:rsidRDefault="00C97164" w:rsidP="001B6D8E">
            <w:pPr>
              <w:rPr>
                <w:rFonts w:asciiTheme="majorBidi" w:hAnsiTheme="majorBidi" w:cstheme="majorBidi"/>
                <w:sz w:val="20"/>
                <w:szCs w:val="20"/>
                <w:lang w:val="en-GB"/>
              </w:rPr>
            </w:pPr>
          </w:p>
        </w:tc>
      </w:tr>
      <w:tr w:rsidR="00C97164" w:rsidRPr="00882855" w14:paraId="040A463E" w14:textId="77777777" w:rsidTr="00431E2B">
        <w:trPr>
          <w:jc w:val="center"/>
        </w:trPr>
        <w:tc>
          <w:tcPr>
            <w:tcW w:w="714" w:type="dxa"/>
            <w:vMerge/>
          </w:tcPr>
          <w:p w14:paraId="282EC661" w14:textId="77777777" w:rsidR="00C97164" w:rsidRPr="00124C1C" w:rsidRDefault="00C97164" w:rsidP="001B6D8E">
            <w:pPr>
              <w:rPr>
                <w:rFonts w:asciiTheme="majorBidi" w:hAnsiTheme="majorBidi" w:cstheme="majorBidi"/>
                <w:b/>
                <w:bCs/>
                <w:sz w:val="20"/>
                <w:szCs w:val="20"/>
                <w:lang w:val="en-GB"/>
              </w:rPr>
            </w:pPr>
          </w:p>
        </w:tc>
        <w:tc>
          <w:tcPr>
            <w:tcW w:w="2126" w:type="dxa"/>
          </w:tcPr>
          <w:p w14:paraId="257D4384" w14:textId="77777777" w:rsidR="00C97164" w:rsidRPr="00124C1C" w:rsidRDefault="00C97164" w:rsidP="001B6D8E">
            <w:pPr>
              <w:rPr>
                <w:rFonts w:asciiTheme="majorBidi" w:hAnsiTheme="majorBidi" w:cstheme="majorBidi"/>
                <w:b/>
                <w:bCs/>
                <w:color w:val="FF0000"/>
                <w:sz w:val="20"/>
                <w:szCs w:val="20"/>
                <w:lang w:val="en-GB"/>
              </w:rPr>
            </w:pPr>
          </w:p>
        </w:tc>
        <w:tc>
          <w:tcPr>
            <w:tcW w:w="4262" w:type="dxa"/>
          </w:tcPr>
          <w:p w14:paraId="5193F558" w14:textId="77777777" w:rsidR="00C97164" w:rsidRPr="00124C1C" w:rsidRDefault="00C97164" w:rsidP="001B6D8E">
            <w:pPr>
              <w:rPr>
                <w:rFonts w:asciiTheme="majorBidi" w:hAnsiTheme="majorBidi" w:cstheme="majorBidi"/>
                <w:sz w:val="20"/>
                <w:szCs w:val="20"/>
                <w:lang w:val="en-GB"/>
              </w:rPr>
            </w:pPr>
          </w:p>
        </w:tc>
        <w:tc>
          <w:tcPr>
            <w:tcW w:w="1408" w:type="dxa"/>
          </w:tcPr>
          <w:p w14:paraId="34381B5E" w14:textId="77777777" w:rsidR="00C97164" w:rsidRPr="00124C1C" w:rsidRDefault="00C97164" w:rsidP="001B6D8E">
            <w:pPr>
              <w:rPr>
                <w:rFonts w:asciiTheme="majorBidi" w:hAnsiTheme="majorBidi" w:cstheme="majorBidi"/>
                <w:sz w:val="20"/>
                <w:szCs w:val="20"/>
                <w:lang w:val="en-GB"/>
              </w:rPr>
            </w:pPr>
          </w:p>
        </w:tc>
        <w:tc>
          <w:tcPr>
            <w:tcW w:w="2038" w:type="dxa"/>
          </w:tcPr>
          <w:p w14:paraId="677EBC4A" w14:textId="77777777" w:rsidR="00C97164" w:rsidRPr="00124C1C" w:rsidRDefault="00C97164" w:rsidP="001B6D8E">
            <w:pPr>
              <w:rPr>
                <w:rFonts w:asciiTheme="majorBidi" w:hAnsiTheme="majorBidi" w:cstheme="majorBidi"/>
                <w:sz w:val="20"/>
                <w:szCs w:val="20"/>
                <w:lang w:val="en-GB"/>
              </w:rPr>
            </w:pPr>
          </w:p>
        </w:tc>
      </w:tr>
      <w:tr w:rsidR="00C97164" w:rsidRPr="00882855" w14:paraId="699199ED" w14:textId="77777777" w:rsidTr="00431E2B">
        <w:trPr>
          <w:jc w:val="center"/>
        </w:trPr>
        <w:tc>
          <w:tcPr>
            <w:tcW w:w="714" w:type="dxa"/>
            <w:vMerge/>
          </w:tcPr>
          <w:p w14:paraId="19356675" w14:textId="77777777" w:rsidR="00C97164" w:rsidRPr="00124C1C" w:rsidRDefault="00C97164" w:rsidP="001B6D8E">
            <w:pPr>
              <w:rPr>
                <w:rFonts w:asciiTheme="majorBidi" w:hAnsiTheme="majorBidi" w:cstheme="majorBidi"/>
                <w:b/>
                <w:bCs/>
                <w:sz w:val="20"/>
                <w:szCs w:val="20"/>
                <w:lang w:val="en-GB"/>
              </w:rPr>
            </w:pPr>
          </w:p>
        </w:tc>
        <w:tc>
          <w:tcPr>
            <w:tcW w:w="2126" w:type="dxa"/>
          </w:tcPr>
          <w:p w14:paraId="30A8573E" w14:textId="77777777" w:rsidR="00C97164" w:rsidRPr="00124C1C" w:rsidRDefault="00C97164"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(Option: Certificates)</w:t>
            </w:r>
          </w:p>
        </w:tc>
        <w:tc>
          <w:tcPr>
            <w:tcW w:w="4262" w:type="dxa"/>
          </w:tcPr>
          <w:p w14:paraId="4527BCF7" w14:textId="1D7A85FF" w:rsidR="00C97164" w:rsidRPr="00124C1C" w:rsidRDefault="00C97164" w:rsidP="001B6D8E">
            <w:pPr>
              <w:rPr>
                <w:rFonts w:asciiTheme="majorBidi" w:hAnsiTheme="majorBidi" w:cstheme="majorBidi"/>
                <w:sz w:val="20"/>
                <w:szCs w:val="20"/>
                <w:lang w:val="en-GB"/>
              </w:rPr>
            </w:pPr>
            <w:r w:rsidRPr="00124C1C">
              <w:rPr>
                <w:rFonts w:asciiTheme="majorBidi" w:hAnsiTheme="majorBidi" w:cstheme="majorBidi"/>
                <w:snapToGrid w:val="0"/>
                <w:sz w:val="20"/>
                <w:szCs w:val="20"/>
                <w:lang w:val="en-GB"/>
              </w:rPr>
              <w:t xml:space="preserve">(Option: Please specify and enclose any quality accreditation - ISO 9000 2000 or </w:t>
            </w:r>
            <w:r w:rsidR="005F5BB6" w:rsidRPr="00124C1C">
              <w:rPr>
                <w:rFonts w:asciiTheme="majorBidi" w:hAnsiTheme="majorBidi" w:cstheme="majorBidi"/>
                <w:snapToGrid w:val="0"/>
                <w:sz w:val="20"/>
                <w:szCs w:val="20"/>
                <w:lang w:val="en-GB"/>
              </w:rPr>
              <w:t>equivalent held</w:t>
            </w:r>
            <w:r w:rsidRPr="00124C1C">
              <w:rPr>
                <w:rFonts w:asciiTheme="majorBidi" w:hAnsiTheme="majorBidi" w:cstheme="majorBidi"/>
                <w:snapToGrid w:val="0"/>
                <w:sz w:val="20"/>
                <w:szCs w:val="20"/>
                <w:lang w:val="en-GB"/>
              </w:rPr>
              <w:t xml:space="preserve"> by the manufacturer of the offered products)</w:t>
            </w:r>
            <w:r w:rsidR="00DE3B71" w:rsidRPr="00124C1C">
              <w:rPr>
                <w:rFonts w:asciiTheme="majorBidi" w:hAnsiTheme="majorBidi" w:cstheme="majorBidi"/>
                <w:snapToGrid w:val="0"/>
                <w:sz w:val="20"/>
                <w:szCs w:val="20"/>
                <w:lang w:val="en-GB"/>
              </w:rPr>
              <w:t xml:space="preserve"> </w:t>
            </w:r>
          </w:p>
        </w:tc>
        <w:tc>
          <w:tcPr>
            <w:tcW w:w="1408" w:type="dxa"/>
          </w:tcPr>
          <w:p w14:paraId="20892899" w14:textId="77777777" w:rsidR="00C97164" w:rsidRPr="00124C1C" w:rsidRDefault="00C97164" w:rsidP="001B6D8E">
            <w:pPr>
              <w:rPr>
                <w:rFonts w:asciiTheme="majorBidi" w:hAnsiTheme="majorBidi" w:cstheme="majorBidi"/>
                <w:sz w:val="20"/>
                <w:szCs w:val="20"/>
                <w:lang w:val="en-GB"/>
              </w:rPr>
            </w:pPr>
          </w:p>
        </w:tc>
        <w:tc>
          <w:tcPr>
            <w:tcW w:w="2038" w:type="dxa"/>
          </w:tcPr>
          <w:p w14:paraId="48E73964" w14:textId="77777777" w:rsidR="00C97164" w:rsidRPr="00124C1C" w:rsidRDefault="00C97164" w:rsidP="001B6D8E">
            <w:pPr>
              <w:rPr>
                <w:rFonts w:asciiTheme="majorBidi" w:hAnsiTheme="majorBidi" w:cstheme="majorBidi"/>
                <w:sz w:val="20"/>
                <w:szCs w:val="20"/>
                <w:lang w:val="en-GB"/>
              </w:rPr>
            </w:pPr>
          </w:p>
        </w:tc>
      </w:tr>
      <w:tr w:rsidR="00C97164" w:rsidRPr="00124C1C" w14:paraId="046B6DF4" w14:textId="77777777" w:rsidTr="00431E2B">
        <w:trPr>
          <w:jc w:val="center"/>
        </w:trPr>
        <w:tc>
          <w:tcPr>
            <w:tcW w:w="714" w:type="dxa"/>
          </w:tcPr>
          <w:p w14:paraId="11CB08D2" w14:textId="77777777" w:rsidR="00C97164" w:rsidRPr="00124C1C" w:rsidRDefault="00C97164"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3</w:t>
            </w:r>
          </w:p>
        </w:tc>
        <w:tc>
          <w:tcPr>
            <w:tcW w:w="2126" w:type="dxa"/>
          </w:tcPr>
          <w:p w14:paraId="351E0D19" w14:textId="77777777" w:rsidR="00C97164" w:rsidRPr="00124C1C" w:rsidRDefault="00F70DC7"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 xml:space="preserve">Guaranty </w:t>
            </w:r>
          </w:p>
        </w:tc>
        <w:tc>
          <w:tcPr>
            <w:tcW w:w="4262" w:type="dxa"/>
          </w:tcPr>
          <w:p w14:paraId="5CE94362" w14:textId="77777777" w:rsidR="00C97164" w:rsidRPr="00124C1C" w:rsidRDefault="00F70DC7" w:rsidP="001B6D8E">
            <w:pPr>
              <w:rPr>
                <w:rFonts w:asciiTheme="majorBidi" w:hAnsiTheme="majorBidi" w:cstheme="majorBidi"/>
                <w:sz w:val="20"/>
                <w:szCs w:val="20"/>
                <w:lang w:val="en-GB"/>
              </w:rPr>
            </w:pPr>
            <w:r w:rsidRPr="00124C1C">
              <w:rPr>
                <w:rFonts w:asciiTheme="majorBidi" w:hAnsiTheme="majorBidi" w:cstheme="majorBidi"/>
                <w:sz w:val="20"/>
                <w:szCs w:val="20"/>
                <w:lang w:val="en-GB"/>
              </w:rPr>
              <w:t xml:space="preserve">Mentioned the duration </w:t>
            </w:r>
          </w:p>
        </w:tc>
        <w:tc>
          <w:tcPr>
            <w:tcW w:w="1408" w:type="dxa"/>
          </w:tcPr>
          <w:p w14:paraId="7BCAF57E" w14:textId="77777777" w:rsidR="00C97164" w:rsidRPr="00124C1C" w:rsidRDefault="00C97164" w:rsidP="001B6D8E">
            <w:pPr>
              <w:rPr>
                <w:rFonts w:asciiTheme="majorBidi" w:hAnsiTheme="majorBidi" w:cstheme="majorBidi"/>
                <w:sz w:val="20"/>
                <w:szCs w:val="20"/>
                <w:lang w:val="en-GB"/>
              </w:rPr>
            </w:pPr>
          </w:p>
        </w:tc>
        <w:tc>
          <w:tcPr>
            <w:tcW w:w="2038" w:type="dxa"/>
          </w:tcPr>
          <w:p w14:paraId="3438DC62" w14:textId="77777777" w:rsidR="00C97164" w:rsidRPr="00124C1C" w:rsidRDefault="00C97164" w:rsidP="001B6D8E">
            <w:pPr>
              <w:rPr>
                <w:rFonts w:asciiTheme="majorBidi" w:hAnsiTheme="majorBidi" w:cstheme="majorBidi"/>
                <w:sz w:val="20"/>
                <w:szCs w:val="20"/>
                <w:lang w:val="en-GB"/>
              </w:rPr>
            </w:pPr>
          </w:p>
        </w:tc>
      </w:tr>
      <w:tr w:rsidR="00F70DC7" w:rsidRPr="00124C1C" w14:paraId="655740D5" w14:textId="77777777" w:rsidTr="00431E2B">
        <w:trPr>
          <w:jc w:val="center"/>
        </w:trPr>
        <w:tc>
          <w:tcPr>
            <w:tcW w:w="714" w:type="dxa"/>
          </w:tcPr>
          <w:p w14:paraId="2865CEA8" w14:textId="77777777" w:rsidR="00F70DC7" w:rsidRPr="00124C1C" w:rsidRDefault="00F70DC7"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4</w:t>
            </w:r>
          </w:p>
        </w:tc>
        <w:tc>
          <w:tcPr>
            <w:tcW w:w="2126" w:type="dxa"/>
          </w:tcPr>
          <w:p w14:paraId="64B5D287" w14:textId="77777777" w:rsidR="00F70DC7" w:rsidRPr="00124C1C" w:rsidRDefault="00F70DC7" w:rsidP="001B6D8E">
            <w:pPr>
              <w:rPr>
                <w:rFonts w:asciiTheme="majorBidi" w:hAnsiTheme="majorBidi" w:cstheme="majorBidi"/>
                <w:b/>
                <w:bCs/>
                <w:sz w:val="20"/>
                <w:szCs w:val="20"/>
                <w:lang w:val="en-GB"/>
              </w:rPr>
            </w:pPr>
            <w:r w:rsidRPr="00124C1C">
              <w:rPr>
                <w:rFonts w:asciiTheme="majorBidi" w:hAnsiTheme="majorBidi" w:cstheme="majorBidi"/>
                <w:b/>
                <w:bCs/>
                <w:sz w:val="20"/>
                <w:szCs w:val="20"/>
                <w:lang w:val="en-GB"/>
              </w:rPr>
              <w:t>Warranty</w:t>
            </w:r>
          </w:p>
        </w:tc>
        <w:tc>
          <w:tcPr>
            <w:tcW w:w="4262" w:type="dxa"/>
          </w:tcPr>
          <w:p w14:paraId="2E5A7A88" w14:textId="77777777" w:rsidR="00F70DC7" w:rsidRPr="00124C1C" w:rsidRDefault="00F70DC7" w:rsidP="001B6D8E">
            <w:pPr>
              <w:rPr>
                <w:rFonts w:asciiTheme="majorBidi" w:hAnsiTheme="majorBidi" w:cstheme="majorBidi"/>
                <w:sz w:val="20"/>
                <w:szCs w:val="20"/>
                <w:lang w:val="en-GB"/>
              </w:rPr>
            </w:pPr>
            <w:r w:rsidRPr="00124C1C">
              <w:rPr>
                <w:rFonts w:asciiTheme="majorBidi" w:hAnsiTheme="majorBidi" w:cstheme="majorBidi"/>
                <w:sz w:val="20"/>
                <w:szCs w:val="20"/>
                <w:lang w:val="en-GB"/>
              </w:rPr>
              <w:t>Mentioned the duration</w:t>
            </w:r>
          </w:p>
        </w:tc>
        <w:tc>
          <w:tcPr>
            <w:tcW w:w="1408" w:type="dxa"/>
          </w:tcPr>
          <w:p w14:paraId="601B860D" w14:textId="77777777" w:rsidR="00F70DC7" w:rsidRPr="00124C1C" w:rsidRDefault="00F70DC7" w:rsidP="001B6D8E">
            <w:pPr>
              <w:rPr>
                <w:rFonts w:asciiTheme="majorBidi" w:hAnsiTheme="majorBidi" w:cstheme="majorBidi"/>
                <w:sz w:val="20"/>
                <w:szCs w:val="20"/>
                <w:lang w:val="en-GB"/>
              </w:rPr>
            </w:pPr>
          </w:p>
        </w:tc>
        <w:tc>
          <w:tcPr>
            <w:tcW w:w="2038" w:type="dxa"/>
          </w:tcPr>
          <w:p w14:paraId="1AF287FA" w14:textId="77777777" w:rsidR="00F70DC7" w:rsidRPr="00124C1C" w:rsidRDefault="00F70DC7" w:rsidP="001B6D8E">
            <w:pPr>
              <w:rPr>
                <w:rFonts w:asciiTheme="majorBidi" w:hAnsiTheme="majorBidi" w:cstheme="majorBidi"/>
                <w:sz w:val="20"/>
                <w:szCs w:val="20"/>
                <w:lang w:val="en-GB"/>
              </w:rPr>
            </w:pPr>
          </w:p>
        </w:tc>
      </w:tr>
    </w:tbl>
    <w:p w14:paraId="5F5F225D" w14:textId="77777777" w:rsidR="00590803" w:rsidRPr="00124C1C" w:rsidRDefault="00590803" w:rsidP="00590803">
      <w:pPr>
        <w:rPr>
          <w:rFonts w:asciiTheme="majorBidi" w:hAnsiTheme="majorBidi" w:cstheme="majorBidi"/>
          <w:bCs/>
          <w:iCs/>
          <w:sz w:val="20"/>
          <w:szCs w:val="20"/>
          <w:lang w:val="en-GB"/>
        </w:rPr>
      </w:pPr>
    </w:p>
    <w:p w14:paraId="1D170066" w14:textId="373D2219" w:rsidR="001C5760" w:rsidRPr="00124C1C" w:rsidRDefault="00590803" w:rsidP="007E5A7F">
      <w:pPr>
        <w:rPr>
          <w:rFonts w:asciiTheme="majorBidi" w:hAnsiTheme="majorBidi" w:cstheme="majorBidi"/>
          <w:bCs/>
          <w:iCs/>
          <w:sz w:val="20"/>
          <w:szCs w:val="20"/>
          <w:lang w:val="en-GB"/>
        </w:rPr>
      </w:pPr>
      <w:r w:rsidRPr="00124C1C">
        <w:rPr>
          <w:rFonts w:asciiTheme="majorBidi" w:hAnsiTheme="majorBidi" w:cstheme="majorBidi"/>
          <w:bCs/>
          <w:iCs/>
          <w:sz w:val="20"/>
          <w:szCs w:val="20"/>
          <w:lang w:val="en-GB"/>
        </w:rPr>
        <w:t xml:space="preserve">Manufacturers’ names, </w:t>
      </w:r>
      <w:r w:rsidR="007A76BF" w:rsidRPr="00124C1C">
        <w:rPr>
          <w:rFonts w:asciiTheme="majorBidi" w:hAnsiTheme="majorBidi" w:cstheme="majorBidi"/>
          <w:bCs/>
          <w:iCs/>
          <w:sz w:val="20"/>
          <w:szCs w:val="20"/>
          <w:lang w:val="en-GB"/>
        </w:rPr>
        <w:t>catalogue</w:t>
      </w:r>
      <w:r w:rsidRPr="00124C1C">
        <w:rPr>
          <w:rFonts w:asciiTheme="majorBidi" w:hAnsiTheme="majorBidi" w:cstheme="majorBidi"/>
          <w:bCs/>
          <w:iCs/>
          <w:sz w:val="20"/>
          <w:szCs w:val="20"/>
          <w:lang w:val="en-GB"/>
        </w:rPr>
        <w:t xml:space="preserve"> numbers</w:t>
      </w:r>
      <w:r w:rsidR="007A76BF" w:rsidRPr="00124C1C">
        <w:rPr>
          <w:rFonts w:asciiTheme="majorBidi" w:hAnsiTheme="majorBidi" w:cstheme="majorBidi"/>
          <w:bCs/>
          <w:iCs/>
          <w:sz w:val="20"/>
          <w:szCs w:val="20"/>
          <w:lang w:val="en-GB"/>
        </w:rPr>
        <w:t>,</w:t>
      </w:r>
      <w:r w:rsidRPr="00124C1C">
        <w:rPr>
          <w:rFonts w:asciiTheme="majorBidi" w:hAnsiTheme="majorBidi" w:cstheme="majorBidi"/>
          <w:bCs/>
          <w:iCs/>
          <w:sz w:val="20"/>
          <w:szCs w:val="20"/>
          <w:lang w:val="en-GB"/>
        </w:rPr>
        <w:t xml:space="preserve"> and model designations appearing in the list are for reference only. Quotations for other equipment that is equal in function, </w:t>
      </w:r>
      <w:r w:rsidR="00701080" w:rsidRPr="00124C1C">
        <w:rPr>
          <w:rFonts w:asciiTheme="majorBidi" w:hAnsiTheme="majorBidi" w:cstheme="majorBidi"/>
          <w:bCs/>
          <w:iCs/>
          <w:sz w:val="20"/>
          <w:szCs w:val="20"/>
          <w:lang w:val="en-GB"/>
        </w:rPr>
        <w:t>quality,</w:t>
      </w:r>
      <w:r w:rsidRPr="00124C1C">
        <w:rPr>
          <w:rFonts w:asciiTheme="majorBidi" w:hAnsiTheme="majorBidi" w:cstheme="majorBidi"/>
          <w:bCs/>
          <w:iCs/>
          <w:sz w:val="20"/>
          <w:szCs w:val="20"/>
          <w:lang w:val="en-GB"/>
        </w:rPr>
        <w:t xml:space="preserve"> and performance to that </w:t>
      </w:r>
      <w:r w:rsidR="007A76BF" w:rsidRPr="00124C1C">
        <w:rPr>
          <w:rFonts w:asciiTheme="majorBidi" w:hAnsiTheme="majorBidi" w:cstheme="majorBidi"/>
          <w:bCs/>
          <w:iCs/>
          <w:sz w:val="20"/>
          <w:szCs w:val="20"/>
          <w:lang w:val="en-GB"/>
        </w:rPr>
        <w:t>list</w:t>
      </w:r>
      <w:r w:rsidRPr="00124C1C">
        <w:rPr>
          <w:rFonts w:asciiTheme="majorBidi" w:hAnsiTheme="majorBidi" w:cstheme="majorBidi"/>
          <w:bCs/>
          <w:iCs/>
          <w:sz w:val="20"/>
          <w:szCs w:val="20"/>
          <w:lang w:val="en-GB"/>
        </w:rPr>
        <w:t xml:space="preserve"> will be given full consideration.</w:t>
      </w:r>
    </w:p>
    <w:p w14:paraId="7B3E70AF" w14:textId="04EADBFC" w:rsidR="00906E6B" w:rsidRPr="00124C1C" w:rsidRDefault="00117BB7" w:rsidP="00D73BF7">
      <w:pPr>
        <w:autoSpaceDE w:val="0"/>
        <w:autoSpaceDN w:val="0"/>
        <w:adjustRightInd w:val="0"/>
        <w:rPr>
          <w:rFonts w:asciiTheme="majorBidi" w:hAnsiTheme="majorBidi" w:cstheme="majorBidi"/>
          <w:sz w:val="20"/>
          <w:szCs w:val="20"/>
          <w:rtl/>
          <w:lang w:val="en-GB"/>
        </w:rPr>
      </w:pPr>
      <w:r w:rsidRPr="00124C1C">
        <w:rPr>
          <w:rFonts w:asciiTheme="majorBidi" w:hAnsiTheme="majorBidi" w:cstheme="majorBidi"/>
          <w:sz w:val="20"/>
          <w:szCs w:val="20"/>
          <w:lang w:val="en-GB"/>
        </w:rPr>
        <w:t xml:space="preserve">Do you accept </w:t>
      </w:r>
      <w:r w:rsidR="00E87B1D" w:rsidRPr="00124C1C">
        <w:rPr>
          <w:rFonts w:asciiTheme="majorBidi" w:hAnsiTheme="majorBidi" w:cstheme="majorBidi"/>
          <w:sz w:val="20"/>
          <w:szCs w:val="20"/>
          <w:lang w:val="en-GB"/>
        </w:rPr>
        <w:t>RRAA</w:t>
      </w:r>
      <w:r w:rsidRPr="00124C1C">
        <w:rPr>
          <w:rFonts w:asciiTheme="majorBidi" w:hAnsiTheme="majorBidi" w:cstheme="majorBidi"/>
          <w:sz w:val="20"/>
          <w:szCs w:val="20"/>
          <w:lang w:val="en-GB"/>
        </w:rPr>
        <w:t xml:space="preserve"> General Terms and Conditions and Code of Conduct?    Yes 󠅾󠅾        No 󠅾󠅾</w:t>
      </w:r>
    </w:p>
    <w:p w14:paraId="2575F64B" w14:textId="77777777" w:rsidR="00117BB7" w:rsidRPr="00124C1C" w:rsidRDefault="00117BB7" w:rsidP="00D73BF7">
      <w:pPr>
        <w:autoSpaceDE w:val="0"/>
        <w:autoSpaceDN w:val="0"/>
        <w:adjustRightInd w:val="0"/>
        <w:rPr>
          <w:rFonts w:asciiTheme="majorBidi" w:hAnsiTheme="majorBidi" w:cstheme="majorBidi"/>
          <w:sz w:val="20"/>
          <w:szCs w:val="20"/>
          <w:lang w:val="en-GB"/>
        </w:rPr>
      </w:pPr>
    </w:p>
    <w:p w14:paraId="39765385" w14:textId="77777777" w:rsidR="00D73BF7" w:rsidRPr="00124C1C" w:rsidRDefault="00D73BF7" w:rsidP="008B52F8">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After having </w:t>
      </w:r>
      <w:r w:rsidR="008B52F8" w:rsidRPr="00124C1C">
        <w:rPr>
          <w:rFonts w:asciiTheme="majorBidi" w:hAnsiTheme="majorBidi" w:cstheme="majorBidi"/>
          <w:sz w:val="20"/>
          <w:szCs w:val="20"/>
          <w:lang w:val="en-GB"/>
        </w:rPr>
        <w:t>read this Request for Quotation following goods</w:t>
      </w:r>
      <w:r w:rsidRPr="00124C1C">
        <w:rPr>
          <w:rFonts w:asciiTheme="majorBidi" w:hAnsiTheme="majorBidi" w:cstheme="majorBidi"/>
          <w:sz w:val="20"/>
          <w:szCs w:val="20"/>
          <w:lang w:val="en-GB"/>
        </w:rPr>
        <w:t xml:space="preserve"> on behalf of my company/business, I hereby:</w:t>
      </w:r>
    </w:p>
    <w:p w14:paraId="0B6ED89B"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36786A22" w14:textId="77777777" w:rsidR="00D73BF7" w:rsidRPr="00124C1C" w:rsidRDefault="00D73BF7">
      <w:pPr>
        <w:numPr>
          <w:ilvl w:val="0"/>
          <w:numId w:val="1"/>
        </w:num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Accept, without restrictions, all the provisions in the Request for Quotation including General Terms and Conditions for Supply Contracts with annexes.</w:t>
      </w:r>
    </w:p>
    <w:p w14:paraId="448C5A31" w14:textId="77777777" w:rsidR="00D73BF7" w:rsidRPr="00124C1C" w:rsidRDefault="00D73BF7" w:rsidP="00D73BF7">
      <w:pPr>
        <w:autoSpaceDE w:val="0"/>
        <w:autoSpaceDN w:val="0"/>
        <w:adjustRightInd w:val="0"/>
        <w:ind w:left="360"/>
        <w:rPr>
          <w:rFonts w:asciiTheme="majorBidi" w:hAnsiTheme="majorBidi" w:cstheme="majorBidi"/>
          <w:sz w:val="20"/>
          <w:szCs w:val="20"/>
          <w:lang w:val="en-GB"/>
        </w:rPr>
      </w:pPr>
    </w:p>
    <w:p w14:paraId="576CDA59" w14:textId="77777777" w:rsidR="00D73BF7" w:rsidRPr="00124C1C" w:rsidRDefault="00D73BF7">
      <w:pPr>
        <w:numPr>
          <w:ilvl w:val="0"/>
          <w:numId w:val="1"/>
        </w:num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Provided that a contract is issued by the Contracting Authority we hereby commit to furnish any or all items at the price offered and deliver same to the designated points within the delivery time stated above. </w:t>
      </w:r>
    </w:p>
    <w:p w14:paraId="06016C4A" w14:textId="77777777" w:rsidR="00D73BF7" w:rsidRPr="00124C1C" w:rsidRDefault="00D73BF7" w:rsidP="00D73BF7">
      <w:pPr>
        <w:autoSpaceDE w:val="0"/>
        <w:autoSpaceDN w:val="0"/>
        <w:adjustRightInd w:val="0"/>
        <w:ind w:left="360"/>
        <w:rPr>
          <w:rFonts w:asciiTheme="majorBidi" w:hAnsiTheme="majorBidi" w:cstheme="majorBidi"/>
          <w:sz w:val="20"/>
          <w:szCs w:val="20"/>
          <w:lang w:val="en-GB"/>
        </w:rPr>
      </w:pPr>
    </w:p>
    <w:p w14:paraId="7FA41232" w14:textId="77777777" w:rsidR="00D73BF7" w:rsidRPr="00124C1C" w:rsidRDefault="00D73BF7">
      <w:pPr>
        <w:numPr>
          <w:ilvl w:val="0"/>
          <w:numId w:val="1"/>
        </w:num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Certify and attest that we meet the eligibility criteria stated in the Instructions. </w:t>
      </w:r>
    </w:p>
    <w:p w14:paraId="545AF4A9"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4068D1D5" w14:textId="77777777" w:rsidR="00D73BF7" w:rsidRPr="00124C1C" w:rsidRDefault="00D73BF7">
      <w:pPr>
        <w:numPr>
          <w:ilvl w:val="0"/>
          <w:numId w:val="1"/>
        </w:num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Certify and attest compliance with the Code of Conduct for Contractors.</w:t>
      </w:r>
    </w:p>
    <w:p w14:paraId="1ABA2846" w14:textId="77777777" w:rsidR="00DC1E04" w:rsidRPr="00124C1C" w:rsidRDefault="00DC1E04" w:rsidP="00E87B1D">
      <w:pPr>
        <w:autoSpaceDE w:val="0"/>
        <w:autoSpaceDN w:val="0"/>
        <w:adjustRightInd w:val="0"/>
        <w:rPr>
          <w:rFonts w:asciiTheme="majorBidi" w:hAnsiTheme="majorBidi" w:cstheme="majorBidi"/>
          <w:sz w:val="20"/>
          <w:szCs w:val="20"/>
          <w:lang w:val="en-GB"/>
        </w:rPr>
      </w:pPr>
    </w:p>
    <w:p w14:paraId="033AF671" w14:textId="3E9B29D5" w:rsidR="009B1551" w:rsidRPr="00124C1C" w:rsidRDefault="00D73BF7" w:rsidP="00DE3B71">
      <w:pPr>
        <w:autoSpaceDE w:val="0"/>
        <w:autoSpaceDN w:val="0"/>
        <w:adjustRightInd w:val="0"/>
        <w:ind w:left="36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This declaration will be confirmed in the </w:t>
      </w:r>
      <w:r w:rsidR="00DE6FC3" w:rsidRPr="00124C1C">
        <w:rPr>
          <w:rFonts w:asciiTheme="majorBidi" w:hAnsiTheme="majorBidi" w:cstheme="majorBidi"/>
          <w:sz w:val="20"/>
          <w:szCs w:val="20"/>
          <w:lang w:val="en-GB"/>
        </w:rPr>
        <w:t>Contract,</w:t>
      </w:r>
      <w:r w:rsidRPr="00124C1C">
        <w:rPr>
          <w:rFonts w:asciiTheme="majorBidi" w:hAnsiTheme="majorBidi" w:cstheme="majorBidi"/>
          <w:sz w:val="20"/>
          <w:szCs w:val="20"/>
          <w:lang w:val="en-GB"/>
        </w:rPr>
        <w:t xml:space="preserve"> and misrepresentation will be regarded as grounds for termination.</w:t>
      </w:r>
    </w:p>
    <w:p w14:paraId="77723A5A" w14:textId="77777777" w:rsidR="009B1551" w:rsidRPr="00124C1C" w:rsidRDefault="009B1551" w:rsidP="00D73BF7">
      <w:pPr>
        <w:autoSpaceDE w:val="0"/>
        <w:autoSpaceDN w:val="0"/>
        <w:adjustRightInd w:val="0"/>
        <w:ind w:left="360"/>
        <w:rPr>
          <w:rFonts w:asciiTheme="majorBidi" w:hAnsiTheme="majorBidi" w:cstheme="majorBidi"/>
          <w:sz w:val="20"/>
          <w:szCs w:val="20"/>
          <w:lang w:val="en-GB"/>
        </w:rPr>
      </w:pPr>
    </w:p>
    <w:p w14:paraId="0D442F07" w14:textId="77777777" w:rsidR="00F61019" w:rsidRPr="00124C1C" w:rsidRDefault="00F61019" w:rsidP="00D73BF7">
      <w:pPr>
        <w:autoSpaceDE w:val="0"/>
        <w:autoSpaceDN w:val="0"/>
        <w:adjustRightInd w:val="0"/>
        <w:ind w:left="360"/>
        <w:rPr>
          <w:rFonts w:asciiTheme="majorBidi" w:hAnsiTheme="majorBidi" w:cstheme="majorBidi"/>
          <w:sz w:val="20"/>
          <w:szCs w:val="20"/>
          <w:lang w:val="en-GB"/>
        </w:rPr>
      </w:pPr>
    </w:p>
    <w:p w14:paraId="302C055F" w14:textId="77777777" w:rsidR="00D73BF7" w:rsidRPr="00124C1C" w:rsidRDefault="00D73BF7" w:rsidP="00D73BF7">
      <w:pPr>
        <w:pBdr>
          <w:bottom w:val="single" w:sz="4" w:space="1" w:color="auto"/>
        </w:pBd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Signature and stamp:</w:t>
      </w:r>
    </w:p>
    <w:p w14:paraId="0736D0B5" w14:textId="07664228" w:rsidR="00D73BF7" w:rsidRPr="00124C1C" w:rsidRDefault="00D73BF7" w:rsidP="0047170B">
      <w:pPr>
        <w:autoSpaceDE w:val="0"/>
        <w:autoSpaceDN w:val="0"/>
        <w:adjustRightInd w:val="0"/>
        <w:rPr>
          <w:rFonts w:asciiTheme="majorBidi" w:hAnsiTheme="majorBidi" w:cstheme="majorBidi"/>
          <w:sz w:val="20"/>
          <w:szCs w:val="20"/>
          <w:lang w:val="en-GB"/>
        </w:rPr>
      </w:pPr>
      <w:r w:rsidRPr="00124C1C">
        <w:rPr>
          <w:rFonts w:asciiTheme="majorBidi" w:hAnsiTheme="majorBidi" w:cstheme="majorBidi"/>
          <w:sz w:val="20"/>
          <w:szCs w:val="20"/>
          <w:lang w:val="en-GB"/>
        </w:rPr>
        <w:t xml:space="preserve">Signed by: </w:t>
      </w:r>
    </w:p>
    <w:p w14:paraId="5CF15B36" w14:textId="77777777" w:rsidR="00D73BF7" w:rsidRPr="00124C1C" w:rsidRDefault="00D73BF7" w:rsidP="00D73BF7">
      <w:pPr>
        <w:autoSpaceDE w:val="0"/>
        <w:autoSpaceDN w:val="0"/>
        <w:adjustRightInd w:val="0"/>
        <w:rPr>
          <w:rFonts w:asciiTheme="majorBidi" w:hAnsiTheme="majorBidi" w:cstheme="majorBidi"/>
          <w:sz w:val="20"/>
          <w:szCs w:val="20"/>
          <w:lang w:val="en-GB"/>
        </w:rPr>
      </w:pPr>
    </w:p>
    <w:p w14:paraId="4ADD1A24" w14:textId="38CD5D07" w:rsidR="006E50D8" w:rsidRDefault="006E50D8" w:rsidP="00E87B1D">
      <w:pPr>
        <w:rPr>
          <w:rFonts w:asciiTheme="majorBidi" w:hAnsiTheme="majorBidi" w:cstheme="majorBidi"/>
          <w:sz w:val="18"/>
          <w:szCs w:val="18"/>
          <w:lang w:val="en-GB"/>
        </w:rPr>
      </w:pPr>
    </w:p>
    <w:p w14:paraId="03875B92" w14:textId="77777777" w:rsidR="005A7972" w:rsidRDefault="005A7972" w:rsidP="00E87B1D">
      <w:pPr>
        <w:rPr>
          <w:rFonts w:asciiTheme="majorBidi" w:hAnsiTheme="majorBidi" w:cstheme="majorBidi"/>
          <w:sz w:val="18"/>
          <w:szCs w:val="18"/>
          <w:lang w:val="en-GB"/>
        </w:rPr>
      </w:pPr>
    </w:p>
    <w:p w14:paraId="3057798D" w14:textId="77777777" w:rsidR="005A7972" w:rsidRDefault="005A7972" w:rsidP="00E87B1D">
      <w:pPr>
        <w:rPr>
          <w:rFonts w:asciiTheme="majorBidi" w:hAnsiTheme="majorBidi" w:cstheme="majorBidi"/>
          <w:sz w:val="18"/>
          <w:szCs w:val="18"/>
          <w:lang w:val="en-GB"/>
        </w:rPr>
      </w:pPr>
    </w:p>
    <w:p w14:paraId="4E3CCF0F" w14:textId="77777777" w:rsidR="005A7972" w:rsidRDefault="005A7972" w:rsidP="00E87B1D">
      <w:pPr>
        <w:rPr>
          <w:rFonts w:asciiTheme="majorBidi" w:hAnsiTheme="majorBidi" w:cstheme="majorBidi"/>
          <w:sz w:val="18"/>
          <w:szCs w:val="18"/>
          <w:lang w:val="en-GB"/>
        </w:rPr>
      </w:pPr>
    </w:p>
    <w:p w14:paraId="700C8DDD" w14:textId="77777777" w:rsidR="005A7972" w:rsidRDefault="005A7972" w:rsidP="00E87B1D">
      <w:pPr>
        <w:rPr>
          <w:rFonts w:asciiTheme="majorBidi" w:hAnsiTheme="majorBidi" w:cstheme="majorBidi"/>
          <w:sz w:val="18"/>
          <w:szCs w:val="18"/>
          <w:lang w:val="en-GB"/>
        </w:rPr>
      </w:pPr>
    </w:p>
    <w:p w14:paraId="42AFFA85" w14:textId="77777777" w:rsidR="005A7972" w:rsidRDefault="005A7972" w:rsidP="00E87B1D">
      <w:pPr>
        <w:rPr>
          <w:rFonts w:asciiTheme="majorBidi" w:hAnsiTheme="majorBidi" w:cstheme="majorBidi"/>
          <w:sz w:val="18"/>
          <w:szCs w:val="18"/>
          <w:lang w:val="en-GB"/>
        </w:rPr>
      </w:pPr>
    </w:p>
    <w:p w14:paraId="23D88624" w14:textId="77777777" w:rsidR="005A7972" w:rsidRDefault="005A7972" w:rsidP="00E87B1D">
      <w:pPr>
        <w:rPr>
          <w:rFonts w:asciiTheme="majorBidi" w:hAnsiTheme="majorBidi" w:cstheme="majorBidi"/>
          <w:sz w:val="18"/>
          <w:szCs w:val="18"/>
          <w:lang w:val="en-GB"/>
        </w:rPr>
      </w:pPr>
    </w:p>
    <w:p w14:paraId="1E1C5A41" w14:textId="77777777" w:rsidR="005A7972" w:rsidRDefault="005A7972" w:rsidP="00E87B1D">
      <w:pPr>
        <w:rPr>
          <w:rFonts w:asciiTheme="majorBidi" w:hAnsiTheme="majorBidi" w:cstheme="majorBidi"/>
          <w:sz w:val="18"/>
          <w:szCs w:val="18"/>
          <w:lang w:val="en-GB"/>
        </w:rPr>
      </w:pPr>
    </w:p>
    <w:p w14:paraId="032D12F1" w14:textId="77777777" w:rsidR="005A7972" w:rsidRDefault="005A7972" w:rsidP="00E87B1D">
      <w:pPr>
        <w:rPr>
          <w:rFonts w:asciiTheme="majorBidi" w:hAnsiTheme="majorBidi" w:cstheme="majorBidi"/>
          <w:sz w:val="18"/>
          <w:szCs w:val="18"/>
          <w:lang w:val="en-GB"/>
        </w:rPr>
      </w:pPr>
    </w:p>
    <w:p w14:paraId="6BB101E8" w14:textId="77777777" w:rsidR="005A7972" w:rsidRDefault="005A7972" w:rsidP="00E87B1D">
      <w:pPr>
        <w:rPr>
          <w:rFonts w:asciiTheme="majorBidi" w:hAnsiTheme="majorBidi" w:cstheme="majorBidi"/>
          <w:sz w:val="18"/>
          <w:szCs w:val="18"/>
          <w:lang w:val="en-GB"/>
        </w:rPr>
      </w:pPr>
    </w:p>
    <w:p w14:paraId="0C00B28A" w14:textId="77777777" w:rsidR="005A7972" w:rsidRDefault="005A7972" w:rsidP="00E87B1D">
      <w:pPr>
        <w:rPr>
          <w:rFonts w:asciiTheme="majorBidi" w:hAnsiTheme="majorBidi" w:cstheme="majorBidi"/>
          <w:sz w:val="18"/>
          <w:szCs w:val="18"/>
          <w:lang w:val="en-GB"/>
        </w:rPr>
      </w:pPr>
    </w:p>
    <w:p w14:paraId="2B04814D" w14:textId="77777777" w:rsidR="005A7972" w:rsidRDefault="005A7972" w:rsidP="00E87B1D">
      <w:pPr>
        <w:rPr>
          <w:rFonts w:asciiTheme="majorBidi" w:hAnsiTheme="majorBidi" w:cstheme="majorBidi"/>
          <w:sz w:val="18"/>
          <w:szCs w:val="18"/>
          <w:lang w:val="en-GB"/>
        </w:rPr>
      </w:pPr>
    </w:p>
    <w:p w14:paraId="67908F0D" w14:textId="77777777" w:rsidR="005A7972" w:rsidRDefault="005A7972" w:rsidP="00E87B1D">
      <w:pPr>
        <w:rPr>
          <w:rFonts w:asciiTheme="majorBidi" w:hAnsiTheme="majorBidi" w:cstheme="majorBidi"/>
          <w:sz w:val="18"/>
          <w:szCs w:val="18"/>
          <w:lang w:val="en-GB"/>
        </w:rPr>
      </w:pPr>
    </w:p>
    <w:p w14:paraId="60338293" w14:textId="77777777" w:rsidR="005A7972" w:rsidRDefault="005A7972" w:rsidP="00E87B1D">
      <w:pPr>
        <w:rPr>
          <w:rFonts w:asciiTheme="majorBidi" w:hAnsiTheme="majorBidi" w:cstheme="majorBidi"/>
          <w:sz w:val="18"/>
          <w:szCs w:val="18"/>
          <w:lang w:val="en-GB"/>
        </w:rPr>
      </w:pPr>
    </w:p>
    <w:p w14:paraId="320E85A3" w14:textId="77777777" w:rsidR="005A7972" w:rsidRDefault="005A7972" w:rsidP="00E87B1D">
      <w:pPr>
        <w:rPr>
          <w:rFonts w:asciiTheme="majorBidi" w:hAnsiTheme="majorBidi" w:cstheme="majorBidi"/>
          <w:sz w:val="18"/>
          <w:szCs w:val="18"/>
          <w:lang w:val="en-GB"/>
        </w:rPr>
      </w:pPr>
    </w:p>
    <w:p w14:paraId="3D1AAC88" w14:textId="77777777" w:rsidR="005A7972" w:rsidRDefault="005A7972" w:rsidP="00E87B1D">
      <w:pPr>
        <w:rPr>
          <w:rFonts w:asciiTheme="majorBidi" w:hAnsiTheme="majorBidi" w:cstheme="majorBidi"/>
          <w:sz w:val="18"/>
          <w:szCs w:val="18"/>
          <w:lang w:val="en-GB"/>
        </w:rPr>
      </w:pPr>
    </w:p>
    <w:p w14:paraId="620BD240" w14:textId="77777777" w:rsidR="005A7972" w:rsidRDefault="005A7972" w:rsidP="00E87B1D">
      <w:pPr>
        <w:rPr>
          <w:rFonts w:asciiTheme="majorBidi" w:hAnsiTheme="majorBidi" w:cstheme="majorBidi"/>
          <w:sz w:val="18"/>
          <w:szCs w:val="18"/>
          <w:lang w:val="en-GB"/>
        </w:rPr>
      </w:pPr>
    </w:p>
    <w:p w14:paraId="2B51E764" w14:textId="77777777" w:rsidR="005A7972" w:rsidRDefault="005A7972" w:rsidP="00E87B1D">
      <w:pPr>
        <w:rPr>
          <w:rFonts w:asciiTheme="majorBidi" w:hAnsiTheme="majorBidi" w:cstheme="majorBidi"/>
          <w:sz w:val="18"/>
          <w:szCs w:val="18"/>
          <w:lang w:val="en-GB"/>
        </w:rPr>
      </w:pPr>
    </w:p>
    <w:p w14:paraId="65E50D4C" w14:textId="77777777" w:rsidR="005A7972" w:rsidRDefault="005A7972" w:rsidP="00E87B1D">
      <w:pPr>
        <w:rPr>
          <w:rFonts w:asciiTheme="majorBidi" w:hAnsiTheme="majorBidi" w:cstheme="majorBidi"/>
          <w:sz w:val="18"/>
          <w:szCs w:val="18"/>
          <w:lang w:val="en-GB"/>
        </w:rPr>
      </w:pPr>
    </w:p>
    <w:p w14:paraId="5C8CA143" w14:textId="77777777" w:rsidR="005A7972" w:rsidRDefault="005A7972" w:rsidP="00E87B1D">
      <w:pPr>
        <w:rPr>
          <w:rFonts w:asciiTheme="majorBidi" w:hAnsiTheme="majorBidi" w:cstheme="majorBidi"/>
          <w:sz w:val="18"/>
          <w:szCs w:val="18"/>
          <w:lang w:val="en-GB"/>
        </w:rPr>
      </w:pPr>
    </w:p>
    <w:p w14:paraId="771ED560" w14:textId="77777777" w:rsidR="005A7972" w:rsidRDefault="005A7972" w:rsidP="00E87B1D">
      <w:pPr>
        <w:rPr>
          <w:rFonts w:asciiTheme="majorBidi" w:hAnsiTheme="majorBidi" w:cstheme="majorBidi"/>
          <w:sz w:val="18"/>
          <w:szCs w:val="18"/>
          <w:lang w:val="en-GB"/>
        </w:rPr>
      </w:pPr>
    </w:p>
    <w:p w14:paraId="3A8CC09E" w14:textId="77777777" w:rsidR="005A7972" w:rsidRDefault="005A7972" w:rsidP="00E87B1D">
      <w:pPr>
        <w:rPr>
          <w:rFonts w:asciiTheme="majorBidi" w:hAnsiTheme="majorBidi" w:cstheme="majorBidi"/>
          <w:sz w:val="18"/>
          <w:szCs w:val="18"/>
          <w:lang w:val="en-GB"/>
        </w:rPr>
      </w:pPr>
    </w:p>
    <w:p w14:paraId="02E4A0A6" w14:textId="77777777" w:rsidR="005A7972" w:rsidRDefault="005A7972" w:rsidP="00E87B1D">
      <w:pPr>
        <w:rPr>
          <w:rFonts w:asciiTheme="majorBidi" w:hAnsiTheme="majorBidi" w:cstheme="majorBidi"/>
          <w:sz w:val="18"/>
          <w:szCs w:val="18"/>
          <w:lang w:val="en-GB"/>
        </w:rPr>
      </w:pPr>
    </w:p>
    <w:p w14:paraId="30C42B18" w14:textId="7B910D00" w:rsidR="006E50D8" w:rsidRPr="003D3ED9" w:rsidRDefault="006E50D8" w:rsidP="006E50D8">
      <w:pPr>
        <w:pStyle w:val="Header"/>
        <w:rPr>
          <w:rFonts w:asciiTheme="majorBidi" w:hAnsiTheme="majorBidi" w:cstheme="majorBidi"/>
          <w:sz w:val="18"/>
          <w:szCs w:val="18"/>
          <w:lang w:val="en-US"/>
        </w:rPr>
      </w:pPr>
      <w:bookmarkStart w:id="2" w:name="_Ref28418659"/>
      <w:bookmarkStart w:id="3" w:name="_Toc110316558"/>
      <w:r w:rsidRPr="003D3ED9">
        <w:rPr>
          <w:rFonts w:asciiTheme="majorBidi" w:hAnsiTheme="majorBidi" w:cstheme="majorBidi"/>
          <w:b/>
          <w:caps/>
          <w:sz w:val="18"/>
          <w:szCs w:val="18"/>
          <w:lang w:val="en-GB"/>
        </w:rPr>
        <w:t>General Terms and Conditions for supply contracts</w:t>
      </w:r>
      <w:r w:rsidR="00910DCB" w:rsidRPr="003D3ED9">
        <w:rPr>
          <w:rFonts w:asciiTheme="majorBidi" w:hAnsiTheme="majorBidi" w:cstheme="majorBidi"/>
          <w:b/>
          <w:caps/>
          <w:sz w:val="18"/>
          <w:szCs w:val="18"/>
          <w:lang w:val="en-GB"/>
        </w:rPr>
        <w:t>.</w:t>
      </w:r>
    </w:p>
    <w:p w14:paraId="70B61527" w14:textId="77777777" w:rsidR="006E50D8" w:rsidRPr="003D3ED9" w:rsidRDefault="006E50D8" w:rsidP="006E50D8">
      <w:pPr>
        <w:rPr>
          <w:rFonts w:asciiTheme="majorBidi" w:hAnsiTheme="majorBidi" w:cstheme="majorBidi"/>
          <w:sz w:val="18"/>
          <w:szCs w:val="18"/>
          <w:lang w:val="en-GB"/>
        </w:rPr>
      </w:pPr>
    </w:p>
    <w:p w14:paraId="1456666B" w14:textId="77777777" w:rsidR="006E50D8" w:rsidRPr="003D3ED9" w:rsidRDefault="006E50D8" w:rsidP="006E50D8">
      <w:pPr>
        <w:rPr>
          <w:rFonts w:asciiTheme="majorBidi" w:hAnsiTheme="majorBidi" w:cstheme="majorBidi"/>
          <w:b/>
          <w:caps/>
          <w:sz w:val="18"/>
          <w:szCs w:val="18"/>
          <w:lang w:val="en-GB"/>
        </w:rPr>
      </w:pPr>
    </w:p>
    <w:p w14:paraId="51A3C40D" w14:textId="77777777" w:rsidR="006E50D8" w:rsidRPr="003D3ED9" w:rsidRDefault="006E50D8" w:rsidP="006E50D8">
      <w:pPr>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DEFINITIONS</w:t>
      </w:r>
    </w:p>
    <w:p w14:paraId="12A514DF" w14:textId="77777777" w:rsidR="006E50D8" w:rsidRPr="003D3ED9" w:rsidRDefault="006E50D8" w:rsidP="006E50D8">
      <w:pPr>
        <w:rPr>
          <w:rFonts w:asciiTheme="majorBidi" w:hAnsiTheme="majorBidi" w:cstheme="majorBidi"/>
          <w:sz w:val="18"/>
          <w:szCs w:val="18"/>
          <w:lang w:val="en-GB"/>
        </w:rPr>
      </w:pPr>
      <w:r w:rsidRPr="003D3ED9">
        <w:rPr>
          <w:rFonts w:asciiTheme="majorBidi" w:hAnsiTheme="majorBidi" w:cstheme="majorBidi"/>
          <w:caps/>
          <w:sz w:val="18"/>
          <w:szCs w:val="18"/>
          <w:lang w:val="en-GB"/>
        </w:rPr>
        <w:t>I</w:t>
      </w:r>
      <w:r w:rsidRPr="003D3ED9">
        <w:rPr>
          <w:rFonts w:asciiTheme="majorBidi" w:hAnsiTheme="majorBidi" w:cstheme="majorBidi"/>
          <w:sz w:val="18"/>
          <w:szCs w:val="18"/>
          <w:lang w:val="en-GB"/>
        </w:rPr>
        <w:t>n these general terms and conditions, the terms:</w:t>
      </w:r>
    </w:p>
    <w:p w14:paraId="621E62EF" w14:textId="77777777" w:rsidR="006E50D8" w:rsidRPr="003D3ED9" w:rsidRDefault="006E50D8">
      <w:pPr>
        <w:numPr>
          <w:ilvl w:val="0"/>
          <w:numId w:val="5"/>
        </w:numPr>
        <w:tabs>
          <w:tab w:val="clear" w:pos="720"/>
        </w:tabs>
        <w:ind w:left="360"/>
        <w:jc w:val="both"/>
        <w:rPr>
          <w:rFonts w:asciiTheme="majorBidi" w:hAnsiTheme="majorBidi" w:cstheme="majorBidi"/>
          <w:sz w:val="18"/>
          <w:szCs w:val="18"/>
          <w:lang w:val="en-GB"/>
        </w:rPr>
      </w:pPr>
      <w:r w:rsidRPr="003D3ED9">
        <w:rPr>
          <w:rFonts w:asciiTheme="majorBidi" w:hAnsiTheme="majorBidi" w:cstheme="majorBidi"/>
          <w:sz w:val="18"/>
          <w:szCs w:val="18"/>
          <w:lang w:val="en-GB"/>
        </w:rPr>
        <w:t>“Purchase Order “and “Contract” are used interchangeably and cover also “purchase contract” and/or “supply contract” or any other contract, whichever its denomination, to which these general terms and conditions are made applicable,</w:t>
      </w:r>
    </w:p>
    <w:p w14:paraId="42C6664E" w14:textId="77777777" w:rsidR="006E50D8" w:rsidRPr="003D3ED9" w:rsidRDefault="006E50D8">
      <w:pPr>
        <w:numPr>
          <w:ilvl w:val="0"/>
          <w:numId w:val="5"/>
        </w:numPr>
        <w:tabs>
          <w:tab w:val="clear" w:pos="720"/>
        </w:tabs>
        <w:ind w:left="360"/>
        <w:jc w:val="both"/>
        <w:rPr>
          <w:rFonts w:asciiTheme="majorBidi" w:hAnsiTheme="majorBidi" w:cstheme="majorBidi"/>
          <w:sz w:val="18"/>
          <w:szCs w:val="18"/>
          <w:lang w:val="en-GB"/>
        </w:rPr>
      </w:pPr>
      <w:r w:rsidRPr="003D3ED9">
        <w:rPr>
          <w:rFonts w:asciiTheme="majorBidi" w:hAnsiTheme="majorBidi" w:cstheme="majorBidi"/>
          <w:sz w:val="18"/>
          <w:szCs w:val="18"/>
          <w:lang w:val="en-GB"/>
        </w:rPr>
        <w:t>“Seller” and “Contractor” are used interchangeably and shall also cover the term “Supplier” used in any contract as defined above.</w:t>
      </w:r>
    </w:p>
    <w:p w14:paraId="504FA55D" w14:textId="77777777" w:rsidR="006E50D8" w:rsidRPr="003D3ED9" w:rsidRDefault="006E50D8">
      <w:pPr>
        <w:numPr>
          <w:ilvl w:val="0"/>
          <w:numId w:val="5"/>
        </w:numPr>
        <w:tabs>
          <w:tab w:val="clear" w:pos="720"/>
        </w:tabs>
        <w:ind w:left="360"/>
        <w:jc w:val="both"/>
        <w:rPr>
          <w:rFonts w:asciiTheme="majorBidi" w:hAnsiTheme="majorBidi" w:cstheme="majorBidi"/>
          <w:sz w:val="18"/>
          <w:szCs w:val="18"/>
          <w:lang w:val="en-GB"/>
        </w:rPr>
      </w:pPr>
      <w:r w:rsidRPr="003D3ED9">
        <w:rPr>
          <w:rFonts w:asciiTheme="majorBidi" w:hAnsiTheme="majorBidi" w:cstheme="majorBidi"/>
          <w:sz w:val="18"/>
          <w:szCs w:val="18"/>
          <w:lang w:val="en-GB"/>
        </w:rPr>
        <w:t>“Buyer” and “Contracting Authority” are used interchangeably.</w:t>
      </w:r>
    </w:p>
    <w:p w14:paraId="1A87B143" w14:textId="77777777" w:rsidR="006E50D8" w:rsidRPr="003D3ED9" w:rsidRDefault="006E50D8">
      <w:pPr>
        <w:numPr>
          <w:ilvl w:val="0"/>
          <w:numId w:val="5"/>
        </w:numPr>
        <w:tabs>
          <w:tab w:val="clear" w:pos="720"/>
        </w:tabs>
        <w:ind w:left="360"/>
        <w:jc w:val="both"/>
        <w:rPr>
          <w:rFonts w:asciiTheme="majorBidi" w:hAnsiTheme="majorBidi" w:cstheme="majorBidi"/>
          <w:sz w:val="18"/>
          <w:szCs w:val="18"/>
          <w:lang w:val="en-GB"/>
        </w:rPr>
      </w:pPr>
      <w:r w:rsidRPr="003D3ED9">
        <w:rPr>
          <w:rFonts w:asciiTheme="majorBidi" w:hAnsiTheme="majorBidi" w:cstheme="majorBidi"/>
          <w:sz w:val="18"/>
          <w:szCs w:val="18"/>
          <w:lang w:val="en-GB"/>
        </w:rPr>
        <w:t>“Goods” and “supplies” are used interchangeably, to designate the supplies object of the Contract as defined above.</w:t>
      </w:r>
    </w:p>
    <w:p w14:paraId="62A80DF6" w14:textId="4485B0A4" w:rsidR="006E50D8" w:rsidRPr="003D3ED9" w:rsidRDefault="006E50D8">
      <w:pPr>
        <w:numPr>
          <w:ilvl w:val="0"/>
          <w:numId w:val="5"/>
        </w:numPr>
        <w:tabs>
          <w:tab w:val="clear" w:pos="720"/>
        </w:tabs>
        <w:ind w:left="360"/>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Contracting Authority’s “partners” are the </w:t>
      </w:r>
      <w:r w:rsidR="00CB32BF" w:rsidRPr="003D3ED9">
        <w:rPr>
          <w:rFonts w:asciiTheme="majorBidi" w:hAnsiTheme="majorBidi" w:cstheme="majorBidi"/>
          <w:sz w:val="18"/>
          <w:szCs w:val="18"/>
          <w:lang w:val="en-GB"/>
        </w:rPr>
        <w:t>organizations</w:t>
      </w:r>
      <w:r w:rsidRPr="003D3ED9">
        <w:rPr>
          <w:rFonts w:asciiTheme="majorBidi" w:hAnsiTheme="majorBidi" w:cstheme="majorBidi"/>
          <w:sz w:val="18"/>
          <w:szCs w:val="18"/>
          <w:lang w:val="en-GB"/>
        </w:rPr>
        <w:t xml:space="preserve"> to which the Contracting Authority is associated or linked.</w:t>
      </w:r>
    </w:p>
    <w:p w14:paraId="642C802A" w14:textId="77777777" w:rsidR="006E50D8" w:rsidRPr="003D3ED9" w:rsidRDefault="006E50D8" w:rsidP="006E50D8">
      <w:pPr>
        <w:ind w:left="360"/>
        <w:rPr>
          <w:rFonts w:asciiTheme="majorBidi" w:hAnsiTheme="majorBidi" w:cstheme="majorBidi"/>
          <w:sz w:val="18"/>
          <w:szCs w:val="18"/>
          <w:lang w:val="en-GB"/>
        </w:rPr>
      </w:pPr>
    </w:p>
    <w:p w14:paraId="1A3DB762" w14:textId="77777777" w:rsidR="006E50D8" w:rsidRPr="003D3ED9" w:rsidRDefault="006E50D8" w:rsidP="006E50D8">
      <w:pPr>
        <w:jc w:val="both"/>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1. Delivery terms</w:t>
      </w:r>
    </w:p>
    <w:p w14:paraId="4CB0E233" w14:textId="53DF19A8"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color w:val="000000"/>
          <w:sz w:val="18"/>
          <w:szCs w:val="18"/>
          <w:lang w:val="en-GB"/>
        </w:rPr>
        <w:t>Notwithstanding any Incoterm 2010 used in a purchase order or similar document</w:t>
      </w:r>
      <w:r w:rsidRPr="003D3ED9">
        <w:rPr>
          <w:rFonts w:asciiTheme="majorBidi" w:hAnsiTheme="majorBidi" w:cstheme="majorBidi"/>
          <w:sz w:val="18"/>
          <w:szCs w:val="18"/>
          <w:lang w:val="en-GB"/>
        </w:rPr>
        <w:t xml:space="preserve">, it is the responsibility of the Seller to obtain any export license or other governmental </w:t>
      </w:r>
      <w:r w:rsidR="00CB32BF" w:rsidRPr="003D3ED9">
        <w:rPr>
          <w:rFonts w:asciiTheme="majorBidi" w:hAnsiTheme="majorBidi" w:cstheme="majorBidi"/>
          <w:sz w:val="18"/>
          <w:szCs w:val="18"/>
          <w:lang w:val="en-GB"/>
        </w:rPr>
        <w:t>authorization</w:t>
      </w:r>
      <w:r w:rsidRPr="003D3ED9">
        <w:rPr>
          <w:rFonts w:asciiTheme="majorBidi" w:hAnsiTheme="majorBidi" w:cstheme="majorBidi"/>
          <w:sz w:val="18"/>
          <w:szCs w:val="18"/>
          <w:lang w:val="en-GB"/>
        </w:rPr>
        <w:t xml:space="preserve"> for export.</w:t>
      </w:r>
    </w:p>
    <w:p w14:paraId="38E28FD3" w14:textId="77777777" w:rsidR="006E50D8" w:rsidRPr="003D3ED9" w:rsidRDefault="006E50D8" w:rsidP="006E50D8">
      <w:pPr>
        <w:rPr>
          <w:rFonts w:asciiTheme="majorBidi" w:hAnsiTheme="majorBidi" w:cstheme="majorBidi"/>
          <w:b/>
          <w:sz w:val="18"/>
          <w:szCs w:val="18"/>
          <w:lang w:val="en-GB"/>
        </w:rPr>
      </w:pPr>
    </w:p>
    <w:p w14:paraId="66B46E90" w14:textId="77777777" w:rsidR="006E50D8" w:rsidRPr="003D3ED9" w:rsidRDefault="006E50D8" w:rsidP="006E50D8">
      <w:pPr>
        <w:rPr>
          <w:rFonts w:asciiTheme="majorBidi" w:hAnsiTheme="majorBidi" w:cstheme="majorBidi"/>
          <w:b/>
          <w:sz w:val="18"/>
          <w:szCs w:val="18"/>
          <w:lang w:val="en-GB"/>
        </w:rPr>
      </w:pPr>
      <w:r w:rsidRPr="003D3ED9">
        <w:rPr>
          <w:rFonts w:asciiTheme="majorBidi" w:hAnsiTheme="majorBidi" w:cstheme="majorBidi"/>
          <w:b/>
          <w:sz w:val="18"/>
          <w:szCs w:val="18"/>
          <w:lang w:val="en-GB"/>
        </w:rPr>
        <w:t xml:space="preserve">2. PAYMENT </w:t>
      </w:r>
    </w:p>
    <w:p w14:paraId="33026D25" w14:textId="55901404"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2.1 Payment will be as indicated in the purchase order.  Unless otherwise stated in the purchase order, payment terms will be 30 days from receipt of goods and relevant documentation.  Payments will only be made by cheque or bank transfer to the </w:t>
      </w:r>
      <w:r w:rsidR="00CB32BF" w:rsidRPr="003D3ED9">
        <w:rPr>
          <w:rFonts w:asciiTheme="majorBidi" w:hAnsiTheme="majorBidi" w:cstheme="majorBidi"/>
          <w:sz w:val="18"/>
          <w:szCs w:val="18"/>
          <w:lang w:val="en-GB"/>
        </w:rPr>
        <w:t>Supplier</w:t>
      </w:r>
      <w:r w:rsidRPr="003D3ED9">
        <w:rPr>
          <w:rFonts w:asciiTheme="majorBidi" w:hAnsiTheme="majorBidi" w:cstheme="majorBidi"/>
          <w:sz w:val="18"/>
          <w:szCs w:val="18"/>
          <w:lang w:val="en-GB"/>
        </w:rPr>
        <w:t xml:space="preserve"> company bank account.  </w:t>
      </w:r>
    </w:p>
    <w:p w14:paraId="7F21EE51" w14:textId="77777777" w:rsidR="006E50D8" w:rsidRPr="003D3ED9" w:rsidRDefault="006E50D8" w:rsidP="006E50D8">
      <w:pPr>
        <w:jc w:val="both"/>
        <w:rPr>
          <w:rFonts w:asciiTheme="majorBidi" w:hAnsiTheme="majorBidi" w:cstheme="majorBidi"/>
          <w:sz w:val="18"/>
          <w:szCs w:val="18"/>
          <w:lang w:val="en-GB"/>
        </w:rPr>
      </w:pPr>
    </w:p>
    <w:p w14:paraId="53C09D60"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2.2 Payment made by the Contracting Authority does not imply any acceptance of Goods or related services. Unless otherwise stated in the purchase order, prices are fixed.</w:t>
      </w:r>
    </w:p>
    <w:p w14:paraId="1F6240C5" w14:textId="77777777" w:rsidR="006E50D8" w:rsidRPr="003D3ED9" w:rsidRDefault="006E50D8" w:rsidP="006E50D8">
      <w:pPr>
        <w:rPr>
          <w:rFonts w:asciiTheme="majorBidi" w:hAnsiTheme="majorBidi" w:cstheme="majorBidi"/>
          <w:sz w:val="18"/>
          <w:szCs w:val="18"/>
          <w:lang w:val="en-GB"/>
        </w:rPr>
      </w:pPr>
    </w:p>
    <w:p w14:paraId="175B97B1" w14:textId="77777777" w:rsidR="006E50D8" w:rsidRPr="003D3ED9" w:rsidRDefault="006E50D8" w:rsidP="006E50D8">
      <w:pPr>
        <w:rPr>
          <w:rFonts w:asciiTheme="majorBidi" w:hAnsiTheme="majorBidi" w:cstheme="majorBidi"/>
          <w:b/>
          <w:sz w:val="18"/>
          <w:szCs w:val="18"/>
          <w:lang w:val="en-GB"/>
        </w:rPr>
      </w:pPr>
      <w:r w:rsidRPr="003D3ED9">
        <w:rPr>
          <w:rFonts w:asciiTheme="majorBidi" w:hAnsiTheme="majorBidi" w:cstheme="majorBidi"/>
          <w:b/>
          <w:sz w:val="18"/>
          <w:szCs w:val="18"/>
          <w:lang w:val="en-GB"/>
        </w:rPr>
        <w:t>3. INSPECTION AND ACCEPTANCE OF THE GOODS</w:t>
      </w:r>
    </w:p>
    <w:p w14:paraId="2FD717C6" w14:textId="68D6540F"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3.1. All Goods shall be subject to inspection and testing by the Contracting Authority or its designated representatives, to the extent practicable, at all times and places, including the period of manufacture and, in any event, </w:t>
      </w:r>
      <w:r w:rsidR="00CB32BF" w:rsidRPr="003D3ED9">
        <w:rPr>
          <w:rFonts w:asciiTheme="majorBidi" w:hAnsiTheme="majorBidi" w:cstheme="majorBidi"/>
          <w:sz w:val="18"/>
          <w:szCs w:val="18"/>
          <w:lang w:val="en-GB"/>
        </w:rPr>
        <w:t>before</w:t>
      </w:r>
      <w:r w:rsidRPr="003D3ED9">
        <w:rPr>
          <w:rFonts w:asciiTheme="majorBidi" w:hAnsiTheme="majorBidi" w:cstheme="majorBidi"/>
          <w:sz w:val="18"/>
          <w:szCs w:val="18"/>
          <w:lang w:val="en-GB"/>
        </w:rPr>
        <w:t xml:space="preserve"> formal acceptance by the Contracting Authority.</w:t>
      </w:r>
    </w:p>
    <w:p w14:paraId="69B7E2CA" w14:textId="77777777" w:rsidR="006E50D8" w:rsidRPr="003D3ED9" w:rsidRDefault="006E50D8" w:rsidP="006E50D8">
      <w:pPr>
        <w:jc w:val="both"/>
        <w:rPr>
          <w:rFonts w:asciiTheme="majorBidi" w:hAnsiTheme="majorBidi" w:cstheme="majorBidi"/>
          <w:sz w:val="18"/>
          <w:szCs w:val="18"/>
          <w:lang w:val="en-GB"/>
        </w:rPr>
      </w:pPr>
    </w:p>
    <w:p w14:paraId="4E8453BF"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3.2. Neither the carrying out of any inspections of the Goods nor any failure to undertake any such inspections shall release the Seller of any of its warranties or the performance of any obligations under the Contract.</w:t>
      </w:r>
    </w:p>
    <w:p w14:paraId="458DA399" w14:textId="77777777" w:rsidR="006E50D8" w:rsidRPr="003D3ED9" w:rsidRDefault="006E50D8" w:rsidP="006E50D8">
      <w:pPr>
        <w:jc w:val="both"/>
        <w:rPr>
          <w:rFonts w:asciiTheme="majorBidi" w:hAnsiTheme="majorBidi" w:cstheme="majorBidi"/>
          <w:sz w:val="18"/>
          <w:szCs w:val="18"/>
          <w:lang w:val="en-GB"/>
        </w:rPr>
      </w:pPr>
    </w:p>
    <w:p w14:paraId="65C9FCEC" w14:textId="78585244"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3.3. The Goods shall be taken over by the Contracting Authority when they have been delivered to </w:t>
      </w:r>
      <w:r w:rsidR="00CB32BF" w:rsidRPr="003D3ED9">
        <w:rPr>
          <w:rFonts w:asciiTheme="majorBidi" w:hAnsiTheme="majorBidi" w:cstheme="majorBidi"/>
          <w:sz w:val="18"/>
          <w:szCs w:val="18"/>
          <w:lang w:val="en-GB"/>
        </w:rPr>
        <w:t xml:space="preserve">the </w:t>
      </w:r>
      <w:r w:rsidR="00434902" w:rsidRPr="003D3ED9">
        <w:rPr>
          <w:rFonts w:asciiTheme="majorBidi" w:hAnsiTheme="majorBidi" w:cstheme="majorBidi"/>
          <w:sz w:val="18"/>
          <w:szCs w:val="18"/>
          <w:lang w:val="en-GB"/>
        </w:rPr>
        <w:t>destination</w:t>
      </w:r>
      <w:r w:rsidRPr="003D3ED9">
        <w:rPr>
          <w:rFonts w:asciiTheme="majorBidi" w:hAnsiTheme="majorBidi" w:cstheme="majorBidi"/>
          <w:sz w:val="18"/>
          <w:szCs w:val="18"/>
          <w:lang w:val="en-GB"/>
        </w:rPr>
        <w:t xml:space="preserve"> </w:t>
      </w:r>
      <w:r w:rsidR="00CB32BF" w:rsidRPr="003D3ED9">
        <w:rPr>
          <w:rFonts w:asciiTheme="majorBidi" w:hAnsiTheme="majorBidi" w:cstheme="majorBidi"/>
          <w:sz w:val="18"/>
          <w:szCs w:val="18"/>
          <w:lang w:val="en-GB"/>
        </w:rPr>
        <w:t>by</w:t>
      </w:r>
      <w:r w:rsidRPr="003D3ED9">
        <w:rPr>
          <w:rFonts w:asciiTheme="majorBidi" w:hAnsiTheme="majorBidi" w:cstheme="majorBidi"/>
          <w:sz w:val="18"/>
          <w:szCs w:val="18"/>
          <w:lang w:val="en-GB"/>
        </w:rPr>
        <w:t xml:space="preserve"> the Contract, have satisfactorily passed the required tests, or have been successfully installed and commissioned as the case may be, and a certificate of acceptance has been issued.</w:t>
      </w:r>
    </w:p>
    <w:p w14:paraId="10F8C97F" w14:textId="77777777" w:rsidR="006E50D8" w:rsidRPr="003D3ED9" w:rsidRDefault="006E50D8" w:rsidP="006E50D8">
      <w:pPr>
        <w:jc w:val="both"/>
        <w:rPr>
          <w:rFonts w:asciiTheme="majorBidi" w:hAnsiTheme="majorBidi" w:cstheme="majorBidi"/>
          <w:sz w:val="18"/>
          <w:szCs w:val="18"/>
          <w:lang w:val="en-GB"/>
        </w:rPr>
      </w:pPr>
    </w:p>
    <w:p w14:paraId="3356C5DC" w14:textId="20560CC5"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3.4. Under no circumstances shall the Contracting Authority be required, or deemed to, accept any Goods that do not conform to the specifications or requirements of the Contract. The Contracting Authority may condition acceptance of the Goods to the successful completion of acceptance tests. In no case shall the Contracting Authority be obligated to accept any Goods unless and until the Contracting Authority has had a reasonable opportunity to (</w:t>
      </w:r>
      <w:proofErr w:type="spellStart"/>
      <w:r w:rsidRPr="003D3ED9">
        <w:rPr>
          <w:rFonts w:asciiTheme="majorBidi" w:hAnsiTheme="majorBidi" w:cstheme="majorBidi"/>
          <w:sz w:val="18"/>
          <w:szCs w:val="18"/>
          <w:lang w:val="en-GB"/>
        </w:rPr>
        <w:t>i</w:t>
      </w:r>
      <w:proofErr w:type="spellEnd"/>
      <w:r w:rsidRPr="003D3ED9">
        <w:rPr>
          <w:rFonts w:asciiTheme="majorBidi" w:hAnsiTheme="majorBidi" w:cstheme="majorBidi"/>
          <w:sz w:val="18"/>
          <w:szCs w:val="18"/>
          <w:lang w:val="en-GB"/>
        </w:rPr>
        <w:t xml:space="preserve">) inspect the Goods following their delivery at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 xml:space="preserve">final destination, (ii) proceed with and complete satisfactory tests, or (iii) be satisfied </w:t>
      </w:r>
      <w:r w:rsidR="00CB32BF" w:rsidRPr="003D3ED9">
        <w:rPr>
          <w:rFonts w:asciiTheme="majorBidi" w:hAnsiTheme="majorBidi" w:cstheme="majorBidi"/>
          <w:sz w:val="18"/>
          <w:szCs w:val="18"/>
          <w:lang w:val="en-GB"/>
        </w:rPr>
        <w:t>with</w:t>
      </w:r>
      <w:r w:rsidRPr="003D3ED9">
        <w:rPr>
          <w:rFonts w:asciiTheme="majorBidi" w:hAnsiTheme="majorBidi" w:cstheme="majorBidi"/>
          <w:sz w:val="18"/>
          <w:szCs w:val="18"/>
          <w:lang w:val="en-GB"/>
        </w:rPr>
        <w:t xml:space="preserve"> installation and commissioning of the equipment, as the case may be, and whichever is the latest. Payment by the Contracting Authority does not imply acceptance of the Goods.</w:t>
      </w:r>
    </w:p>
    <w:p w14:paraId="22F14FA8" w14:textId="77777777" w:rsidR="006E50D8" w:rsidRPr="003D3ED9" w:rsidRDefault="006E50D8" w:rsidP="006E50D8">
      <w:pPr>
        <w:jc w:val="both"/>
        <w:rPr>
          <w:rFonts w:asciiTheme="majorBidi" w:hAnsiTheme="majorBidi" w:cstheme="majorBidi"/>
          <w:sz w:val="18"/>
          <w:szCs w:val="18"/>
          <w:lang w:val="en-GB"/>
        </w:rPr>
      </w:pPr>
    </w:p>
    <w:p w14:paraId="1E89A57E" w14:textId="6658778F"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3.5. If the Contracting Authority fails to issue an acceptance certificate within 45 days from actual delivery of the Goods at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final destination, successful completion of the tests, successful installation</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commissioning, whichever is the latest, the Contracting Authority shall be deemed to have issued the acceptance certificate on the last day of </w:t>
      </w:r>
      <w:r w:rsidR="00CB32BF" w:rsidRPr="003D3ED9">
        <w:rPr>
          <w:rFonts w:asciiTheme="majorBidi" w:hAnsiTheme="majorBidi" w:cstheme="majorBidi"/>
          <w:sz w:val="18"/>
          <w:szCs w:val="18"/>
          <w:lang w:val="en-GB"/>
        </w:rPr>
        <w:t>those 45 days</w:t>
      </w:r>
      <w:r w:rsidRPr="003D3ED9">
        <w:rPr>
          <w:rFonts w:asciiTheme="majorBidi" w:hAnsiTheme="majorBidi" w:cstheme="majorBidi"/>
          <w:sz w:val="18"/>
          <w:szCs w:val="18"/>
          <w:lang w:val="en-GB"/>
        </w:rPr>
        <w:t xml:space="preserve">. The issue of the acceptance certificate shall not release the Seller of any of its warranties under the Contract, including those of </w:t>
      </w:r>
      <w:r w:rsidR="00CB32BF" w:rsidRPr="003D3ED9">
        <w:rPr>
          <w:rFonts w:asciiTheme="majorBidi" w:hAnsiTheme="majorBidi" w:cstheme="majorBidi"/>
          <w:sz w:val="18"/>
          <w:szCs w:val="18"/>
          <w:lang w:val="en-GB"/>
        </w:rPr>
        <w:t>Article</w:t>
      </w:r>
      <w:r w:rsidRPr="003D3ED9">
        <w:rPr>
          <w:rFonts w:asciiTheme="majorBidi" w:hAnsiTheme="majorBidi" w:cstheme="majorBidi"/>
          <w:sz w:val="18"/>
          <w:szCs w:val="18"/>
          <w:lang w:val="en-GB"/>
        </w:rPr>
        <w:t xml:space="preserve"> 4. </w:t>
      </w:r>
    </w:p>
    <w:p w14:paraId="219E94DD" w14:textId="77777777" w:rsidR="006E50D8" w:rsidRPr="003D3ED9" w:rsidRDefault="006E50D8" w:rsidP="006E50D8">
      <w:pPr>
        <w:jc w:val="both"/>
        <w:rPr>
          <w:rFonts w:asciiTheme="majorBidi" w:hAnsiTheme="majorBidi" w:cstheme="majorBidi"/>
          <w:sz w:val="18"/>
          <w:szCs w:val="18"/>
          <w:lang w:val="en-GB"/>
        </w:rPr>
      </w:pPr>
    </w:p>
    <w:p w14:paraId="5BC19DB4" w14:textId="2C43269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w:t>
      </w:r>
      <w:r w:rsidR="00CB32BF" w:rsidRPr="003D3ED9">
        <w:rPr>
          <w:rFonts w:asciiTheme="majorBidi" w:hAnsiTheme="majorBidi" w:cstheme="majorBidi"/>
          <w:sz w:val="18"/>
          <w:szCs w:val="18"/>
          <w:lang w:val="en-GB"/>
        </w:rPr>
        <w:t>by</w:t>
      </w:r>
      <w:r w:rsidRPr="003D3ED9">
        <w:rPr>
          <w:rFonts w:asciiTheme="majorBidi" w:hAnsiTheme="majorBidi" w:cstheme="majorBidi"/>
          <w:sz w:val="18"/>
          <w:szCs w:val="18"/>
          <w:lang w:val="en-GB"/>
        </w:rPr>
        <w:t xml:space="preserve"> article 4.3.</w:t>
      </w:r>
    </w:p>
    <w:p w14:paraId="2DCBDDCE" w14:textId="77777777" w:rsidR="006E50D8" w:rsidRPr="003D3ED9" w:rsidRDefault="006E50D8" w:rsidP="006E50D8">
      <w:pPr>
        <w:rPr>
          <w:rFonts w:asciiTheme="majorBidi" w:hAnsiTheme="majorBidi" w:cstheme="majorBidi"/>
          <w:color w:val="000000"/>
          <w:sz w:val="18"/>
          <w:szCs w:val="18"/>
          <w:lang w:val="en-GB"/>
        </w:rPr>
      </w:pPr>
    </w:p>
    <w:p w14:paraId="0108F265" w14:textId="77777777" w:rsidR="006E50D8" w:rsidRPr="003D3ED9" w:rsidRDefault="006E50D8" w:rsidP="006E50D8">
      <w:pPr>
        <w:rPr>
          <w:rFonts w:asciiTheme="majorBidi" w:hAnsiTheme="majorBidi" w:cstheme="majorBidi"/>
          <w:sz w:val="18"/>
          <w:szCs w:val="18"/>
          <w:lang w:val="en-GB"/>
        </w:rPr>
      </w:pPr>
      <w:r w:rsidRPr="003D3ED9">
        <w:rPr>
          <w:rFonts w:asciiTheme="majorBidi" w:hAnsiTheme="majorBidi" w:cstheme="majorBidi"/>
          <w:b/>
          <w:sz w:val="18"/>
          <w:szCs w:val="18"/>
          <w:lang w:val="en-GB"/>
        </w:rPr>
        <w:t>4. WARRANTY OBLIGATIONS</w:t>
      </w:r>
    </w:p>
    <w:p w14:paraId="4F47B5E7" w14:textId="77777777" w:rsidR="006E50D8" w:rsidRPr="003D3ED9" w:rsidRDefault="006E50D8" w:rsidP="006E50D8">
      <w:pPr>
        <w:widowControl w:val="0"/>
        <w:jc w:val="both"/>
        <w:rPr>
          <w:rFonts w:asciiTheme="majorBidi" w:hAnsiTheme="majorBidi" w:cstheme="majorBidi"/>
          <w:sz w:val="18"/>
          <w:szCs w:val="18"/>
          <w:lang w:val="en-GB"/>
        </w:rPr>
      </w:pPr>
      <w:r w:rsidRPr="003D3ED9">
        <w:rPr>
          <w:rFonts w:asciiTheme="majorBidi" w:hAnsiTheme="majorBidi" w:cstheme="majorBidi"/>
          <w:sz w:val="18"/>
          <w:szCs w:val="18"/>
          <w:lang w:val="en-GB"/>
        </w:rPr>
        <w:t>4.1. Without limitation of any other warranties stated in or arising under the Contract, or resulting from statutory rights under applicable product liability law, the Seller warrants and represents that:</w:t>
      </w:r>
    </w:p>
    <w:p w14:paraId="0D1A3504" w14:textId="77777777" w:rsidR="006E50D8" w:rsidRPr="003D3ED9" w:rsidRDefault="006E50D8" w:rsidP="006E50D8">
      <w:pPr>
        <w:widowControl w:val="0"/>
        <w:jc w:val="both"/>
        <w:rPr>
          <w:rFonts w:asciiTheme="majorBidi" w:hAnsiTheme="majorBidi" w:cstheme="majorBidi"/>
          <w:sz w:val="18"/>
          <w:szCs w:val="18"/>
          <w:lang w:val="en-GB"/>
        </w:rPr>
      </w:pPr>
    </w:p>
    <w:p w14:paraId="41708E14" w14:textId="79F6279F"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Goods, including all packaging and packing thereof, conform to the specifications of the Contract, are fit for the purposes for which such Goods are ordinarily used and for the purposes expressly made known to the Seller, and shall be of even quality, free from faults and defects in design, material, </w:t>
      </w:r>
      <w:r w:rsidR="006D601C" w:rsidRPr="003D3ED9">
        <w:rPr>
          <w:rFonts w:asciiTheme="majorBidi" w:hAnsiTheme="majorBidi" w:cstheme="majorBidi"/>
          <w:sz w:val="18"/>
          <w:szCs w:val="18"/>
          <w:lang w:val="en-GB"/>
        </w:rPr>
        <w:t>manufacture,</w:t>
      </w:r>
      <w:r w:rsidRPr="003D3ED9">
        <w:rPr>
          <w:rFonts w:asciiTheme="majorBidi" w:hAnsiTheme="majorBidi" w:cstheme="majorBidi"/>
          <w:sz w:val="18"/>
          <w:szCs w:val="18"/>
          <w:lang w:val="en-GB"/>
        </w:rPr>
        <w:t xml:space="preserve"> and workmanship under normal use in the conditions prevailing in the country of </w:t>
      </w:r>
      <w:r w:rsidR="006D601C" w:rsidRPr="003D3ED9">
        <w:rPr>
          <w:rFonts w:asciiTheme="majorBidi" w:hAnsiTheme="majorBidi" w:cstheme="majorBidi"/>
          <w:sz w:val="18"/>
          <w:szCs w:val="18"/>
          <w:lang w:val="en-GB"/>
        </w:rPr>
        <w:t>destination.</w:t>
      </w:r>
    </w:p>
    <w:p w14:paraId="160774E1" w14:textId="654A503C"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that the Goods are securely contained, </w:t>
      </w:r>
      <w:r w:rsidR="006D601C" w:rsidRPr="003D3ED9">
        <w:rPr>
          <w:rFonts w:asciiTheme="majorBidi" w:hAnsiTheme="majorBidi" w:cstheme="majorBidi"/>
          <w:sz w:val="18"/>
          <w:szCs w:val="18"/>
          <w:lang w:val="en-GB"/>
        </w:rPr>
        <w:t>packaged,</w:t>
      </w:r>
      <w:r w:rsidRPr="003D3ED9">
        <w:rPr>
          <w:rFonts w:asciiTheme="majorBidi" w:hAnsiTheme="majorBidi" w:cstheme="majorBidi"/>
          <w:sz w:val="18"/>
          <w:szCs w:val="18"/>
          <w:lang w:val="en-GB"/>
        </w:rPr>
        <w:t xml:space="preserve"> and marked, taking into consideration the mode(s) of shipment in a manner </w:t>
      </w:r>
      <w:r w:rsidR="00CB32BF" w:rsidRPr="003D3ED9">
        <w:rPr>
          <w:rFonts w:asciiTheme="majorBidi" w:hAnsiTheme="majorBidi" w:cstheme="majorBidi"/>
          <w:sz w:val="18"/>
          <w:szCs w:val="18"/>
          <w:lang w:val="en-GB"/>
        </w:rPr>
        <w:t>to</w:t>
      </w:r>
      <w:r w:rsidRPr="003D3ED9">
        <w:rPr>
          <w:rFonts w:asciiTheme="majorBidi" w:hAnsiTheme="majorBidi" w:cstheme="majorBidi"/>
          <w:sz w:val="18"/>
          <w:szCs w:val="18"/>
          <w:lang w:val="en-GB"/>
        </w:rPr>
        <w:t xml:space="preserve"> protect the Goods during delivery to their ultimate </w:t>
      </w:r>
      <w:r w:rsidR="006D601C" w:rsidRPr="003D3ED9">
        <w:rPr>
          <w:rFonts w:asciiTheme="majorBidi" w:hAnsiTheme="majorBidi" w:cstheme="majorBidi"/>
          <w:sz w:val="18"/>
          <w:szCs w:val="18"/>
          <w:lang w:val="en-GB"/>
        </w:rPr>
        <w:t>destination.</w:t>
      </w:r>
    </w:p>
    <w:p w14:paraId="371B8686" w14:textId="56F3EE3F"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if the Seller is not the original manufacturer of the Goods, the Seller shall provide the Contracting Authority with the benefit of all manufacturers’ warranties in addition to the present </w:t>
      </w:r>
      <w:r w:rsidR="006D601C" w:rsidRPr="003D3ED9">
        <w:rPr>
          <w:rFonts w:asciiTheme="majorBidi" w:hAnsiTheme="majorBidi" w:cstheme="majorBidi"/>
          <w:sz w:val="18"/>
          <w:szCs w:val="18"/>
          <w:lang w:val="en-GB"/>
        </w:rPr>
        <w:t>warranties.</w:t>
      </w:r>
    </w:p>
    <w:p w14:paraId="360491A8" w14:textId="6EF5060E"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the Goods are of the quality, quantity</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description required by the </w:t>
      </w:r>
      <w:r w:rsidR="006D601C" w:rsidRPr="003D3ED9">
        <w:rPr>
          <w:rFonts w:asciiTheme="majorBidi" w:hAnsiTheme="majorBidi" w:cstheme="majorBidi"/>
          <w:sz w:val="18"/>
          <w:szCs w:val="18"/>
          <w:lang w:val="en-GB"/>
        </w:rPr>
        <w:t>Contract.</w:t>
      </w:r>
    </w:p>
    <w:p w14:paraId="68549EBD" w14:textId="77777777"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the Goods are new and unused; and</w:t>
      </w:r>
    </w:p>
    <w:p w14:paraId="115AA828" w14:textId="286AB277" w:rsidR="006E50D8" w:rsidRPr="003D3ED9" w:rsidRDefault="006E50D8">
      <w:pPr>
        <w:widowControl w:val="0"/>
        <w:numPr>
          <w:ilvl w:val="0"/>
          <w:numId w:val="7"/>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Goods are free from any right of claim by any </w:t>
      </w:r>
      <w:r w:rsidR="00CB32BF" w:rsidRPr="003D3ED9">
        <w:rPr>
          <w:rFonts w:asciiTheme="majorBidi" w:hAnsiTheme="majorBidi" w:cstheme="majorBidi"/>
          <w:sz w:val="18"/>
          <w:szCs w:val="18"/>
          <w:lang w:val="en-GB"/>
        </w:rPr>
        <w:t>third party</w:t>
      </w:r>
      <w:r w:rsidRPr="003D3ED9">
        <w:rPr>
          <w:rFonts w:asciiTheme="majorBidi" w:hAnsiTheme="majorBidi" w:cstheme="majorBidi"/>
          <w:sz w:val="18"/>
          <w:szCs w:val="18"/>
          <w:lang w:val="en-GB"/>
        </w:rPr>
        <w:t xml:space="preserve"> and unencumbered by any title or other rights, including any liens or security interests and claims of infringement of any intellectual property rights, including, but not limited to, patents, trademarks, </w:t>
      </w:r>
      <w:r w:rsidR="006D601C" w:rsidRPr="003D3ED9">
        <w:rPr>
          <w:rFonts w:asciiTheme="majorBidi" w:hAnsiTheme="majorBidi" w:cstheme="majorBidi"/>
          <w:sz w:val="18"/>
          <w:szCs w:val="18"/>
          <w:lang w:val="en-GB"/>
        </w:rPr>
        <w:t>copyright,</w:t>
      </w:r>
      <w:r w:rsidRPr="003D3ED9">
        <w:rPr>
          <w:rFonts w:asciiTheme="majorBidi" w:hAnsiTheme="majorBidi" w:cstheme="majorBidi"/>
          <w:sz w:val="18"/>
          <w:szCs w:val="18"/>
          <w:lang w:val="en-GB"/>
        </w:rPr>
        <w:t xml:space="preserve"> and trade secrets.</w:t>
      </w:r>
    </w:p>
    <w:p w14:paraId="5DF1C4CC" w14:textId="77777777" w:rsidR="006E50D8" w:rsidRPr="003D3ED9" w:rsidRDefault="006E50D8" w:rsidP="006E50D8">
      <w:pPr>
        <w:widowControl w:val="0"/>
        <w:jc w:val="both"/>
        <w:rPr>
          <w:rFonts w:asciiTheme="majorBidi" w:hAnsiTheme="majorBidi" w:cstheme="majorBidi"/>
          <w:sz w:val="18"/>
          <w:szCs w:val="18"/>
          <w:lang w:val="en-GB"/>
        </w:rPr>
      </w:pPr>
    </w:p>
    <w:p w14:paraId="1F179DC7" w14:textId="204D4C1C" w:rsidR="006E50D8" w:rsidRPr="003D3ED9" w:rsidRDefault="006E50D8" w:rsidP="006E50D8">
      <w:pPr>
        <w:widowControl w:val="0"/>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4.2. Unless provided otherwise in the Contract, all warranties shall remain fully valid for one year after acceptance of the Goods by the Contracting </w:t>
      </w:r>
      <w:r w:rsidRPr="003D3ED9">
        <w:rPr>
          <w:rFonts w:asciiTheme="majorBidi" w:hAnsiTheme="majorBidi" w:cstheme="majorBidi"/>
          <w:sz w:val="18"/>
          <w:szCs w:val="18"/>
          <w:lang w:val="en-GB"/>
        </w:rPr>
        <w:lastRenderedPageBreak/>
        <w:t xml:space="preserve">Authority. </w:t>
      </w:r>
    </w:p>
    <w:p w14:paraId="680CA2B3" w14:textId="77777777" w:rsidR="006E50D8" w:rsidRPr="003D3ED9" w:rsidRDefault="006E50D8" w:rsidP="006E50D8">
      <w:pPr>
        <w:widowControl w:val="0"/>
        <w:jc w:val="both"/>
        <w:rPr>
          <w:rFonts w:asciiTheme="majorBidi" w:hAnsiTheme="majorBidi" w:cstheme="majorBidi"/>
          <w:sz w:val="18"/>
          <w:szCs w:val="18"/>
          <w:lang w:val="en-GB"/>
        </w:rPr>
      </w:pPr>
    </w:p>
    <w:p w14:paraId="47CA8AD6" w14:textId="6C89D5DF" w:rsidR="006E50D8" w:rsidRPr="003D3ED9" w:rsidRDefault="006E50D8" w:rsidP="006E50D8">
      <w:pPr>
        <w:widowControl w:val="0"/>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4.3. During any period in which the Seller’s warranties are effective, upon notice by the Contracting Authority that the Goods do not conform to the requirements of the Contract, the Seller shall promptly and at its own expense correct such non-conformities or, in case of its inability to do so, replace the defective Goods with goods of the same or better quality or fully reimburse the Contracting Authority for the purchase price paid for the defective goods including freight costs to the final destination. The Seller shall pay all costs relating to the repair or return of the Goods as well as the costs relating to the delivery to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 xml:space="preserve">final site of any replacement goods to the Contracting Authority. If having been notified by any means, the Seller fails to remedy the defect within 30 days, the Contracting Authority may proceed to take such remedial action as may be necessary, at the </w:t>
      </w:r>
      <w:r w:rsidR="00CB32BF" w:rsidRPr="003D3ED9">
        <w:rPr>
          <w:rFonts w:asciiTheme="majorBidi" w:hAnsiTheme="majorBidi" w:cstheme="majorBidi"/>
          <w:sz w:val="18"/>
          <w:szCs w:val="18"/>
          <w:lang w:val="en-GB"/>
        </w:rPr>
        <w:t>Seller’s</w:t>
      </w:r>
      <w:r w:rsidRPr="003D3ED9">
        <w:rPr>
          <w:rFonts w:asciiTheme="majorBidi" w:hAnsiTheme="majorBidi" w:cstheme="majorBidi"/>
          <w:sz w:val="18"/>
          <w:szCs w:val="18"/>
          <w:lang w:val="en-GB"/>
        </w:rPr>
        <w:t xml:space="preserve"> risk and expense and without prejudice to any other rights which the Contracting Authority may have against the Seller under the Contract.</w:t>
      </w:r>
    </w:p>
    <w:p w14:paraId="403D1D77" w14:textId="77777777" w:rsidR="006E50D8" w:rsidRPr="003D3ED9" w:rsidRDefault="006E50D8" w:rsidP="006E50D8">
      <w:pPr>
        <w:widowControl w:val="0"/>
        <w:jc w:val="both"/>
        <w:rPr>
          <w:rFonts w:asciiTheme="majorBidi" w:hAnsiTheme="majorBidi" w:cstheme="majorBidi"/>
          <w:sz w:val="18"/>
          <w:szCs w:val="18"/>
          <w:lang w:val="en-GB"/>
        </w:rPr>
      </w:pPr>
    </w:p>
    <w:p w14:paraId="03A04363" w14:textId="6AEF8E06" w:rsidR="006E50D8" w:rsidRPr="003D3ED9" w:rsidRDefault="006E50D8" w:rsidP="006E50D8">
      <w:pPr>
        <w:widowControl w:val="0"/>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4.4. The Seller shall indemnify and hold harmless the Contracting Authority from and against </w:t>
      </w:r>
      <w:r w:rsidR="006D601C" w:rsidRPr="003D3ED9">
        <w:rPr>
          <w:rFonts w:asciiTheme="majorBidi" w:hAnsiTheme="majorBidi" w:cstheme="majorBidi"/>
          <w:sz w:val="18"/>
          <w:szCs w:val="18"/>
          <w:lang w:val="en-GB"/>
        </w:rPr>
        <w:t>all</w:t>
      </w:r>
      <w:r w:rsidRPr="003D3ED9">
        <w:rPr>
          <w:rFonts w:asciiTheme="majorBidi" w:hAnsiTheme="majorBidi" w:cstheme="majorBidi"/>
          <w:sz w:val="18"/>
          <w:szCs w:val="18"/>
          <w:lang w:val="en-GB"/>
        </w:rPr>
        <w:t xml:space="preserve"> suits, </w:t>
      </w:r>
      <w:r w:rsidR="006D601C" w:rsidRPr="003D3ED9">
        <w:rPr>
          <w:rFonts w:asciiTheme="majorBidi" w:hAnsiTheme="majorBidi" w:cstheme="majorBidi"/>
          <w:sz w:val="18"/>
          <w:szCs w:val="18"/>
          <w:lang w:val="en-GB"/>
        </w:rPr>
        <w:t>actions,</w:t>
      </w:r>
      <w:r w:rsidRPr="003D3ED9">
        <w:rPr>
          <w:rFonts w:asciiTheme="majorBidi" w:hAnsiTheme="majorBidi" w:cstheme="majorBidi"/>
          <w:sz w:val="18"/>
          <w:szCs w:val="18"/>
          <w:lang w:val="en-GB"/>
        </w:rPr>
        <w:t xml:space="preserve"> or administrative proceedings, claims</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demands from </w:t>
      </w:r>
      <w:r w:rsidR="00CB32BF" w:rsidRPr="003D3ED9">
        <w:rPr>
          <w:rFonts w:asciiTheme="majorBidi" w:hAnsiTheme="majorBidi" w:cstheme="majorBidi"/>
          <w:sz w:val="18"/>
          <w:szCs w:val="18"/>
          <w:lang w:val="en-GB"/>
        </w:rPr>
        <w:t>third parties</w:t>
      </w:r>
      <w:r w:rsidRPr="003D3ED9">
        <w:rPr>
          <w:rFonts w:asciiTheme="majorBidi" w:hAnsiTheme="majorBidi" w:cstheme="majorBidi"/>
          <w:sz w:val="18"/>
          <w:szCs w:val="18"/>
          <w:lang w:val="en-GB"/>
        </w:rPr>
        <w:t>, losses, damages, costs, and expenses of any nature, including legal fees</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expenses, which the Contracting Authority may suffer as a result of any infringement by the Seller of the warranties specified in article 4.1.</w:t>
      </w:r>
    </w:p>
    <w:p w14:paraId="3645E8AF" w14:textId="77777777" w:rsidR="006E50D8" w:rsidRPr="003D3ED9" w:rsidRDefault="006E50D8" w:rsidP="006E50D8">
      <w:pPr>
        <w:rPr>
          <w:rFonts w:asciiTheme="majorBidi" w:hAnsiTheme="majorBidi" w:cstheme="majorBidi"/>
          <w:b/>
          <w:sz w:val="18"/>
          <w:szCs w:val="18"/>
          <w:lang w:val="en-GB"/>
        </w:rPr>
      </w:pPr>
    </w:p>
    <w:p w14:paraId="32FC527F" w14:textId="2530B805" w:rsidR="006E50D8" w:rsidRPr="003D3ED9" w:rsidRDefault="006E50D8" w:rsidP="006E50D8">
      <w:pPr>
        <w:jc w:val="both"/>
        <w:rPr>
          <w:rFonts w:asciiTheme="majorBidi" w:hAnsiTheme="majorBidi" w:cstheme="majorBidi"/>
          <w:b/>
          <w:sz w:val="18"/>
          <w:szCs w:val="18"/>
          <w:lang w:val="en-GB"/>
        </w:rPr>
      </w:pPr>
      <w:r w:rsidRPr="003D3ED9">
        <w:rPr>
          <w:rFonts w:asciiTheme="majorBidi" w:hAnsiTheme="majorBidi" w:cstheme="majorBidi"/>
          <w:b/>
          <w:sz w:val="18"/>
          <w:szCs w:val="18"/>
          <w:lang w:val="en-GB"/>
        </w:rPr>
        <w:t xml:space="preserve">5. </w:t>
      </w:r>
      <w:r w:rsidR="00CB32BF" w:rsidRPr="003D3ED9">
        <w:rPr>
          <w:rFonts w:asciiTheme="majorBidi" w:hAnsiTheme="majorBidi" w:cstheme="majorBidi"/>
          <w:b/>
          <w:sz w:val="18"/>
          <w:szCs w:val="18"/>
          <w:lang w:val="en-GB"/>
        </w:rPr>
        <w:t>AFTER-SALES</w:t>
      </w:r>
      <w:r w:rsidRPr="003D3ED9">
        <w:rPr>
          <w:rFonts w:asciiTheme="majorBidi" w:hAnsiTheme="majorBidi" w:cstheme="majorBidi"/>
          <w:b/>
          <w:sz w:val="18"/>
          <w:szCs w:val="18"/>
          <w:lang w:val="en-GB"/>
        </w:rPr>
        <w:t xml:space="preserve"> SERVICE</w:t>
      </w:r>
    </w:p>
    <w:p w14:paraId="14F5B293" w14:textId="5910533C"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The Seller shall be able to handle requests from the Contracting Authority for technical assistance, maintenance, service</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repairs of the Goods supplied.</w:t>
      </w:r>
    </w:p>
    <w:p w14:paraId="30D05C1D" w14:textId="77777777" w:rsidR="006E50D8" w:rsidRPr="003D3ED9" w:rsidRDefault="006E50D8" w:rsidP="006E50D8">
      <w:pPr>
        <w:jc w:val="both"/>
        <w:rPr>
          <w:rFonts w:asciiTheme="majorBidi" w:hAnsiTheme="majorBidi" w:cstheme="majorBidi"/>
          <w:sz w:val="18"/>
          <w:szCs w:val="18"/>
          <w:lang w:val="en-GB"/>
        </w:rPr>
      </w:pPr>
    </w:p>
    <w:p w14:paraId="446A8C8B" w14:textId="77777777" w:rsidR="006E50D8" w:rsidRPr="003D3ED9" w:rsidRDefault="006E50D8" w:rsidP="006E50D8">
      <w:pPr>
        <w:jc w:val="both"/>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6. Liquidated damages for delay</w:t>
      </w:r>
    </w:p>
    <w:p w14:paraId="469E7954" w14:textId="1852E22C"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Subject to force majeure, if the Seller fails to deliver any of the Goods or to perform any of the services within the </w:t>
      </w:r>
      <w:r w:rsidR="00CB32BF" w:rsidRPr="003D3ED9">
        <w:rPr>
          <w:rFonts w:asciiTheme="majorBidi" w:hAnsiTheme="majorBidi" w:cstheme="majorBidi"/>
          <w:sz w:val="18"/>
          <w:szCs w:val="18"/>
          <w:lang w:val="en-GB"/>
        </w:rPr>
        <w:t>period</w:t>
      </w:r>
      <w:r w:rsidRPr="003D3ED9">
        <w:rPr>
          <w:rFonts w:asciiTheme="majorBidi" w:hAnsiTheme="majorBidi" w:cstheme="majorBidi"/>
          <w:sz w:val="18"/>
          <w:szCs w:val="18"/>
          <w:lang w:val="en-GB"/>
        </w:rPr>
        <w:t xml:space="preserve"> specified in the Contract, the Contracting Authority may, without prejudice to any other rights and remedies, deduct from the total price stipulated in the Contract an amount of 2.5% of the price of such goods for each commenced week of delay. </w:t>
      </w:r>
    </w:p>
    <w:p w14:paraId="48A15445"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However, the ceiling of these penalties is 10% of the total Contract price. </w:t>
      </w:r>
    </w:p>
    <w:p w14:paraId="702AC337" w14:textId="77777777" w:rsidR="006E50D8" w:rsidRPr="003D3ED9" w:rsidRDefault="006E50D8" w:rsidP="006E50D8">
      <w:pPr>
        <w:jc w:val="both"/>
        <w:rPr>
          <w:rFonts w:asciiTheme="majorBidi" w:hAnsiTheme="majorBidi" w:cstheme="majorBidi"/>
          <w:sz w:val="18"/>
          <w:szCs w:val="18"/>
          <w:lang w:val="en-GB"/>
        </w:rPr>
      </w:pPr>
    </w:p>
    <w:p w14:paraId="33900141" w14:textId="77777777" w:rsidR="006E50D8" w:rsidRPr="003D3ED9" w:rsidRDefault="006E50D8" w:rsidP="006E50D8">
      <w:pPr>
        <w:jc w:val="both"/>
        <w:rPr>
          <w:rFonts w:asciiTheme="majorBidi" w:hAnsiTheme="majorBidi" w:cstheme="majorBidi"/>
          <w:b/>
          <w:bCs/>
          <w:caps/>
          <w:color w:val="000000"/>
          <w:sz w:val="18"/>
          <w:szCs w:val="18"/>
          <w:lang w:val="en-GB"/>
        </w:rPr>
      </w:pPr>
      <w:r w:rsidRPr="003D3ED9">
        <w:rPr>
          <w:rFonts w:asciiTheme="majorBidi" w:hAnsiTheme="majorBidi" w:cstheme="majorBidi"/>
          <w:b/>
          <w:bCs/>
          <w:caps/>
          <w:color w:val="000000"/>
          <w:sz w:val="18"/>
          <w:szCs w:val="18"/>
          <w:lang w:val="en-GB"/>
        </w:rPr>
        <w:t>7. Force Majeure</w:t>
      </w:r>
    </w:p>
    <w:p w14:paraId="368CE039" w14:textId="5BAB9D8B"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Neither Party shall </w:t>
      </w:r>
      <w:r w:rsidR="0083623D" w:rsidRPr="003D3ED9">
        <w:rPr>
          <w:rFonts w:asciiTheme="majorBidi" w:hAnsiTheme="majorBidi" w:cstheme="majorBidi"/>
          <w:sz w:val="18"/>
          <w:szCs w:val="18"/>
          <w:lang w:val="en-GB"/>
        </w:rPr>
        <w:t>be</w:t>
      </w:r>
      <w:r w:rsidRPr="003D3ED9">
        <w:rPr>
          <w:rFonts w:asciiTheme="majorBidi" w:hAnsiTheme="majorBidi" w:cstheme="majorBidi"/>
          <w:sz w:val="18"/>
          <w:szCs w:val="18"/>
          <w:lang w:val="en-GB"/>
        </w:rPr>
        <w:t xml:space="preserve"> in default nor breach of its obligations under the Contract if the performance of such obligations is prevented by any event of force majeure arising after the date the Contract becomes effective.</w:t>
      </w:r>
    </w:p>
    <w:p w14:paraId="5582BABB" w14:textId="77777777" w:rsidR="006E50D8" w:rsidRPr="003D3ED9" w:rsidRDefault="006E50D8" w:rsidP="006E50D8">
      <w:pPr>
        <w:ind w:left="360"/>
        <w:jc w:val="both"/>
        <w:rPr>
          <w:rFonts w:asciiTheme="majorBidi" w:hAnsiTheme="majorBidi" w:cstheme="majorBidi"/>
          <w:sz w:val="18"/>
          <w:szCs w:val="18"/>
          <w:lang w:val="en-GB"/>
        </w:rPr>
      </w:pPr>
    </w:p>
    <w:p w14:paraId="1342717A" w14:textId="5AFB0B5D"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For this Article, the term "force majeure" means strikes, </w:t>
      </w:r>
      <w:r w:rsidR="00BC57AF" w:rsidRPr="003D3ED9">
        <w:rPr>
          <w:rFonts w:asciiTheme="majorBidi" w:hAnsiTheme="majorBidi" w:cstheme="majorBidi"/>
          <w:sz w:val="18"/>
          <w:szCs w:val="18"/>
          <w:lang w:val="en-GB"/>
        </w:rPr>
        <w:t>lockouts</w:t>
      </w:r>
      <w:r w:rsidRPr="003D3ED9">
        <w:rPr>
          <w:rFonts w:asciiTheme="majorBidi" w:hAnsiTheme="majorBidi" w:cstheme="majorBidi"/>
          <w:sz w:val="18"/>
          <w:szCs w:val="18"/>
          <w:lang w:val="en-GB"/>
        </w:rPr>
        <w:t xml:space="preserve"> or other industrial disturbances, acts of the public enemy, wars whether declared or not, blockades, insurrection, riots, epidemics, landslides, earthquakes, volcanic activity, storms, lightning, unseasonal floods, washouts, civil disturbances, explosions and any other similar unforeseeable events which are beyond the Parties' control and cannot be overcome by due diligence.</w:t>
      </w:r>
    </w:p>
    <w:p w14:paraId="77080B1E" w14:textId="77777777" w:rsidR="006E50D8" w:rsidRPr="003D3ED9" w:rsidRDefault="006E50D8" w:rsidP="006E50D8">
      <w:pPr>
        <w:ind w:left="360"/>
        <w:jc w:val="both"/>
        <w:rPr>
          <w:rFonts w:asciiTheme="majorBidi" w:hAnsiTheme="majorBidi" w:cstheme="majorBidi"/>
          <w:sz w:val="18"/>
          <w:szCs w:val="18"/>
          <w:lang w:val="en-GB"/>
        </w:rPr>
      </w:pPr>
    </w:p>
    <w:p w14:paraId="0A9F67C7" w14:textId="7425E2F0"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If either Party considers that any circumstances of force majeure have occurred which may affect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performance of its obligations, it shall promptly notify the other Party and the Contracting Authority, giving details of the nature, the probable duration</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the likely effect of the circumstances. Unless otherwise directed by the Contracting Authority in writing, the Seller shall continue to perform its obligations under the Contract as far as is reasonably </w:t>
      </w:r>
      <w:r w:rsidR="006D601C" w:rsidRPr="003D3ED9">
        <w:rPr>
          <w:rFonts w:asciiTheme="majorBidi" w:hAnsiTheme="majorBidi" w:cstheme="majorBidi"/>
          <w:sz w:val="18"/>
          <w:szCs w:val="18"/>
          <w:lang w:val="en-GB"/>
        </w:rPr>
        <w:t>practicable and</w:t>
      </w:r>
      <w:r w:rsidRPr="003D3ED9">
        <w:rPr>
          <w:rFonts w:asciiTheme="majorBidi" w:hAnsiTheme="majorBidi" w:cstheme="majorBidi"/>
          <w:sz w:val="18"/>
          <w:szCs w:val="18"/>
          <w:lang w:val="en-GB"/>
        </w:rPr>
        <w:t xml:space="preserve"> shall employ every reasonable alternative means to perform any obligations that the event of force majeure does not prevent it from performing. The Seller shall not employ such alternative means unless directed to do so by the Contracting Authority.</w:t>
      </w:r>
    </w:p>
    <w:p w14:paraId="205CE3BC" w14:textId="77777777" w:rsidR="006E50D8" w:rsidRPr="003D3ED9" w:rsidRDefault="006E50D8" w:rsidP="006E50D8">
      <w:pPr>
        <w:ind w:left="360"/>
        <w:rPr>
          <w:rFonts w:asciiTheme="majorBidi" w:hAnsiTheme="majorBidi" w:cstheme="majorBidi"/>
          <w:sz w:val="18"/>
          <w:szCs w:val="18"/>
          <w:lang w:val="en-GB"/>
        </w:rPr>
      </w:pPr>
    </w:p>
    <w:p w14:paraId="26995DBE" w14:textId="77777777" w:rsidR="006E50D8" w:rsidRPr="003D3ED9" w:rsidRDefault="006E50D8" w:rsidP="006E50D8">
      <w:pPr>
        <w:rPr>
          <w:rFonts w:asciiTheme="majorBidi" w:hAnsiTheme="majorBidi" w:cstheme="majorBidi"/>
          <w:b/>
          <w:caps/>
          <w:color w:val="000000"/>
          <w:sz w:val="18"/>
          <w:szCs w:val="18"/>
          <w:lang w:val="en-US"/>
        </w:rPr>
      </w:pPr>
      <w:r w:rsidRPr="003D3ED9">
        <w:rPr>
          <w:rFonts w:asciiTheme="majorBidi" w:hAnsiTheme="majorBidi" w:cstheme="majorBidi"/>
          <w:b/>
          <w:caps/>
          <w:color w:val="000000"/>
          <w:sz w:val="18"/>
          <w:szCs w:val="18"/>
          <w:lang w:val="en-US"/>
        </w:rPr>
        <w:t xml:space="preserve">8. Termination For Convenience </w:t>
      </w:r>
    </w:p>
    <w:p w14:paraId="64AE0F93" w14:textId="37CF5349" w:rsidR="006E50D8" w:rsidRPr="003D3ED9" w:rsidRDefault="006E50D8" w:rsidP="006E50D8">
      <w:pPr>
        <w:jc w:val="both"/>
        <w:rPr>
          <w:rFonts w:asciiTheme="majorBidi" w:hAnsiTheme="majorBidi" w:cstheme="majorBidi"/>
          <w:color w:val="000000"/>
          <w:sz w:val="18"/>
          <w:szCs w:val="18"/>
          <w:lang w:val="en-US"/>
        </w:rPr>
      </w:pPr>
      <w:r w:rsidRPr="003D3ED9">
        <w:rPr>
          <w:rFonts w:asciiTheme="majorBidi" w:hAnsiTheme="majorBidi" w:cstheme="majorBidi"/>
          <w:sz w:val="18"/>
          <w:szCs w:val="18"/>
          <w:lang w:val="en-GB"/>
        </w:rPr>
        <w:t xml:space="preserve">The Contracting Authority </w:t>
      </w:r>
      <w:r w:rsidRPr="003D3ED9">
        <w:rPr>
          <w:rFonts w:asciiTheme="majorBidi" w:hAnsiTheme="majorBidi" w:cstheme="majorBidi"/>
          <w:color w:val="000000"/>
          <w:sz w:val="18"/>
          <w:szCs w:val="18"/>
          <w:lang w:val="en-US"/>
        </w:rPr>
        <w:t>may, for its convenience and without charge, cancel all or any part of the Contract</w:t>
      </w:r>
      <w:r w:rsidRPr="003D3ED9">
        <w:rPr>
          <w:rFonts w:asciiTheme="majorBidi" w:hAnsiTheme="majorBidi" w:cstheme="majorBidi"/>
          <w:color w:val="FF0000"/>
          <w:sz w:val="18"/>
          <w:szCs w:val="18"/>
          <w:lang w:val="en-US"/>
        </w:rPr>
        <w:t>.</w:t>
      </w:r>
      <w:r w:rsidRPr="003D3ED9">
        <w:rPr>
          <w:rFonts w:asciiTheme="majorBidi" w:hAnsiTheme="majorBidi" w:cstheme="majorBidi"/>
          <w:color w:val="000000"/>
          <w:sz w:val="18"/>
          <w:szCs w:val="18"/>
          <w:lang w:val="en-US"/>
        </w:rPr>
        <w:t xml:space="preserve"> If </w:t>
      </w:r>
      <w:r w:rsidRPr="003D3ED9">
        <w:rPr>
          <w:rFonts w:asciiTheme="majorBidi" w:hAnsiTheme="majorBidi" w:cstheme="majorBidi"/>
          <w:sz w:val="18"/>
          <w:szCs w:val="18"/>
          <w:lang w:val="en-GB"/>
        </w:rPr>
        <w:t>the Contracting Authority</w:t>
      </w:r>
      <w:r w:rsidRPr="003D3ED9">
        <w:rPr>
          <w:rFonts w:asciiTheme="majorBidi" w:hAnsiTheme="majorBidi" w:cstheme="majorBidi"/>
          <w:color w:val="000000"/>
          <w:sz w:val="18"/>
          <w:szCs w:val="18"/>
          <w:lang w:val="en-US"/>
        </w:rPr>
        <w:t xml:space="preserve"> </w:t>
      </w:r>
      <w:r w:rsidR="00CB32BF" w:rsidRPr="003D3ED9">
        <w:rPr>
          <w:rFonts w:asciiTheme="majorBidi" w:hAnsiTheme="majorBidi" w:cstheme="majorBidi"/>
          <w:color w:val="000000"/>
          <w:sz w:val="18"/>
          <w:szCs w:val="18"/>
          <w:lang w:val="en-US"/>
        </w:rPr>
        <w:t>terminates</w:t>
      </w:r>
      <w:r w:rsidRPr="003D3ED9">
        <w:rPr>
          <w:rFonts w:asciiTheme="majorBidi" w:hAnsiTheme="majorBidi" w:cstheme="majorBidi"/>
          <w:color w:val="000000"/>
          <w:sz w:val="18"/>
          <w:szCs w:val="18"/>
          <w:lang w:val="en-US"/>
        </w:rPr>
        <w:t xml:space="preserve"> this Contract in whole or in part upon written notice to the Seller, t</w:t>
      </w:r>
      <w:r w:rsidRPr="003D3ED9">
        <w:rPr>
          <w:rFonts w:asciiTheme="majorBidi" w:hAnsiTheme="majorBidi" w:cstheme="majorBidi"/>
          <w:sz w:val="18"/>
          <w:szCs w:val="18"/>
          <w:lang w:val="en-GB"/>
        </w:rPr>
        <w:t>he Contracting Authority</w:t>
      </w:r>
      <w:r w:rsidRPr="003D3ED9">
        <w:rPr>
          <w:rFonts w:asciiTheme="majorBidi" w:hAnsiTheme="majorBidi" w:cstheme="majorBidi"/>
          <w:color w:val="000000"/>
          <w:sz w:val="18"/>
          <w:szCs w:val="18"/>
          <w:lang w:val="en-US"/>
        </w:rPr>
        <w:t xml:space="preserve"> shall be responsible for the actual costs incurred by the Seller as a direct result of such termination which </w:t>
      </w:r>
      <w:r w:rsidR="00CB32BF" w:rsidRPr="003D3ED9">
        <w:rPr>
          <w:rFonts w:asciiTheme="majorBidi" w:hAnsiTheme="majorBidi" w:cstheme="majorBidi"/>
          <w:color w:val="000000"/>
          <w:sz w:val="18"/>
          <w:szCs w:val="18"/>
          <w:lang w:val="en-US"/>
        </w:rPr>
        <w:t>is</w:t>
      </w:r>
      <w:r w:rsidRPr="003D3ED9">
        <w:rPr>
          <w:rFonts w:asciiTheme="majorBidi" w:hAnsiTheme="majorBidi" w:cstheme="majorBidi"/>
          <w:color w:val="000000"/>
          <w:sz w:val="18"/>
          <w:szCs w:val="18"/>
          <w:lang w:val="en-US"/>
        </w:rPr>
        <w:t xml:space="preserve"> not recoverable by either (</w:t>
      </w:r>
      <w:proofErr w:type="spellStart"/>
      <w:r w:rsidRPr="003D3ED9">
        <w:rPr>
          <w:rFonts w:asciiTheme="majorBidi" w:hAnsiTheme="majorBidi" w:cstheme="majorBidi"/>
          <w:color w:val="000000"/>
          <w:sz w:val="18"/>
          <w:szCs w:val="18"/>
          <w:lang w:val="en-US"/>
        </w:rPr>
        <w:t>i</w:t>
      </w:r>
      <w:proofErr w:type="spellEnd"/>
      <w:r w:rsidRPr="003D3ED9">
        <w:rPr>
          <w:rFonts w:asciiTheme="majorBidi" w:hAnsiTheme="majorBidi" w:cstheme="majorBidi"/>
          <w:color w:val="000000"/>
          <w:sz w:val="18"/>
          <w:szCs w:val="18"/>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3D3ED9">
        <w:rPr>
          <w:rFonts w:asciiTheme="majorBidi" w:hAnsiTheme="majorBidi" w:cstheme="majorBidi"/>
          <w:sz w:val="18"/>
          <w:szCs w:val="18"/>
          <w:lang w:val="en-GB"/>
        </w:rPr>
        <w:t xml:space="preserve">the Contracting Authority </w:t>
      </w:r>
      <w:r w:rsidRPr="003D3ED9">
        <w:rPr>
          <w:rFonts w:asciiTheme="majorBidi" w:hAnsiTheme="majorBidi" w:cstheme="majorBidi"/>
          <w:color w:val="000000"/>
          <w:sz w:val="18"/>
          <w:szCs w:val="18"/>
          <w:lang w:val="en-US"/>
        </w:rPr>
        <w:t xml:space="preserve">within thirty (30) calendar days after </w:t>
      </w:r>
      <w:r w:rsidRPr="003D3ED9">
        <w:rPr>
          <w:rFonts w:asciiTheme="majorBidi" w:hAnsiTheme="majorBidi" w:cstheme="majorBidi"/>
          <w:sz w:val="18"/>
          <w:szCs w:val="18"/>
          <w:lang w:val="en-GB"/>
        </w:rPr>
        <w:t>the Contracting Authority</w:t>
      </w:r>
      <w:r w:rsidRPr="003D3ED9">
        <w:rPr>
          <w:rFonts w:asciiTheme="majorBidi" w:hAnsiTheme="majorBidi" w:cstheme="majorBidi"/>
          <w:color w:val="000000"/>
          <w:sz w:val="18"/>
          <w:szCs w:val="18"/>
          <w:lang w:val="en-US"/>
        </w:rPr>
        <w:t xml:space="preserve"> notified the Seller of the termination. </w:t>
      </w:r>
    </w:p>
    <w:p w14:paraId="0498542C" w14:textId="77777777" w:rsidR="006E50D8" w:rsidRPr="003D3ED9" w:rsidRDefault="006E50D8" w:rsidP="006E50D8">
      <w:pPr>
        <w:jc w:val="both"/>
        <w:rPr>
          <w:rFonts w:asciiTheme="majorBidi" w:hAnsiTheme="majorBidi" w:cstheme="majorBidi"/>
          <w:sz w:val="18"/>
          <w:szCs w:val="18"/>
          <w:lang w:val="en-GB"/>
        </w:rPr>
      </w:pPr>
    </w:p>
    <w:p w14:paraId="62E1C053" w14:textId="77777777" w:rsidR="006E50D8" w:rsidRPr="003D3ED9" w:rsidRDefault="006E50D8" w:rsidP="006E50D8">
      <w:pPr>
        <w:jc w:val="both"/>
        <w:rPr>
          <w:rFonts w:asciiTheme="majorBidi" w:hAnsiTheme="majorBidi" w:cstheme="majorBidi"/>
          <w:b/>
          <w:sz w:val="18"/>
          <w:szCs w:val="18"/>
          <w:lang w:val="en-GB"/>
        </w:rPr>
      </w:pPr>
      <w:r w:rsidRPr="003D3ED9">
        <w:rPr>
          <w:rFonts w:asciiTheme="majorBidi" w:hAnsiTheme="majorBidi" w:cstheme="majorBidi"/>
          <w:b/>
          <w:sz w:val="18"/>
          <w:szCs w:val="18"/>
          <w:lang w:val="en-GB"/>
        </w:rPr>
        <w:t>9. VARIATIONS</w:t>
      </w:r>
    </w:p>
    <w:p w14:paraId="099C0DAB" w14:textId="69E76D5D"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w:t>
      </w:r>
      <w:r w:rsidR="006D601C" w:rsidRPr="003D3ED9">
        <w:rPr>
          <w:rFonts w:asciiTheme="majorBidi" w:hAnsiTheme="majorBidi" w:cstheme="majorBidi"/>
          <w:sz w:val="18"/>
          <w:szCs w:val="18"/>
          <w:lang w:val="en-GB"/>
        </w:rPr>
        <w:t>Goods, related</w:t>
      </w:r>
      <w:r w:rsidRPr="003D3ED9">
        <w:rPr>
          <w:rFonts w:asciiTheme="majorBidi" w:hAnsiTheme="majorBidi" w:cstheme="majorBidi"/>
          <w:sz w:val="18"/>
          <w:szCs w:val="18"/>
          <w:lang w:val="en-GB"/>
        </w:rPr>
        <w:t xml:space="preserve">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w:t>
      </w:r>
      <w:r w:rsidR="00CB32BF" w:rsidRPr="003D3ED9">
        <w:rPr>
          <w:rFonts w:asciiTheme="majorBidi" w:hAnsiTheme="majorBidi" w:cstheme="majorBidi"/>
          <w:sz w:val="18"/>
          <w:szCs w:val="18"/>
          <w:lang w:val="en-GB"/>
        </w:rPr>
        <w:t>apply</w:t>
      </w:r>
      <w:r w:rsidRPr="003D3ED9">
        <w:rPr>
          <w:rFonts w:asciiTheme="majorBidi" w:hAnsiTheme="majorBidi" w:cstheme="majorBidi"/>
          <w:sz w:val="18"/>
          <w:szCs w:val="18"/>
          <w:lang w:val="en-GB"/>
        </w:rPr>
        <w:t xml:space="preserve"> to the quantities procured under the variation. </w:t>
      </w:r>
    </w:p>
    <w:p w14:paraId="42C5009C" w14:textId="77777777" w:rsidR="006E50D8" w:rsidRPr="003D3ED9" w:rsidRDefault="006E50D8" w:rsidP="006E50D8">
      <w:pPr>
        <w:rPr>
          <w:rFonts w:asciiTheme="majorBidi" w:hAnsiTheme="majorBidi" w:cstheme="majorBidi"/>
          <w:color w:val="000000"/>
          <w:sz w:val="18"/>
          <w:szCs w:val="18"/>
          <w:lang w:val="en-US"/>
        </w:rPr>
      </w:pPr>
    </w:p>
    <w:p w14:paraId="1AB52FF3" w14:textId="77777777" w:rsidR="006E50D8" w:rsidRPr="003D3ED9" w:rsidRDefault="006E50D8" w:rsidP="006E50D8">
      <w:pPr>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10. Applicable Law and disputes</w:t>
      </w:r>
    </w:p>
    <w:p w14:paraId="33FD377F" w14:textId="456D0892" w:rsidR="006E50D8" w:rsidRPr="003D3ED9" w:rsidRDefault="006E50D8" w:rsidP="006E50D8">
      <w:pPr>
        <w:jc w:val="both"/>
        <w:outlineLvl w:val="0"/>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Contract is governed </w:t>
      </w:r>
      <w:r w:rsidR="006D601C" w:rsidRPr="003D3ED9">
        <w:rPr>
          <w:rFonts w:asciiTheme="majorBidi" w:hAnsiTheme="majorBidi" w:cstheme="majorBidi"/>
          <w:sz w:val="18"/>
          <w:szCs w:val="18"/>
          <w:lang w:val="en-GB"/>
        </w:rPr>
        <w:t>by and</w:t>
      </w:r>
      <w:r w:rsidRPr="003D3ED9">
        <w:rPr>
          <w:rFonts w:asciiTheme="majorBidi" w:hAnsiTheme="majorBidi" w:cstheme="majorBidi"/>
          <w:sz w:val="18"/>
          <w:szCs w:val="18"/>
          <w:lang w:val="en-GB"/>
        </w:rPr>
        <w:t xml:space="preserve"> shall be construed </w:t>
      </w:r>
      <w:r w:rsidR="00CB32BF" w:rsidRPr="003D3ED9">
        <w:rPr>
          <w:rFonts w:asciiTheme="majorBidi" w:hAnsiTheme="majorBidi" w:cstheme="majorBidi"/>
          <w:sz w:val="18"/>
          <w:szCs w:val="18"/>
          <w:lang w:val="en-GB"/>
        </w:rPr>
        <w:t>by</w:t>
      </w:r>
      <w:r w:rsidRPr="003D3ED9">
        <w:rPr>
          <w:rFonts w:asciiTheme="majorBidi" w:hAnsiTheme="majorBidi" w:cstheme="majorBidi"/>
          <w:sz w:val="18"/>
          <w:szCs w:val="18"/>
          <w:lang w:val="en-GB"/>
        </w:rPr>
        <w:t xml:space="preserve"> the laws of the country of establishment of the Contracting Authority.</w:t>
      </w:r>
    </w:p>
    <w:p w14:paraId="1446E226" w14:textId="77777777" w:rsidR="006E50D8" w:rsidRPr="003D3ED9" w:rsidRDefault="006E50D8" w:rsidP="006E50D8">
      <w:pPr>
        <w:jc w:val="both"/>
        <w:outlineLvl w:val="0"/>
        <w:rPr>
          <w:rFonts w:asciiTheme="majorBidi" w:hAnsiTheme="majorBidi" w:cstheme="majorBidi"/>
          <w:b/>
          <w:caps/>
          <w:sz w:val="18"/>
          <w:szCs w:val="18"/>
          <w:lang w:val="en-GB"/>
        </w:rPr>
      </w:pPr>
    </w:p>
    <w:p w14:paraId="7E5E8B91" w14:textId="1641F68E" w:rsidR="006E50D8" w:rsidRPr="003D3ED9" w:rsidRDefault="006E50D8" w:rsidP="006E50D8">
      <w:pPr>
        <w:jc w:val="both"/>
        <w:rPr>
          <w:rFonts w:asciiTheme="majorBidi" w:hAnsiTheme="majorBidi" w:cstheme="majorBidi"/>
          <w:color w:val="000000"/>
          <w:sz w:val="18"/>
          <w:szCs w:val="18"/>
          <w:lang w:val="en-GB"/>
        </w:rPr>
      </w:pPr>
      <w:r w:rsidRPr="003D3ED9">
        <w:rPr>
          <w:rFonts w:asciiTheme="majorBidi" w:hAnsiTheme="majorBidi" w:cstheme="majorBidi"/>
          <w:color w:val="000000"/>
          <w:sz w:val="18"/>
          <w:szCs w:val="18"/>
          <w:lang w:val="en-GB"/>
        </w:rPr>
        <w:t xml:space="preserve">Any dispute or breach of contract arising under this Contract shall be solved amicably </w:t>
      </w:r>
      <w:r w:rsidR="006D601C" w:rsidRPr="003D3ED9">
        <w:rPr>
          <w:rFonts w:asciiTheme="majorBidi" w:hAnsiTheme="majorBidi" w:cstheme="majorBidi"/>
          <w:color w:val="000000"/>
          <w:sz w:val="18"/>
          <w:szCs w:val="18"/>
          <w:lang w:val="en-GB"/>
        </w:rPr>
        <w:t>if possible</w:t>
      </w:r>
      <w:r w:rsidRPr="003D3ED9">
        <w:rPr>
          <w:rFonts w:asciiTheme="majorBidi" w:hAnsiTheme="majorBidi" w:cstheme="majorBidi"/>
          <w:color w:val="000000"/>
          <w:sz w:val="18"/>
          <w:szCs w:val="18"/>
          <w:lang w:val="en-GB"/>
        </w:rPr>
        <w:t xml:space="preserve">. If not possible and unless provided otherwise in the Contract, it shall be submitted to, and settled by, the competent court in the country of establishment of the Contracting Authority, </w:t>
      </w:r>
      <w:r w:rsidR="00CB32BF" w:rsidRPr="003D3ED9">
        <w:rPr>
          <w:rFonts w:asciiTheme="majorBidi" w:hAnsiTheme="majorBidi" w:cstheme="majorBidi"/>
          <w:color w:val="000000"/>
          <w:sz w:val="18"/>
          <w:szCs w:val="18"/>
          <w:lang w:val="en-GB"/>
        </w:rPr>
        <w:t>by</w:t>
      </w:r>
      <w:r w:rsidRPr="003D3ED9">
        <w:rPr>
          <w:rFonts w:asciiTheme="majorBidi" w:hAnsiTheme="majorBidi" w:cstheme="majorBidi"/>
          <w:color w:val="000000"/>
          <w:sz w:val="18"/>
          <w:szCs w:val="18"/>
          <w:lang w:val="en-GB"/>
        </w:rPr>
        <w:t xml:space="preserve"> the national law of that country.</w:t>
      </w:r>
    </w:p>
    <w:p w14:paraId="0C1D299F" w14:textId="77777777" w:rsidR="006E50D8" w:rsidRPr="003D3ED9" w:rsidRDefault="006E50D8" w:rsidP="006E50D8">
      <w:pPr>
        <w:keepNext/>
        <w:outlineLvl w:val="0"/>
        <w:rPr>
          <w:rFonts w:asciiTheme="majorBidi" w:hAnsiTheme="majorBidi" w:cstheme="majorBidi"/>
          <w:b/>
          <w:bCs/>
          <w:sz w:val="18"/>
          <w:szCs w:val="18"/>
          <w:lang w:val="en-GB" w:eastAsia="en-GB"/>
        </w:rPr>
      </w:pPr>
    </w:p>
    <w:p w14:paraId="55D27A9F" w14:textId="77777777" w:rsidR="006E50D8" w:rsidRPr="003D3ED9" w:rsidRDefault="006E50D8" w:rsidP="006E50D8">
      <w:pPr>
        <w:jc w:val="both"/>
        <w:rPr>
          <w:rFonts w:asciiTheme="majorBidi" w:hAnsiTheme="majorBidi" w:cstheme="majorBidi"/>
          <w:b/>
          <w:bCs/>
          <w:sz w:val="18"/>
          <w:szCs w:val="18"/>
          <w:lang w:val="en-GB"/>
        </w:rPr>
      </w:pPr>
      <w:r w:rsidRPr="003D3ED9">
        <w:rPr>
          <w:rFonts w:asciiTheme="majorBidi" w:hAnsiTheme="majorBidi" w:cstheme="majorBidi"/>
          <w:b/>
          <w:bCs/>
          <w:sz w:val="18"/>
          <w:szCs w:val="18"/>
          <w:lang w:val="en-GB"/>
        </w:rPr>
        <w:t>11. REMEDIES FOR DEFAULT</w:t>
      </w:r>
    </w:p>
    <w:p w14:paraId="06B71901"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11.1. The Seller shall be considered in default under the Contract if:</w:t>
      </w:r>
    </w:p>
    <w:p w14:paraId="3946FCC7" w14:textId="0CA7B4F5"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fails to deliver any or </w:t>
      </w:r>
      <w:r w:rsidR="006D601C" w:rsidRPr="003D3ED9">
        <w:rPr>
          <w:rFonts w:asciiTheme="majorBidi" w:hAnsiTheme="majorBidi" w:cstheme="majorBidi"/>
          <w:sz w:val="18"/>
          <w:szCs w:val="18"/>
          <w:lang w:val="en-GB"/>
        </w:rPr>
        <w:t>all</w:t>
      </w:r>
      <w:r w:rsidRPr="003D3ED9">
        <w:rPr>
          <w:rFonts w:asciiTheme="majorBidi" w:hAnsiTheme="majorBidi" w:cstheme="majorBidi"/>
          <w:sz w:val="18"/>
          <w:szCs w:val="18"/>
          <w:lang w:val="en-GB"/>
        </w:rPr>
        <w:t xml:space="preserve"> the Goods within the period specified in the </w:t>
      </w:r>
      <w:r w:rsidR="004E17C7" w:rsidRPr="003D3ED9">
        <w:rPr>
          <w:rFonts w:asciiTheme="majorBidi" w:hAnsiTheme="majorBidi" w:cstheme="majorBidi"/>
          <w:sz w:val="18"/>
          <w:szCs w:val="18"/>
          <w:lang w:val="en-GB"/>
        </w:rPr>
        <w:t>Contract.</w:t>
      </w:r>
    </w:p>
    <w:p w14:paraId="735C27B8" w14:textId="543354F3"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fails to perform any other obligations under the </w:t>
      </w:r>
      <w:r w:rsidR="004E17C7" w:rsidRPr="003D3ED9">
        <w:rPr>
          <w:rFonts w:asciiTheme="majorBidi" w:hAnsiTheme="majorBidi" w:cstheme="majorBidi"/>
          <w:sz w:val="18"/>
          <w:szCs w:val="18"/>
          <w:lang w:val="en-GB"/>
        </w:rPr>
        <w:t>Contract.</w:t>
      </w:r>
    </w:p>
    <w:p w14:paraId="316CBE59" w14:textId="7E4EF185"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lastRenderedPageBreak/>
        <w:t xml:space="preserve">his declarations in respect </w:t>
      </w:r>
      <w:r w:rsidR="00CB32BF" w:rsidRPr="003D3ED9">
        <w:rPr>
          <w:rFonts w:asciiTheme="majorBidi" w:hAnsiTheme="majorBidi" w:cstheme="majorBidi"/>
          <w:sz w:val="18"/>
          <w:szCs w:val="18"/>
          <w:lang w:val="en-GB"/>
        </w:rPr>
        <w:t>of</w:t>
      </w:r>
      <w:r w:rsidR="006D601C" w:rsidRPr="003D3ED9">
        <w:rPr>
          <w:rFonts w:asciiTheme="majorBidi" w:hAnsiTheme="majorBidi" w:cstheme="majorBidi"/>
          <w:sz w:val="18"/>
          <w:szCs w:val="18"/>
          <w:lang w:val="en-GB"/>
        </w:rPr>
        <w:t xml:space="preserve"> his</w:t>
      </w:r>
      <w:r w:rsidRPr="003D3ED9">
        <w:rPr>
          <w:rFonts w:asciiTheme="majorBidi" w:hAnsiTheme="majorBidi" w:cstheme="majorBidi"/>
          <w:sz w:val="18"/>
          <w:szCs w:val="18"/>
          <w:lang w:val="en-GB"/>
        </w:rPr>
        <w:t xml:space="preserve"> eligibility (article 15) and/or in respect of </w:t>
      </w:r>
      <w:r w:rsidR="00CB32BF" w:rsidRPr="003D3ED9">
        <w:rPr>
          <w:rFonts w:asciiTheme="majorBidi" w:hAnsiTheme="majorBidi" w:cstheme="majorBidi"/>
          <w:sz w:val="18"/>
          <w:szCs w:val="18"/>
          <w:lang w:val="en-GB"/>
        </w:rPr>
        <w:t>Article</w:t>
      </w:r>
      <w:r w:rsidRPr="003D3ED9">
        <w:rPr>
          <w:rFonts w:asciiTheme="majorBidi" w:hAnsiTheme="majorBidi" w:cstheme="majorBidi"/>
          <w:sz w:val="18"/>
          <w:szCs w:val="18"/>
          <w:lang w:val="en-GB"/>
        </w:rPr>
        <w:t xml:space="preserve"> 13 (Child </w:t>
      </w:r>
      <w:proofErr w:type="spellStart"/>
      <w:r w:rsidR="00CB32BF" w:rsidRPr="003D3ED9">
        <w:rPr>
          <w:rFonts w:asciiTheme="majorBidi" w:hAnsiTheme="majorBidi" w:cstheme="majorBidi"/>
          <w:sz w:val="18"/>
          <w:szCs w:val="18"/>
          <w:lang w:val="en-GB"/>
        </w:rPr>
        <w:t>labor</w:t>
      </w:r>
      <w:proofErr w:type="spellEnd"/>
      <w:r w:rsidRPr="003D3ED9">
        <w:rPr>
          <w:rFonts w:asciiTheme="majorBidi" w:hAnsiTheme="majorBidi" w:cstheme="majorBidi"/>
          <w:sz w:val="18"/>
          <w:szCs w:val="18"/>
          <w:lang w:val="en-GB"/>
        </w:rPr>
        <w:t xml:space="preserve"> and forced </w:t>
      </w:r>
      <w:proofErr w:type="spellStart"/>
      <w:r w:rsidR="00CB32BF" w:rsidRPr="003D3ED9">
        <w:rPr>
          <w:rFonts w:asciiTheme="majorBidi" w:hAnsiTheme="majorBidi" w:cstheme="majorBidi"/>
          <w:sz w:val="18"/>
          <w:szCs w:val="18"/>
          <w:lang w:val="en-GB"/>
        </w:rPr>
        <w:t>labor</w:t>
      </w:r>
      <w:proofErr w:type="spellEnd"/>
      <w:r w:rsidRPr="003D3ED9">
        <w:rPr>
          <w:rFonts w:asciiTheme="majorBidi" w:hAnsiTheme="majorBidi" w:cstheme="majorBidi"/>
          <w:sz w:val="18"/>
          <w:szCs w:val="18"/>
          <w:lang w:val="en-GB"/>
        </w:rPr>
        <w:t xml:space="preserve">) and </w:t>
      </w:r>
      <w:r w:rsidR="00CB32BF" w:rsidRPr="003D3ED9">
        <w:rPr>
          <w:rFonts w:asciiTheme="majorBidi" w:hAnsiTheme="majorBidi" w:cstheme="majorBidi"/>
          <w:sz w:val="18"/>
          <w:szCs w:val="18"/>
          <w:lang w:val="en-GB"/>
        </w:rPr>
        <w:t>Article</w:t>
      </w:r>
      <w:r w:rsidRPr="003D3ED9">
        <w:rPr>
          <w:rFonts w:asciiTheme="majorBidi" w:hAnsiTheme="majorBidi" w:cstheme="majorBidi"/>
          <w:sz w:val="18"/>
          <w:szCs w:val="18"/>
          <w:lang w:val="en-GB"/>
        </w:rPr>
        <w:t xml:space="preserve"> 14 (Mines), appear to have been untrue or cease to be </w:t>
      </w:r>
      <w:r w:rsidR="006D601C" w:rsidRPr="003D3ED9">
        <w:rPr>
          <w:rFonts w:asciiTheme="majorBidi" w:hAnsiTheme="majorBidi" w:cstheme="majorBidi"/>
          <w:sz w:val="18"/>
          <w:szCs w:val="18"/>
          <w:lang w:val="en-GB"/>
        </w:rPr>
        <w:t>true.</w:t>
      </w:r>
    </w:p>
    <w:p w14:paraId="33CF2397" w14:textId="77777777"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he engages in the practices described in article 16 (corrupt practices).</w:t>
      </w:r>
    </w:p>
    <w:p w14:paraId="2C9527BB" w14:textId="77777777" w:rsidR="006E50D8" w:rsidRPr="003D3ED9" w:rsidRDefault="006E50D8" w:rsidP="006E50D8">
      <w:pPr>
        <w:ind w:left="360"/>
        <w:jc w:val="both"/>
        <w:rPr>
          <w:rFonts w:asciiTheme="majorBidi" w:hAnsiTheme="majorBidi" w:cstheme="majorBidi"/>
          <w:sz w:val="18"/>
          <w:szCs w:val="18"/>
          <w:lang w:val="en-GB"/>
        </w:rPr>
      </w:pPr>
    </w:p>
    <w:p w14:paraId="7121FC89" w14:textId="70B23EC5"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11.2. Upon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occurrence of an event of Seller’s default, and without prejudice to any other rights or remedies of the Contracting Authority under the Contract, the Contracting Authority shall be entitled to one or several of the following remedies:</w:t>
      </w:r>
    </w:p>
    <w:p w14:paraId="3FE1F82C" w14:textId="1B7B7FB3"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liquidated damages for delay under </w:t>
      </w:r>
      <w:r w:rsidR="00CB32BF" w:rsidRPr="003D3ED9">
        <w:rPr>
          <w:rFonts w:asciiTheme="majorBidi" w:hAnsiTheme="majorBidi" w:cstheme="majorBidi"/>
          <w:sz w:val="18"/>
          <w:szCs w:val="18"/>
          <w:lang w:val="en-GB"/>
        </w:rPr>
        <w:t>Article</w:t>
      </w:r>
      <w:r w:rsidRPr="003D3ED9">
        <w:rPr>
          <w:rFonts w:asciiTheme="majorBidi" w:hAnsiTheme="majorBidi" w:cstheme="majorBidi"/>
          <w:sz w:val="18"/>
          <w:szCs w:val="18"/>
          <w:lang w:val="en-GB"/>
        </w:rPr>
        <w:t xml:space="preserve"> 7; </w:t>
      </w:r>
    </w:p>
    <w:p w14:paraId="5AFA991C" w14:textId="6088A0B3"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any of the remedies specified in article </w:t>
      </w:r>
      <w:r w:rsidR="006D601C" w:rsidRPr="003D3ED9">
        <w:rPr>
          <w:rFonts w:asciiTheme="majorBidi" w:hAnsiTheme="majorBidi" w:cstheme="majorBidi"/>
          <w:sz w:val="18"/>
          <w:szCs w:val="18"/>
          <w:lang w:val="en-GB"/>
        </w:rPr>
        <w:t>4.3.</w:t>
      </w:r>
    </w:p>
    <w:p w14:paraId="5AD09AF1" w14:textId="056CD60D"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refuse to accept all or part of the </w:t>
      </w:r>
      <w:r w:rsidR="006D601C" w:rsidRPr="003D3ED9">
        <w:rPr>
          <w:rFonts w:asciiTheme="majorBidi" w:hAnsiTheme="majorBidi" w:cstheme="majorBidi"/>
          <w:sz w:val="18"/>
          <w:szCs w:val="18"/>
          <w:lang w:val="en-GB"/>
        </w:rPr>
        <w:t>Goods.</w:t>
      </w:r>
      <w:r w:rsidRPr="003D3ED9">
        <w:rPr>
          <w:rFonts w:asciiTheme="majorBidi" w:hAnsiTheme="majorBidi" w:cstheme="majorBidi"/>
          <w:color w:val="FF0000"/>
          <w:sz w:val="18"/>
          <w:szCs w:val="18"/>
          <w:lang w:val="en-GB"/>
        </w:rPr>
        <w:t xml:space="preserve"> </w:t>
      </w:r>
    </w:p>
    <w:p w14:paraId="0FD4EC3E" w14:textId="696D8550"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general </w:t>
      </w:r>
      <w:r w:rsidR="006D601C" w:rsidRPr="003D3ED9">
        <w:rPr>
          <w:rFonts w:asciiTheme="majorBidi" w:hAnsiTheme="majorBidi" w:cstheme="majorBidi"/>
          <w:sz w:val="18"/>
          <w:szCs w:val="18"/>
          <w:lang w:val="en-GB"/>
        </w:rPr>
        <w:t>damages.</w:t>
      </w:r>
    </w:p>
    <w:p w14:paraId="7677AE15" w14:textId="77777777" w:rsidR="006E50D8" w:rsidRPr="003D3ED9" w:rsidRDefault="006E50D8">
      <w:pPr>
        <w:numPr>
          <w:ilvl w:val="0"/>
          <w:numId w:val="8"/>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termination of the Contract.</w:t>
      </w:r>
    </w:p>
    <w:p w14:paraId="685E583C" w14:textId="77777777" w:rsidR="006E50D8" w:rsidRPr="003D3ED9" w:rsidRDefault="006E50D8" w:rsidP="006E50D8">
      <w:pPr>
        <w:ind w:left="360"/>
        <w:jc w:val="both"/>
        <w:rPr>
          <w:rFonts w:asciiTheme="majorBidi" w:hAnsiTheme="majorBidi" w:cstheme="majorBidi"/>
          <w:sz w:val="18"/>
          <w:szCs w:val="18"/>
          <w:lang w:val="en-GB"/>
        </w:rPr>
      </w:pPr>
    </w:p>
    <w:p w14:paraId="066BD256" w14:textId="3E629C42"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11.3. Upon termination of the Contract by the Contracting Authority under this article, the Seller shall follow the Contracting Authority’s instructions for immediate steps to </w:t>
      </w:r>
      <w:r w:rsidR="006D601C" w:rsidRPr="003D3ED9">
        <w:rPr>
          <w:rFonts w:asciiTheme="majorBidi" w:hAnsiTheme="majorBidi" w:cstheme="majorBidi"/>
          <w:sz w:val="18"/>
          <w:szCs w:val="18"/>
          <w:lang w:val="en-GB"/>
        </w:rPr>
        <w:t>end</w:t>
      </w:r>
      <w:r w:rsidRPr="003D3ED9">
        <w:rPr>
          <w:rFonts w:asciiTheme="majorBidi" w:hAnsiTheme="majorBidi" w:cstheme="majorBidi"/>
          <w:sz w:val="18"/>
          <w:szCs w:val="18"/>
          <w:lang w:val="en-GB"/>
        </w:rPr>
        <w:t xml:space="preserve"> in a prompt and orderly manner the performance of any obligations under the Contract, in such a way as to reduce expenses to a minimum. The Contracting Authority shall have no other liability than paying the Seller the goods which have already been accepted </w:t>
      </w:r>
      <w:r w:rsidR="00CB32BF" w:rsidRPr="003D3ED9">
        <w:rPr>
          <w:rFonts w:asciiTheme="majorBidi" w:hAnsiTheme="majorBidi" w:cstheme="majorBidi"/>
          <w:sz w:val="18"/>
          <w:szCs w:val="18"/>
          <w:lang w:val="en-GB"/>
        </w:rPr>
        <w:t>by</w:t>
      </w:r>
      <w:r w:rsidRPr="003D3ED9">
        <w:rPr>
          <w:rFonts w:asciiTheme="majorBidi" w:hAnsiTheme="majorBidi" w:cstheme="majorBidi"/>
          <w:sz w:val="18"/>
          <w:szCs w:val="18"/>
          <w:lang w:val="en-GB"/>
        </w:rPr>
        <w:t xml:space="preserve"> </w:t>
      </w:r>
      <w:r w:rsidR="00CB32BF" w:rsidRPr="003D3ED9">
        <w:rPr>
          <w:rFonts w:asciiTheme="majorBidi" w:hAnsiTheme="majorBidi" w:cstheme="majorBidi"/>
          <w:sz w:val="18"/>
          <w:szCs w:val="18"/>
          <w:lang w:val="en-GB"/>
        </w:rPr>
        <w:t>Article</w:t>
      </w:r>
      <w:r w:rsidRPr="003D3ED9">
        <w:rPr>
          <w:rFonts w:asciiTheme="majorBidi" w:hAnsiTheme="majorBidi" w:cstheme="majorBidi"/>
          <w:sz w:val="18"/>
          <w:szCs w:val="18"/>
          <w:lang w:val="en-GB"/>
        </w:rPr>
        <w:t xml:space="preserve"> 3, and shall be entitled to deduct from any such sums:</w:t>
      </w:r>
    </w:p>
    <w:p w14:paraId="7170ED3A" w14:textId="77777777" w:rsidR="006E50D8" w:rsidRPr="003D3ED9" w:rsidRDefault="006E50D8" w:rsidP="006E50D8">
      <w:pPr>
        <w:jc w:val="both"/>
        <w:rPr>
          <w:rFonts w:asciiTheme="majorBidi" w:hAnsiTheme="majorBidi" w:cstheme="majorBidi"/>
          <w:sz w:val="18"/>
          <w:szCs w:val="18"/>
          <w:lang w:val="en-GB"/>
        </w:rPr>
      </w:pPr>
    </w:p>
    <w:p w14:paraId="1449CEEC" w14:textId="01E13A61"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  </w:t>
      </w:r>
      <w:r w:rsidR="001D10BB" w:rsidRPr="003D3ED9">
        <w:rPr>
          <w:rFonts w:asciiTheme="majorBidi" w:hAnsiTheme="majorBidi" w:cstheme="majorBidi"/>
          <w:sz w:val="18"/>
          <w:szCs w:val="18"/>
          <w:lang w:val="en-GB"/>
        </w:rPr>
        <w:t>Any</w:t>
      </w:r>
      <w:r w:rsidRPr="003D3ED9">
        <w:rPr>
          <w:rFonts w:asciiTheme="majorBidi" w:hAnsiTheme="majorBidi" w:cstheme="majorBidi"/>
          <w:sz w:val="18"/>
          <w:szCs w:val="18"/>
          <w:lang w:val="en-GB"/>
        </w:rPr>
        <w:t xml:space="preserve"> liquidated or general damages due by the </w:t>
      </w:r>
      <w:r w:rsidR="006D601C" w:rsidRPr="003D3ED9">
        <w:rPr>
          <w:rFonts w:asciiTheme="majorBidi" w:hAnsiTheme="majorBidi" w:cstheme="majorBidi"/>
          <w:sz w:val="18"/>
          <w:szCs w:val="18"/>
          <w:lang w:val="en-GB"/>
        </w:rPr>
        <w:t>Seller.</w:t>
      </w:r>
    </w:p>
    <w:p w14:paraId="6E93E928" w14:textId="069214AD"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  and/or any sums due by the Seller under article </w:t>
      </w:r>
      <w:r w:rsidR="006D601C" w:rsidRPr="003D3ED9">
        <w:rPr>
          <w:rFonts w:asciiTheme="majorBidi" w:hAnsiTheme="majorBidi" w:cstheme="majorBidi"/>
          <w:sz w:val="18"/>
          <w:szCs w:val="18"/>
          <w:lang w:val="en-GB"/>
        </w:rPr>
        <w:t>4.3.</w:t>
      </w:r>
    </w:p>
    <w:p w14:paraId="3B6490ED"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  and/or any excess cost occasioned by a replacement procurement  </w:t>
      </w:r>
    </w:p>
    <w:p w14:paraId="1C18B56F" w14:textId="2C48298E"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   </w:t>
      </w:r>
      <w:r w:rsidR="001D10BB" w:rsidRPr="003D3ED9">
        <w:rPr>
          <w:rFonts w:asciiTheme="majorBidi" w:hAnsiTheme="majorBidi" w:cstheme="majorBidi"/>
          <w:sz w:val="18"/>
          <w:szCs w:val="18"/>
          <w:lang w:val="en-GB"/>
        </w:rPr>
        <w:t>From</w:t>
      </w:r>
      <w:r w:rsidRPr="003D3ED9">
        <w:rPr>
          <w:rFonts w:asciiTheme="majorBidi" w:hAnsiTheme="majorBidi" w:cstheme="majorBidi"/>
          <w:sz w:val="18"/>
          <w:szCs w:val="18"/>
          <w:lang w:val="en-GB"/>
        </w:rPr>
        <w:t xml:space="preserve"> other sources. </w:t>
      </w:r>
    </w:p>
    <w:p w14:paraId="7AF514EC" w14:textId="77777777" w:rsidR="006E50D8" w:rsidRPr="003D3ED9" w:rsidRDefault="006E50D8" w:rsidP="006E50D8">
      <w:pPr>
        <w:jc w:val="both"/>
        <w:rPr>
          <w:rFonts w:asciiTheme="majorBidi" w:hAnsiTheme="majorBidi" w:cstheme="majorBidi"/>
          <w:sz w:val="18"/>
          <w:szCs w:val="18"/>
          <w:lang w:val="en-GB"/>
        </w:rPr>
      </w:pPr>
    </w:p>
    <w:p w14:paraId="2730AB61"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Contracting Authority shall also be entitled to call any pre-financing or performance guarantee provided by the Seller under the Contract. </w:t>
      </w:r>
    </w:p>
    <w:p w14:paraId="112B75A4" w14:textId="77777777" w:rsidR="006E50D8" w:rsidRPr="003D3ED9" w:rsidRDefault="006E50D8" w:rsidP="006E50D8">
      <w:pPr>
        <w:rPr>
          <w:rFonts w:asciiTheme="majorBidi" w:hAnsiTheme="majorBidi" w:cstheme="majorBidi"/>
          <w:color w:val="000000"/>
          <w:sz w:val="18"/>
          <w:szCs w:val="18"/>
          <w:lang w:val="en-GB"/>
        </w:rPr>
      </w:pPr>
    </w:p>
    <w:p w14:paraId="4B4CE068" w14:textId="77777777" w:rsidR="006E50D8" w:rsidRPr="003D3ED9" w:rsidRDefault="006E50D8" w:rsidP="006E50D8">
      <w:pPr>
        <w:jc w:val="both"/>
        <w:rPr>
          <w:rFonts w:asciiTheme="majorBidi" w:hAnsiTheme="majorBidi" w:cstheme="majorBidi"/>
          <w:b/>
          <w:caps/>
          <w:color w:val="000000"/>
          <w:sz w:val="18"/>
          <w:szCs w:val="18"/>
          <w:lang w:val="en-GB"/>
        </w:rPr>
      </w:pPr>
      <w:r w:rsidRPr="003D3ED9">
        <w:rPr>
          <w:rFonts w:asciiTheme="majorBidi" w:hAnsiTheme="majorBidi" w:cstheme="majorBidi"/>
          <w:b/>
          <w:caps/>
          <w:color w:val="000000"/>
          <w:sz w:val="18"/>
          <w:szCs w:val="18"/>
          <w:lang w:val="en-GB"/>
        </w:rPr>
        <w:t>12. Officials</w:t>
      </w:r>
    </w:p>
    <w:p w14:paraId="5F49C8BA" w14:textId="77777777" w:rsidR="006E50D8" w:rsidRPr="003D3ED9" w:rsidRDefault="006E50D8" w:rsidP="006E50D8">
      <w:pPr>
        <w:jc w:val="both"/>
        <w:rPr>
          <w:rFonts w:asciiTheme="majorBidi" w:hAnsiTheme="majorBidi" w:cstheme="majorBidi"/>
          <w:color w:val="000000"/>
          <w:sz w:val="18"/>
          <w:szCs w:val="18"/>
          <w:lang w:val="en-GB"/>
        </w:rPr>
      </w:pPr>
      <w:r w:rsidRPr="003D3ED9">
        <w:rPr>
          <w:rFonts w:asciiTheme="majorBidi" w:hAnsiTheme="majorBidi" w:cstheme="majorBidi"/>
          <w:color w:val="000000"/>
          <w:sz w:val="18"/>
          <w:szCs w:val="18"/>
          <w:lang w:val="en-GB"/>
        </w:rPr>
        <w:t xml:space="preserve">The Seller warrants that no official of </w:t>
      </w:r>
      <w:r w:rsidRPr="003D3ED9">
        <w:rPr>
          <w:rFonts w:asciiTheme="majorBidi" w:hAnsiTheme="majorBidi" w:cstheme="majorBidi"/>
          <w:sz w:val="18"/>
          <w:szCs w:val="18"/>
          <w:lang w:val="en-GB"/>
        </w:rPr>
        <w:t>the Contracting Authority</w:t>
      </w:r>
      <w:r w:rsidRPr="003D3ED9">
        <w:rPr>
          <w:rFonts w:asciiTheme="majorBidi" w:hAnsiTheme="majorBidi" w:cstheme="majorBidi"/>
          <w:color w:val="000000"/>
          <w:sz w:val="18"/>
          <w:szCs w:val="18"/>
          <w:lang w:val="en-GB"/>
        </w:rPr>
        <w:t xml:space="preserve"> and/or its partner has received or will be offered by the Seller any direct or indirect benefit arising from this Contract. </w:t>
      </w:r>
    </w:p>
    <w:p w14:paraId="2CA66455" w14:textId="77777777" w:rsidR="006E50D8" w:rsidRPr="003D3ED9" w:rsidRDefault="006E50D8" w:rsidP="006E50D8">
      <w:pPr>
        <w:jc w:val="both"/>
        <w:rPr>
          <w:rFonts w:asciiTheme="majorBidi" w:hAnsiTheme="majorBidi" w:cstheme="majorBidi"/>
          <w:color w:val="000000"/>
          <w:sz w:val="18"/>
          <w:szCs w:val="18"/>
          <w:lang w:val="en-GB"/>
        </w:rPr>
      </w:pPr>
    </w:p>
    <w:p w14:paraId="0663E5C7" w14:textId="5B7E23C5" w:rsidR="006E50D8" w:rsidRPr="003D3ED9" w:rsidRDefault="006E50D8" w:rsidP="006E50D8">
      <w:pPr>
        <w:jc w:val="both"/>
        <w:rPr>
          <w:rFonts w:asciiTheme="majorBidi" w:hAnsiTheme="majorBidi" w:cstheme="majorBidi"/>
          <w:b/>
          <w:caps/>
          <w:color w:val="000000"/>
          <w:sz w:val="18"/>
          <w:szCs w:val="18"/>
          <w:lang w:val="en-GB"/>
        </w:rPr>
      </w:pPr>
      <w:r w:rsidRPr="003D3ED9">
        <w:rPr>
          <w:rFonts w:asciiTheme="majorBidi" w:hAnsiTheme="majorBidi" w:cstheme="majorBidi"/>
          <w:b/>
          <w:caps/>
          <w:color w:val="000000"/>
          <w:sz w:val="18"/>
          <w:szCs w:val="18"/>
          <w:lang w:val="en-GB"/>
        </w:rPr>
        <w:t xml:space="preserve">13. Child </w:t>
      </w:r>
      <w:r w:rsidR="00CB32BF" w:rsidRPr="003D3ED9">
        <w:rPr>
          <w:rFonts w:asciiTheme="majorBidi" w:hAnsiTheme="majorBidi" w:cstheme="majorBidi"/>
          <w:b/>
          <w:caps/>
          <w:color w:val="000000"/>
          <w:sz w:val="18"/>
          <w:szCs w:val="18"/>
          <w:lang w:val="en-GB"/>
        </w:rPr>
        <w:t>labor</w:t>
      </w:r>
      <w:r w:rsidRPr="003D3ED9">
        <w:rPr>
          <w:rFonts w:asciiTheme="majorBidi" w:hAnsiTheme="majorBidi" w:cstheme="majorBidi"/>
          <w:b/>
          <w:caps/>
          <w:color w:val="000000"/>
          <w:sz w:val="18"/>
          <w:szCs w:val="18"/>
          <w:lang w:val="en-GB"/>
        </w:rPr>
        <w:t xml:space="preserve"> and forced </w:t>
      </w:r>
      <w:r w:rsidR="00CB32BF" w:rsidRPr="003D3ED9">
        <w:rPr>
          <w:rFonts w:asciiTheme="majorBidi" w:hAnsiTheme="majorBidi" w:cstheme="majorBidi"/>
          <w:b/>
          <w:caps/>
          <w:color w:val="000000"/>
          <w:sz w:val="18"/>
          <w:szCs w:val="18"/>
          <w:lang w:val="en-GB"/>
        </w:rPr>
        <w:t>labor</w:t>
      </w:r>
    </w:p>
    <w:p w14:paraId="4172AF0D" w14:textId="119DD6A8"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color w:val="000000"/>
          <w:sz w:val="18"/>
          <w:szCs w:val="18"/>
          <w:lang w:val="en-GB"/>
        </w:rPr>
        <w:t xml:space="preserve">The Seller warrants that it and its affiliates comply with the UN </w:t>
      </w:r>
      <w:r w:rsidRPr="003D3ED9">
        <w:rPr>
          <w:rFonts w:asciiTheme="majorBidi" w:hAnsiTheme="majorBidi" w:cstheme="majorBidi"/>
          <w:i/>
          <w:iCs/>
          <w:color w:val="000000"/>
          <w:sz w:val="18"/>
          <w:szCs w:val="18"/>
          <w:lang w:val="en-GB"/>
        </w:rPr>
        <w:t>Convention on the Rights of the Child</w:t>
      </w:r>
      <w:r w:rsidRPr="003D3ED9">
        <w:rPr>
          <w:rFonts w:asciiTheme="majorBidi" w:hAnsiTheme="majorBidi" w:cstheme="majorBidi"/>
          <w:color w:val="000000"/>
          <w:sz w:val="18"/>
          <w:szCs w:val="18"/>
          <w:lang w:val="en-GB"/>
        </w:rPr>
        <w:t xml:space="preserve"> - </w:t>
      </w:r>
      <w:r w:rsidRPr="003D3ED9">
        <w:rPr>
          <w:rFonts w:asciiTheme="majorBidi" w:hAnsiTheme="majorBidi" w:cstheme="majorBidi"/>
          <w:sz w:val="18"/>
          <w:szCs w:val="18"/>
          <w:lang w:val="en-GB"/>
        </w:rPr>
        <w:t xml:space="preserve">UNGA Doc A/RES/44/25 (12 December 1989) with Annex – and that it or its affiliates has not made or will not make use of forced or compulsory </w:t>
      </w:r>
      <w:proofErr w:type="spellStart"/>
      <w:r w:rsidR="00CB32BF" w:rsidRPr="003D3ED9">
        <w:rPr>
          <w:rFonts w:asciiTheme="majorBidi" w:hAnsiTheme="majorBidi" w:cstheme="majorBidi"/>
          <w:sz w:val="18"/>
          <w:szCs w:val="18"/>
          <w:lang w:val="en-GB"/>
        </w:rPr>
        <w:t>labor</w:t>
      </w:r>
      <w:proofErr w:type="spellEnd"/>
      <w:r w:rsidRPr="003D3ED9">
        <w:rPr>
          <w:rFonts w:asciiTheme="majorBidi" w:hAnsiTheme="majorBidi" w:cstheme="majorBidi"/>
          <w:sz w:val="18"/>
          <w:szCs w:val="18"/>
          <w:lang w:val="en-GB"/>
        </w:rPr>
        <w:t xml:space="preserve"> as described in the </w:t>
      </w:r>
      <w:r w:rsidRPr="003D3ED9">
        <w:rPr>
          <w:rFonts w:asciiTheme="majorBidi" w:hAnsiTheme="majorBidi" w:cstheme="majorBidi"/>
          <w:i/>
          <w:iCs/>
          <w:sz w:val="18"/>
          <w:szCs w:val="18"/>
          <w:lang w:val="en-GB"/>
        </w:rPr>
        <w:t xml:space="preserve">Forced </w:t>
      </w:r>
      <w:proofErr w:type="spellStart"/>
      <w:r w:rsidR="00CB32BF" w:rsidRPr="003D3ED9">
        <w:rPr>
          <w:rFonts w:asciiTheme="majorBidi" w:hAnsiTheme="majorBidi" w:cstheme="majorBidi"/>
          <w:i/>
          <w:iCs/>
          <w:sz w:val="18"/>
          <w:szCs w:val="18"/>
          <w:lang w:val="en-GB"/>
        </w:rPr>
        <w:t>labor</w:t>
      </w:r>
      <w:proofErr w:type="spellEnd"/>
      <w:r w:rsidRPr="003D3ED9">
        <w:rPr>
          <w:rFonts w:asciiTheme="majorBidi" w:hAnsiTheme="majorBidi" w:cstheme="majorBidi"/>
          <w:i/>
          <w:iCs/>
          <w:sz w:val="18"/>
          <w:szCs w:val="18"/>
          <w:lang w:val="en-GB"/>
        </w:rPr>
        <w:t xml:space="preserve"> Convention</w:t>
      </w:r>
      <w:r w:rsidRPr="003D3ED9">
        <w:rPr>
          <w:rFonts w:asciiTheme="majorBidi" w:hAnsiTheme="majorBidi" w:cstheme="majorBidi"/>
          <w:sz w:val="18"/>
          <w:szCs w:val="18"/>
          <w:lang w:val="en-GB"/>
        </w:rPr>
        <w:t xml:space="preserve"> and in </w:t>
      </w:r>
      <w:r w:rsidRPr="003D3ED9">
        <w:rPr>
          <w:rFonts w:asciiTheme="majorBidi" w:hAnsiTheme="majorBidi" w:cstheme="majorBidi"/>
          <w:i/>
          <w:iCs/>
          <w:sz w:val="18"/>
          <w:szCs w:val="18"/>
          <w:lang w:val="en-GB"/>
        </w:rPr>
        <w:t>the Abolition of Forced Labour Convention 105</w:t>
      </w:r>
      <w:r w:rsidRPr="003D3ED9">
        <w:rPr>
          <w:rFonts w:asciiTheme="majorBidi" w:hAnsiTheme="majorBidi" w:cstheme="majorBidi"/>
          <w:sz w:val="18"/>
          <w:szCs w:val="18"/>
          <w:lang w:val="en-GB"/>
        </w:rPr>
        <w:t xml:space="preserve"> of the International Labour Organization. </w:t>
      </w:r>
      <w:r w:rsidR="006D601C" w:rsidRPr="003D3ED9">
        <w:rPr>
          <w:rFonts w:asciiTheme="majorBidi" w:hAnsiTheme="majorBidi" w:cstheme="majorBidi"/>
          <w:sz w:val="18"/>
          <w:szCs w:val="18"/>
          <w:lang w:val="en-GB"/>
        </w:rPr>
        <w:t>Furthermore,</w:t>
      </w:r>
      <w:r w:rsidRPr="003D3ED9">
        <w:rPr>
          <w:rFonts w:asciiTheme="majorBidi" w:hAnsiTheme="majorBidi" w:cstheme="majorBidi"/>
          <w:sz w:val="18"/>
          <w:szCs w:val="18"/>
          <w:lang w:val="en-GB"/>
        </w:rPr>
        <w:t xml:space="preserve"> the Seller warrants that it, and its affiliates, respect and uphold basic social rights and working conditions for their employees. </w:t>
      </w:r>
    </w:p>
    <w:p w14:paraId="67B2628F" w14:textId="77777777" w:rsidR="006E50D8" w:rsidRPr="003D3ED9" w:rsidRDefault="006E50D8" w:rsidP="006E50D8">
      <w:pPr>
        <w:jc w:val="both"/>
        <w:rPr>
          <w:rFonts w:asciiTheme="majorBidi" w:hAnsiTheme="majorBidi" w:cstheme="majorBidi"/>
          <w:sz w:val="18"/>
          <w:szCs w:val="18"/>
          <w:lang w:val="en-GB"/>
        </w:rPr>
      </w:pPr>
    </w:p>
    <w:p w14:paraId="417BE3D0" w14:textId="77777777" w:rsidR="006E50D8" w:rsidRPr="003D3ED9" w:rsidRDefault="006E50D8" w:rsidP="006E50D8">
      <w:pPr>
        <w:jc w:val="both"/>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 xml:space="preserve">14. Mines </w:t>
      </w:r>
    </w:p>
    <w:p w14:paraId="48DF7090" w14:textId="6F40B821"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The Seller warrants that it and its affiliates are NOT engaged in any development, sale</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or manufacture of anti-personnel mines and/or cluster bombs or components utilized in the manufacture of anti-personnel mines and/or cluster bombs. </w:t>
      </w:r>
    </w:p>
    <w:p w14:paraId="3EEE2186" w14:textId="77777777" w:rsidR="006E50D8" w:rsidRPr="003D3ED9" w:rsidRDefault="006E50D8" w:rsidP="006E50D8">
      <w:pPr>
        <w:jc w:val="both"/>
        <w:rPr>
          <w:rFonts w:asciiTheme="majorBidi" w:hAnsiTheme="majorBidi" w:cstheme="majorBidi"/>
          <w:color w:val="000000"/>
          <w:sz w:val="18"/>
          <w:szCs w:val="18"/>
          <w:lang w:val="en-GB"/>
        </w:rPr>
      </w:pPr>
    </w:p>
    <w:p w14:paraId="5088EA05" w14:textId="77777777" w:rsidR="006E50D8" w:rsidRPr="003D3ED9" w:rsidRDefault="006E50D8" w:rsidP="006E50D8">
      <w:pPr>
        <w:jc w:val="both"/>
        <w:rPr>
          <w:rFonts w:asciiTheme="majorBidi" w:hAnsiTheme="majorBidi" w:cstheme="majorBidi"/>
          <w:b/>
          <w:bCs/>
          <w:caps/>
          <w:color w:val="000000"/>
          <w:sz w:val="18"/>
          <w:szCs w:val="18"/>
          <w:lang w:val="en-GB"/>
        </w:rPr>
      </w:pPr>
      <w:r w:rsidRPr="003D3ED9">
        <w:rPr>
          <w:rFonts w:asciiTheme="majorBidi" w:hAnsiTheme="majorBidi" w:cstheme="majorBidi"/>
          <w:b/>
          <w:bCs/>
          <w:caps/>
          <w:color w:val="000000"/>
          <w:sz w:val="18"/>
          <w:szCs w:val="18"/>
          <w:lang w:val="en-GB"/>
        </w:rPr>
        <w:t xml:space="preserve">15.  Ineligibility </w:t>
      </w:r>
    </w:p>
    <w:p w14:paraId="2F86A193" w14:textId="77777777" w:rsidR="006E50D8" w:rsidRPr="003D3ED9" w:rsidRDefault="006E50D8" w:rsidP="006E50D8">
      <w:pPr>
        <w:jc w:val="both"/>
        <w:rPr>
          <w:rFonts w:asciiTheme="majorBidi" w:hAnsiTheme="majorBidi" w:cstheme="majorBidi"/>
          <w:color w:val="000000"/>
          <w:sz w:val="18"/>
          <w:szCs w:val="18"/>
          <w:lang w:val="en-GB"/>
        </w:rPr>
      </w:pPr>
      <w:r w:rsidRPr="003D3ED9">
        <w:rPr>
          <w:rFonts w:asciiTheme="majorBidi" w:hAnsiTheme="majorBidi" w:cstheme="majorBidi"/>
          <w:color w:val="000000"/>
          <w:sz w:val="18"/>
          <w:szCs w:val="18"/>
          <w:lang w:val="en-GB"/>
        </w:rPr>
        <w:t xml:space="preserve">By signing the purchase order, the Seller certifies that he is NOT in one of the situations listed below: </w:t>
      </w:r>
    </w:p>
    <w:p w14:paraId="5AF1637C" w14:textId="77777777" w:rsidR="006E50D8" w:rsidRPr="003D3ED9" w:rsidRDefault="006E50D8" w:rsidP="006E50D8">
      <w:pPr>
        <w:jc w:val="both"/>
        <w:rPr>
          <w:rFonts w:asciiTheme="majorBidi" w:hAnsiTheme="majorBidi" w:cstheme="majorBidi"/>
          <w:color w:val="000000"/>
          <w:sz w:val="18"/>
          <w:szCs w:val="18"/>
          <w:lang w:val="en-GB"/>
        </w:rPr>
      </w:pPr>
    </w:p>
    <w:p w14:paraId="79827924" w14:textId="2B2DA8D9"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is bankrupt or being wound up, is having his affairs administered by the courts, has </w:t>
      </w:r>
      <w:r w:rsidR="006D601C" w:rsidRPr="003D3ED9">
        <w:rPr>
          <w:rFonts w:asciiTheme="majorBidi" w:hAnsiTheme="majorBidi" w:cstheme="majorBidi"/>
          <w:sz w:val="18"/>
          <w:szCs w:val="18"/>
          <w:lang w:val="en-GB"/>
        </w:rPr>
        <w:t>entered</w:t>
      </w:r>
      <w:r w:rsidRPr="003D3ED9">
        <w:rPr>
          <w:rFonts w:asciiTheme="majorBidi" w:hAnsiTheme="majorBidi" w:cstheme="majorBidi"/>
          <w:sz w:val="18"/>
          <w:szCs w:val="18"/>
          <w:lang w:val="en-GB"/>
        </w:rPr>
        <w:t xml:space="preserve"> an arrangement with creditors, has suspended business activities, is the subject of proceedings concerning those matters, or is in any analogous situation arising from a similar procedure provided for in national legislation or </w:t>
      </w:r>
      <w:r w:rsidR="006D601C" w:rsidRPr="003D3ED9">
        <w:rPr>
          <w:rFonts w:asciiTheme="majorBidi" w:hAnsiTheme="majorBidi" w:cstheme="majorBidi"/>
          <w:sz w:val="18"/>
          <w:szCs w:val="18"/>
          <w:lang w:val="en-GB"/>
        </w:rPr>
        <w:t>regulations.</w:t>
      </w:r>
    </w:p>
    <w:p w14:paraId="1D6E45E7" w14:textId="50B9230A"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has been convicted of an offence concerning his professional conduct by a </w:t>
      </w:r>
      <w:r w:rsidR="00CB32BF" w:rsidRPr="003D3ED9">
        <w:rPr>
          <w:rFonts w:asciiTheme="majorBidi" w:hAnsiTheme="majorBidi" w:cstheme="majorBidi"/>
          <w:sz w:val="18"/>
          <w:szCs w:val="18"/>
          <w:lang w:val="en-GB"/>
        </w:rPr>
        <w:t>judgment</w:t>
      </w:r>
      <w:r w:rsidRPr="003D3ED9">
        <w:rPr>
          <w:rFonts w:asciiTheme="majorBidi" w:hAnsiTheme="majorBidi" w:cstheme="majorBidi"/>
          <w:sz w:val="18"/>
          <w:szCs w:val="18"/>
          <w:lang w:val="en-GB"/>
        </w:rPr>
        <w:t xml:space="preserve"> that has the force of res </w:t>
      </w:r>
      <w:r w:rsidR="006D601C" w:rsidRPr="003D3ED9">
        <w:rPr>
          <w:rFonts w:asciiTheme="majorBidi" w:hAnsiTheme="majorBidi" w:cstheme="majorBidi"/>
          <w:sz w:val="18"/>
          <w:szCs w:val="18"/>
          <w:lang w:val="en-GB"/>
        </w:rPr>
        <w:t>judicata.</w:t>
      </w:r>
    </w:p>
    <w:p w14:paraId="2A7C7115" w14:textId="38ECC093"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has been guilty of grave professional misconduct proven by any means that the Contracting Authority can </w:t>
      </w:r>
      <w:r w:rsidR="006D601C" w:rsidRPr="003D3ED9">
        <w:rPr>
          <w:rFonts w:asciiTheme="majorBidi" w:hAnsiTheme="majorBidi" w:cstheme="majorBidi"/>
          <w:sz w:val="18"/>
          <w:szCs w:val="18"/>
          <w:lang w:val="en-GB"/>
        </w:rPr>
        <w:t>justify.</w:t>
      </w:r>
    </w:p>
    <w:p w14:paraId="030AF505" w14:textId="5CD3BB56"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has not fulfilled obligations relating to the payment of social security contributions or the payment of taxes in accordance with the legal provisions of the country in which he is established or with those of the country of the Contracting Authority or those of the country where the Contract is to be </w:t>
      </w:r>
      <w:r w:rsidR="006D601C" w:rsidRPr="003D3ED9">
        <w:rPr>
          <w:rFonts w:asciiTheme="majorBidi" w:hAnsiTheme="majorBidi" w:cstheme="majorBidi"/>
          <w:sz w:val="18"/>
          <w:szCs w:val="18"/>
          <w:lang w:val="en-GB"/>
        </w:rPr>
        <w:t>performed.</w:t>
      </w:r>
    </w:p>
    <w:p w14:paraId="566671BE" w14:textId="692ED7C3"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He has been the subject of a </w:t>
      </w:r>
      <w:r w:rsidR="00CB32BF" w:rsidRPr="003D3ED9">
        <w:rPr>
          <w:rFonts w:asciiTheme="majorBidi" w:hAnsiTheme="majorBidi" w:cstheme="majorBidi"/>
          <w:sz w:val="18"/>
          <w:szCs w:val="18"/>
          <w:lang w:val="en-GB"/>
        </w:rPr>
        <w:t>judgment</w:t>
      </w:r>
      <w:r w:rsidRPr="003D3ED9">
        <w:rPr>
          <w:rFonts w:asciiTheme="majorBidi" w:hAnsiTheme="majorBidi" w:cstheme="majorBidi"/>
          <w:sz w:val="18"/>
          <w:szCs w:val="18"/>
          <w:lang w:val="en-GB"/>
        </w:rPr>
        <w:t xml:space="preserve"> that has the force of res judicata for fraud, corruption, involvement in a criminal </w:t>
      </w:r>
      <w:r w:rsidR="00CB32BF" w:rsidRPr="003D3ED9">
        <w:rPr>
          <w:rFonts w:asciiTheme="majorBidi" w:hAnsiTheme="majorBidi" w:cstheme="majorBidi"/>
          <w:sz w:val="18"/>
          <w:szCs w:val="18"/>
          <w:lang w:val="en-GB"/>
        </w:rPr>
        <w:t>organization,</w:t>
      </w:r>
      <w:r w:rsidRPr="003D3ED9">
        <w:rPr>
          <w:rFonts w:asciiTheme="majorBidi" w:hAnsiTheme="majorBidi" w:cstheme="majorBidi"/>
          <w:sz w:val="18"/>
          <w:szCs w:val="18"/>
          <w:lang w:val="en-GB"/>
        </w:rPr>
        <w:t xml:space="preserve"> or any other illegal </w:t>
      </w:r>
      <w:r w:rsidR="006D601C" w:rsidRPr="003D3ED9">
        <w:rPr>
          <w:rFonts w:asciiTheme="majorBidi" w:hAnsiTheme="majorBidi" w:cstheme="majorBidi"/>
          <w:sz w:val="18"/>
          <w:szCs w:val="18"/>
          <w:lang w:val="en-GB"/>
        </w:rPr>
        <w:t>activity.</w:t>
      </w:r>
    </w:p>
    <w:p w14:paraId="33267752" w14:textId="77777777" w:rsidR="006E50D8" w:rsidRPr="003D3ED9" w:rsidRDefault="006E50D8">
      <w:pPr>
        <w:numPr>
          <w:ilvl w:val="0"/>
          <w:numId w:val="6"/>
        </w:numPr>
        <w:jc w:val="both"/>
        <w:rPr>
          <w:rFonts w:asciiTheme="majorBidi" w:hAnsiTheme="majorBidi" w:cstheme="majorBidi"/>
          <w:sz w:val="18"/>
          <w:szCs w:val="18"/>
          <w:lang w:val="en-GB"/>
        </w:rPr>
      </w:pPr>
      <w:r w:rsidRPr="003D3ED9">
        <w:rPr>
          <w:rFonts w:asciiTheme="majorBidi" w:hAnsiTheme="majorBidi" w:cstheme="majorBidi"/>
          <w:sz w:val="18"/>
          <w:szCs w:val="18"/>
          <w:lang w:val="en-GB"/>
        </w:rPr>
        <w:t>Following another procurement procedure carried out by the Contracting Authority or one of their partners, he has been declared to be in serious breach of contract for failure to comply with his contractual obligations.</w:t>
      </w:r>
    </w:p>
    <w:p w14:paraId="65BC417B" w14:textId="77777777" w:rsidR="006E50D8" w:rsidRPr="003D3ED9" w:rsidRDefault="006E50D8" w:rsidP="006E50D8">
      <w:pPr>
        <w:jc w:val="both"/>
        <w:rPr>
          <w:rFonts w:asciiTheme="majorBidi" w:hAnsiTheme="majorBidi" w:cstheme="majorBidi"/>
          <w:b/>
          <w:bCs/>
          <w:color w:val="000000"/>
          <w:sz w:val="18"/>
          <w:szCs w:val="18"/>
          <w:lang w:val="en-GB"/>
        </w:rPr>
      </w:pPr>
    </w:p>
    <w:p w14:paraId="0228EA79" w14:textId="77777777" w:rsidR="006E50D8" w:rsidRPr="003D3ED9" w:rsidRDefault="006E50D8" w:rsidP="006E50D8">
      <w:pPr>
        <w:jc w:val="both"/>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16. Corrupt practices</w:t>
      </w:r>
    </w:p>
    <w:p w14:paraId="76B7CED0" w14:textId="59130EC7" w:rsidR="006E50D8" w:rsidRPr="003D3ED9" w:rsidRDefault="006E50D8" w:rsidP="006E50D8">
      <w:pPr>
        <w:jc w:val="both"/>
        <w:rPr>
          <w:rFonts w:asciiTheme="majorBidi" w:hAnsiTheme="majorBidi" w:cstheme="majorBidi"/>
          <w:bCs/>
          <w:color w:val="000000"/>
          <w:sz w:val="18"/>
          <w:szCs w:val="18"/>
          <w:lang w:val="en-GB"/>
        </w:rPr>
      </w:pPr>
      <w:r w:rsidRPr="003D3ED9">
        <w:rPr>
          <w:rFonts w:asciiTheme="majorBidi" w:hAnsiTheme="majorBidi" w:cstheme="majorBidi"/>
          <w:sz w:val="18"/>
          <w:szCs w:val="18"/>
          <w:lang w:val="en-GB"/>
        </w:rPr>
        <w:t xml:space="preserve">The Seller and his personnel shall refrain from performing, </w:t>
      </w:r>
      <w:r w:rsidR="006D601C" w:rsidRPr="003D3ED9">
        <w:rPr>
          <w:rFonts w:asciiTheme="majorBidi" w:hAnsiTheme="majorBidi" w:cstheme="majorBidi"/>
          <w:sz w:val="18"/>
          <w:szCs w:val="18"/>
          <w:lang w:val="en-GB"/>
        </w:rPr>
        <w:t>condoning,</w:t>
      </w:r>
      <w:r w:rsidRPr="003D3ED9">
        <w:rPr>
          <w:rFonts w:asciiTheme="majorBidi" w:hAnsiTheme="majorBidi" w:cstheme="majorBidi"/>
          <w:sz w:val="18"/>
          <w:szCs w:val="18"/>
          <w:lang w:val="en-GB"/>
        </w:rPr>
        <w:t xml:space="preserve"> or tolerating any corrupt, fraudulent, collusive</w:t>
      </w:r>
      <w:r w:rsidR="00CB32B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or coercive practices, whether such practices are </w:t>
      </w:r>
      <w:r w:rsidR="00CB32BF" w:rsidRPr="003D3ED9">
        <w:rPr>
          <w:rFonts w:asciiTheme="majorBidi" w:hAnsiTheme="majorBidi" w:cstheme="majorBidi"/>
          <w:sz w:val="18"/>
          <w:szCs w:val="18"/>
          <w:lang w:val="en-GB"/>
        </w:rPr>
        <w:t>about</w:t>
      </w:r>
      <w:r w:rsidRPr="003D3ED9">
        <w:rPr>
          <w:rFonts w:asciiTheme="majorBidi" w:hAnsiTheme="majorBidi" w:cstheme="majorBidi"/>
          <w:sz w:val="18"/>
          <w:szCs w:val="18"/>
          <w:lang w:val="en-GB"/>
        </w:rPr>
        <w:t xml:space="preserve"> the performance of the Contract or not. </w:t>
      </w:r>
      <w:r w:rsidRPr="003D3ED9">
        <w:rPr>
          <w:rFonts w:asciiTheme="majorBidi" w:hAnsiTheme="majorBidi" w:cstheme="majorBidi"/>
          <w:bCs/>
          <w:color w:val="000000"/>
          <w:sz w:val="18"/>
          <w:szCs w:val="18"/>
          <w:lang w:val="en-GB"/>
        </w:rPr>
        <w:t xml:space="preserve">“Corrupt practice” means the offering, giving, receiving, or soliciting, directly or indirectly, of anything of value </w:t>
      </w:r>
      <w:r w:rsidRPr="003D3ED9">
        <w:rPr>
          <w:rFonts w:asciiTheme="majorBidi" w:hAnsiTheme="majorBidi" w:cstheme="majorBidi"/>
          <w:sz w:val="18"/>
          <w:szCs w:val="18"/>
          <w:lang w:val="en-GB"/>
        </w:rPr>
        <w:t xml:space="preserve">as an inducement or reward for doing or forbearing to do any act </w:t>
      </w:r>
      <w:r w:rsidR="00CB32BF" w:rsidRPr="003D3ED9">
        <w:rPr>
          <w:rFonts w:asciiTheme="majorBidi" w:hAnsiTheme="majorBidi" w:cstheme="majorBidi"/>
          <w:sz w:val="18"/>
          <w:szCs w:val="18"/>
          <w:lang w:val="en-GB"/>
        </w:rPr>
        <w:t>about</w:t>
      </w:r>
      <w:r w:rsidRPr="003D3ED9">
        <w:rPr>
          <w:rFonts w:asciiTheme="majorBidi" w:hAnsiTheme="majorBidi" w:cstheme="majorBidi"/>
          <w:sz w:val="18"/>
          <w:szCs w:val="18"/>
          <w:lang w:val="en-GB"/>
        </w:rPr>
        <w:t xml:space="preserve"> the Contract or any other contract with the Contracting Authority, or for showing favour or disfavour to any person in relation to the Contract or any other contract with the Contracting Authority.</w:t>
      </w:r>
      <w:r w:rsidRPr="003D3ED9">
        <w:rPr>
          <w:rFonts w:asciiTheme="majorBidi" w:hAnsiTheme="majorBidi" w:cstheme="majorBidi"/>
          <w:bCs/>
          <w:color w:val="000000"/>
          <w:sz w:val="18"/>
          <w:szCs w:val="18"/>
          <w:lang w:val="en-GB"/>
        </w:rPr>
        <w:t xml:space="preserve"> </w:t>
      </w:r>
    </w:p>
    <w:p w14:paraId="0485FDE0" w14:textId="77777777" w:rsidR="006E50D8" w:rsidRPr="003D3ED9" w:rsidRDefault="006E50D8" w:rsidP="006E50D8">
      <w:pPr>
        <w:jc w:val="both"/>
        <w:rPr>
          <w:rFonts w:asciiTheme="majorBidi" w:hAnsiTheme="majorBidi" w:cstheme="majorBidi"/>
          <w:sz w:val="18"/>
          <w:szCs w:val="18"/>
          <w:lang w:val="en-GB"/>
        </w:rPr>
      </w:pPr>
    </w:p>
    <w:p w14:paraId="23692B9B" w14:textId="18E0F6B2"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 payments to the Contractor under the Contract shall constitute the only income or benefit the Seller may derive in connection with the Contract and neither he nor his personnel shall accept any commission, discount, allowance, indirect </w:t>
      </w:r>
      <w:r w:rsidR="006D601C" w:rsidRPr="003D3ED9">
        <w:rPr>
          <w:rFonts w:asciiTheme="majorBidi" w:hAnsiTheme="majorBidi" w:cstheme="majorBidi"/>
          <w:sz w:val="18"/>
          <w:szCs w:val="18"/>
          <w:lang w:val="en-GB"/>
        </w:rPr>
        <w:t>payment,</w:t>
      </w:r>
      <w:r w:rsidRPr="003D3ED9">
        <w:rPr>
          <w:rFonts w:asciiTheme="majorBidi" w:hAnsiTheme="majorBidi" w:cstheme="majorBidi"/>
          <w:sz w:val="18"/>
          <w:szCs w:val="18"/>
          <w:lang w:val="en-GB"/>
        </w:rPr>
        <w:t xml:space="preserve"> or other consideration in connection with, or relation to, or discharge of, his obligations under the Contract.  </w:t>
      </w:r>
    </w:p>
    <w:p w14:paraId="14BA99C0"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Transactions are undertaken with due consideration to the arm's length principle (ALP) in that the parties to transactions are independent and on an equal footing.  </w:t>
      </w:r>
    </w:p>
    <w:p w14:paraId="55A91651" w14:textId="77777777" w:rsidR="006E50D8" w:rsidRPr="003D3ED9" w:rsidRDefault="006E50D8" w:rsidP="006E50D8">
      <w:pPr>
        <w:jc w:val="both"/>
        <w:rPr>
          <w:rFonts w:asciiTheme="majorBidi" w:hAnsiTheme="majorBidi" w:cstheme="majorBidi"/>
          <w:sz w:val="18"/>
          <w:szCs w:val="18"/>
          <w:lang w:val="en-GB"/>
        </w:rPr>
      </w:pPr>
    </w:p>
    <w:p w14:paraId="52CA0AC6" w14:textId="667901A0"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lastRenderedPageBreak/>
        <w:t xml:space="preserve">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w:t>
      </w:r>
      <w:r w:rsidR="006D601C" w:rsidRPr="003D3ED9">
        <w:rPr>
          <w:rFonts w:asciiTheme="majorBidi" w:hAnsiTheme="majorBidi" w:cstheme="majorBidi"/>
          <w:sz w:val="18"/>
          <w:szCs w:val="18"/>
          <w:lang w:val="en-GB"/>
        </w:rPr>
        <w:t>identified,</w:t>
      </w:r>
      <w:r w:rsidRPr="003D3ED9">
        <w:rPr>
          <w:rFonts w:asciiTheme="majorBidi" w:hAnsiTheme="majorBidi" w:cstheme="majorBidi"/>
          <w:sz w:val="18"/>
          <w:szCs w:val="18"/>
          <w:lang w:val="en-GB"/>
        </w:rPr>
        <w:t xml:space="preserve"> or commission paid to a company which has the appearance of being a front company.</w:t>
      </w:r>
    </w:p>
    <w:p w14:paraId="2C0C369B" w14:textId="77777777" w:rsidR="006E50D8" w:rsidRPr="003D3ED9" w:rsidRDefault="006E50D8" w:rsidP="006E50D8">
      <w:pPr>
        <w:jc w:val="both"/>
        <w:rPr>
          <w:rFonts w:asciiTheme="majorBidi" w:hAnsiTheme="majorBidi" w:cstheme="majorBidi"/>
          <w:b/>
          <w:caps/>
          <w:sz w:val="18"/>
          <w:szCs w:val="18"/>
          <w:lang w:val="en-GB"/>
        </w:rPr>
      </w:pPr>
    </w:p>
    <w:p w14:paraId="6B97A8A1" w14:textId="77777777" w:rsidR="006E50D8" w:rsidRPr="003D3ED9" w:rsidRDefault="006E50D8" w:rsidP="006E50D8">
      <w:pPr>
        <w:jc w:val="both"/>
        <w:rPr>
          <w:rFonts w:asciiTheme="majorBidi" w:hAnsiTheme="majorBidi" w:cstheme="majorBidi"/>
          <w:b/>
          <w:caps/>
          <w:sz w:val="18"/>
          <w:szCs w:val="18"/>
          <w:lang w:val="en-GB"/>
        </w:rPr>
      </w:pPr>
      <w:r w:rsidRPr="003D3ED9">
        <w:rPr>
          <w:rFonts w:asciiTheme="majorBidi" w:hAnsiTheme="majorBidi" w:cstheme="majorBidi"/>
          <w:b/>
          <w:caps/>
          <w:sz w:val="18"/>
          <w:szCs w:val="18"/>
          <w:lang w:val="en-GB"/>
        </w:rPr>
        <w:t>17. Discretion and confidentiality</w:t>
      </w:r>
    </w:p>
    <w:p w14:paraId="342D1DE7" w14:textId="7801660E" w:rsidR="006E50D8" w:rsidRPr="003D3ED9" w:rsidRDefault="006E50D8" w:rsidP="006E50D8">
      <w:pPr>
        <w:jc w:val="both"/>
        <w:rPr>
          <w:rFonts w:asciiTheme="majorBidi" w:hAnsiTheme="majorBidi" w:cstheme="majorBidi"/>
          <w:b/>
          <w:bCs/>
          <w:sz w:val="18"/>
          <w:szCs w:val="18"/>
          <w:lang w:val="en-GB"/>
        </w:rPr>
      </w:pPr>
      <w:r w:rsidRPr="003D3ED9">
        <w:rPr>
          <w:rFonts w:asciiTheme="majorBidi" w:hAnsiTheme="majorBidi" w:cstheme="majorBidi"/>
          <w:sz w:val="18"/>
          <w:szCs w:val="18"/>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sidR="006D601C" w:rsidRPr="003D3ED9">
        <w:rPr>
          <w:rFonts w:asciiTheme="majorBidi" w:hAnsiTheme="majorBidi" w:cstheme="majorBidi"/>
          <w:sz w:val="18"/>
          <w:szCs w:val="18"/>
          <w:lang w:val="en-GB"/>
        </w:rPr>
        <w:t xml:space="preserve"> refrain</w:t>
      </w:r>
      <w:r w:rsidRPr="003D3ED9">
        <w:rPr>
          <w:rFonts w:asciiTheme="majorBidi" w:hAnsiTheme="majorBidi" w:cstheme="majorBidi"/>
          <w:sz w:val="18"/>
          <w:szCs w:val="18"/>
          <w:lang w:val="en-GB"/>
        </w:rPr>
        <w:t xml:space="preserve"> from making any public statements concerning the project or the delivery without the prior approval of the Contracting Authority.  </w:t>
      </w:r>
    </w:p>
    <w:p w14:paraId="41E0F2AC" w14:textId="77777777" w:rsidR="006E50D8" w:rsidRPr="003D3ED9" w:rsidRDefault="006E50D8" w:rsidP="006E50D8">
      <w:pPr>
        <w:jc w:val="both"/>
        <w:rPr>
          <w:rFonts w:asciiTheme="majorBidi" w:hAnsiTheme="majorBidi" w:cstheme="majorBidi"/>
          <w:b/>
          <w:bCs/>
          <w:sz w:val="18"/>
          <w:szCs w:val="18"/>
          <w:lang w:val="en-GB"/>
        </w:rPr>
      </w:pPr>
    </w:p>
    <w:p w14:paraId="6DCA7C76" w14:textId="77777777" w:rsidR="006E50D8" w:rsidRPr="003D3ED9" w:rsidRDefault="006E50D8" w:rsidP="006E50D8">
      <w:pPr>
        <w:jc w:val="both"/>
        <w:rPr>
          <w:rFonts w:asciiTheme="majorBidi" w:hAnsiTheme="majorBidi" w:cstheme="majorBidi"/>
          <w:b/>
          <w:bCs/>
          <w:sz w:val="18"/>
          <w:szCs w:val="18"/>
          <w:lang w:val="en-GB"/>
        </w:rPr>
      </w:pPr>
      <w:r w:rsidRPr="003D3ED9">
        <w:rPr>
          <w:rFonts w:asciiTheme="majorBidi" w:hAnsiTheme="majorBidi" w:cstheme="majorBidi"/>
          <w:b/>
          <w:bCs/>
          <w:sz w:val="18"/>
          <w:szCs w:val="18"/>
          <w:lang w:val="en-GB"/>
        </w:rPr>
        <w:t>18. CHECKS AND AUDITS</w:t>
      </w:r>
    </w:p>
    <w:p w14:paraId="0C159BC1" w14:textId="77777777"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its Back Donors, at any time, to have access to its financial accounting documents and to audit such records and accounts both during and after the implementation of the Contract. In particular, the Contracting Authority may carry out whatever documentary or on-the-spot checks it deems necessary to find evidence in case of suspected unusual commercial expenses.</w:t>
      </w:r>
    </w:p>
    <w:p w14:paraId="3404E958" w14:textId="77777777" w:rsidR="006E50D8" w:rsidRPr="003D3ED9" w:rsidRDefault="006E50D8" w:rsidP="006E50D8">
      <w:pPr>
        <w:jc w:val="both"/>
        <w:rPr>
          <w:rFonts w:asciiTheme="majorBidi" w:hAnsiTheme="majorBidi" w:cstheme="majorBidi"/>
          <w:sz w:val="18"/>
          <w:szCs w:val="18"/>
          <w:lang w:val="en-GB"/>
        </w:rPr>
      </w:pPr>
    </w:p>
    <w:p w14:paraId="3B78B195" w14:textId="77777777" w:rsidR="006E50D8" w:rsidRPr="003D3ED9" w:rsidRDefault="006E50D8" w:rsidP="006E50D8">
      <w:pPr>
        <w:rPr>
          <w:rFonts w:asciiTheme="majorBidi" w:hAnsiTheme="majorBidi" w:cstheme="majorBidi"/>
          <w:b/>
          <w:sz w:val="18"/>
          <w:szCs w:val="18"/>
          <w:lang w:val="en-GB"/>
        </w:rPr>
      </w:pPr>
      <w:r w:rsidRPr="003D3ED9">
        <w:rPr>
          <w:rFonts w:asciiTheme="majorBidi" w:hAnsiTheme="majorBidi" w:cstheme="majorBidi"/>
          <w:b/>
          <w:sz w:val="18"/>
          <w:szCs w:val="18"/>
          <w:lang w:val="en-GB"/>
        </w:rPr>
        <w:t>19. LIABILITY</w:t>
      </w:r>
    </w:p>
    <w:p w14:paraId="20416817" w14:textId="77777777" w:rsidR="006E50D8" w:rsidRPr="003D3ED9" w:rsidRDefault="006E50D8" w:rsidP="006E50D8">
      <w:pPr>
        <w:autoSpaceDE w:val="0"/>
        <w:autoSpaceDN w:val="0"/>
        <w:adjustRightInd w:val="0"/>
        <w:rPr>
          <w:rFonts w:asciiTheme="majorBidi" w:hAnsiTheme="majorBidi" w:cstheme="majorBidi"/>
          <w:sz w:val="18"/>
          <w:szCs w:val="18"/>
          <w:lang w:val="en-GB"/>
        </w:rPr>
      </w:pPr>
      <w:r w:rsidRPr="003D3ED9">
        <w:rPr>
          <w:rFonts w:asciiTheme="majorBidi" w:hAnsiTheme="majorBidi" w:cstheme="majorBidi"/>
          <w:sz w:val="18"/>
          <w:szCs w:val="18"/>
          <w:lang w:val="en-GB"/>
        </w:rPr>
        <w:t xml:space="preserve">Under no circumstances or for no reason whatsoever will the Back Donor entertain any request for indemnity or payment directly submitted by the Contracting Authorities Contractors.  </w:t>
      </w:r>
    </w:p>
    <w:p w14:paraId="0842EE5C" w14:textId="77777777" w:rsidR="006E50D8" w:rsidRPr="003D3ED9" w:rsidRDefault="006E50D8" w:rsidP="006E50D8">
      <w:pPr>
        <w:autoSpaceDE w:val="0"/>
        <w:autoSpaceDN w:val="0"/>
        <w:adjustRightInd w:val="0"/>
        <w:rPr>
          <w:rFonts w:asciiTheme="majorBidi" w:hAnsiTheme="majorBidi" w:cstheme="majorBidi"/>
          <w:sz w:val="18"/>
          <w:szCs w:val="18"/>
          <w:lang w:val="en-GB"/>
        </w:rPr>
      </w:pPr>
    </w:p>
    <w:p w14:paraId="0ABEF526" w14:textId="77777777" w:rsidR="006E50D8" w:rsidRPr="003D3ED9" w:rsidRDefault="006E50D8" w:rsidP="006E50D8">
      <w:pPr>
        <w:autoSpaceDE w:val="0"/>
        <w:autoSpaceDN w:val="0"/>
        <w:adjustRightInd w:val="0"/>
        <w:rPr>
          <w:rFonts w:asciiTheme="majorBidi" w:hAnsiTheme="majorBidi" w:cstheme="majorBidi"/>
          <w:b/>
          <w:sz w:val="18"/>
          <w:szCs w:val="18"/>
          <w:lang w:val="en-GB"/>
        </w:rPr>
      </w:pPr>
      <w:r w:rsidRPr="003D3ED9">
        <w:rPr>
          <w:rFonts w:asciiTheme="majorBidi" w:hAnsiTheme="majorBidi" w:cstheme="majorBidi"/>
          <w:b/>
          <w:sz w:val="18"/>
          <w:szCs w:val="18"/>
          <w:lang w:val="en-GB"/>
        </w:rPr>
        <w:t>20. ELECTRONIC SCREENING</w:t>
      </w:r>
    </w:p>
    <w:p w14:paraId="407CCAD6" w14:textId="59AD8978" w:rsidR="006E50D8" w:rsidRPr="003D3ED9" w:rsidRDefault="00910DCB" w:rsidP="006E50D8">
      <w:pPr>
        <w:autoSpaceDE w:val="0"/>
        <w:autoSpaceDN w:val="0"/>
        <w:adjustRightInd w:val="0"/>
        <w:rPr>
          <w:rFonts w:asciiTheme="majorBidi" w:hAnsiTheme="majorBidi" w:cstheme="majorBidi"/>
          <w:sz w:val="18"/>
          <w:szCs w:val="18"/>
          <w:lang w:val="en-GB"/>
        </w:rPr>
      </w:pPr>
      <w:r w:rsidRPr="003D3ED9">
        <w:rPr>
          <w:rFonts w:asciiTheme="majorBidi" w:hAnsiTheme="majorBidi" w:cstheme="majorBidi"/>
          <w:sz w:val="18"/>
          <w:szCs w:val="18"/>
          <w:lang w:val="en-GB"/>
        </w:rPr>
        <w:t>RRAA</w:t>
      </w:r>
      <w:r w:rsidR="006E50D8" w:rsidRPr="003D3ED9">
        <w:rPr>
          <w:rFonts w:asciiTheme="majorBidi" w:hAnsiTheme="majorBidi" w:cstheme="majorBidi"/>
          <w:sz w:val="18"/>
          <w:szCs w:val="18"/>
          <w:lang w:val="en-GB"/>
        </w:rPr>
        <w:t xml:space="preserve"> may be required to verify the identity of its suppliers/contractors and to check that its suppliers/contractors have not been involved in illegal activities. </w:t>
      </w:r>
      <w:r w:rsidRPr="003D3ED9">
        <w:rPr>
          <w:rFonts w:asciiTheme="majorBidi" w:hAnsiTheme="majorBidi" w:cstheme="majorBidi"/>
          <w:sz w:val="18"/>
          <w:szCs w:val="18"/>
          <w:lang w:val="en-GB"/>
        </w:rPr>
        <w:t>RRAA</w:t>
      </w:r>
      <w:r w:rsidR="006E50D8" w:rsidRPr="003D3ED9">
        <w:rPr>
          <w:rFonts w:asciiTheme="majorBidi" w:hAnsiTheme="majorBidi" w:cstheme="majorBidi"/>
          <w:sz w:val="18"/>
          <w:szCs w:val="18"/>
          <w:lang w:val="en-GB"/>
        </w:rPr>
        <w:t xml:space="preserve"> reserves the right to use electronic screening tools for this purpose.  </w:t>
      </w:r>
    </w:p>
    <w:p w14:paraId="0E7E3AA1" w14:textId="2ACD4932" w:rsidR="006E50D8" w:rsidRPr="003D3ED9" w:rsidRDefault="006E50D8" w:rsidP="006E50D8">
      <w:pPr>
        <w:pStyle w:val="NormalWeb"/>
        <w:spacing w:before="0" w:after="0"/>
        <w:jc w:val="both"/>
        <w:rPr>
          <w:rFonts w:asciiTheme="majorBidi" w:hAnsiTheme="majorBidi" w:cstheme="majorBidi"/>
          <w:color w:val="000000"/>
          <w:sz w:val="18"/>
          <w:szCs w:val="18"/>
          <w:lang w:val="en-GB"/>
        </w:rPr>
      </w:pPr>
      <w:r w:rsidRPr="003D3ED9">
        <w:rPr>
          <w:rFonts w:asciiTheme="majorBidi" w:hAnsiTheme="majorBidi" w:cstheme="majorBidi"/>
          <w:color w:val="000000"/>
          <w:sz w:val="18"/>
          <w:szCs w:val="18"/>
          <w:lang w:val="en-GB"/>
        </w:rPr>
        <w:t xml:space="preserve">By signing the </w:t>
      </w:r>
      <w:r w:rsidR="006D601C" w:rsidRPr="003D3ED9">
        <w:rPr>
          <w:rFonts w:asciiTheme="majorBidi" w:hAnsiTheme="majorBidi" w:cstheme="majorBidi"/>
          <w:color w:val="000000"/>
          <w:sz w:val="18"/>
          <w:szCs w:val="18"/>
          <w:lang w:val="en-GB"/>
        </w:rPr>
        <w:t>Contract,</w:t>
      </w:r>
      <w:r w:rsidRPr="003D3ED9">
        <w:rPr>
          <w:rFonts w:asciiTheme="majorBidi" w:hAnsiTheme="majorBidi" w:cstheme="majorBidi"/>
          <w:color w:val="000000"/>
          <w:sz w:val="18"/>
          <w:szCs w:val="18"/>
          <w:lang w:val="en-GB"/>
        </w:rPr>
        <w:t xml:space="preserve"> the Contractor (or, if a joint venture or consortium, any member thereof) certifies that he and/or his affiliates are not in one of the situations listed below: </w:t>
      </w:r>
    </w:p>
    <w:p w14:paraId="1B9BDF86" w14:textId="13A06E90" w:rsidR="006E50D8" w:rsidRPr="003D3ED9" w:rsidRDefault="006E50D8">
      <w:pPr>
        <w:pStyle w:val="NormalWeb"/>
        <w:numPr>
          <w:ilvl w:val="0"/>
          <w:numId w:val="2"/>
        </w:numPr>
        <w:tabs>
          <w:tab w:val="clear" w:pos="720"/>
        </w:tabs>
        <w:spacing w:before="0" w:after="0"/>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r w:rsidR="006D601C" w:rsidRPr="003D3ED9">
        <w:rPr>
          <w:rFonts w:asciiTheme="majorBidi" w:hAnsiTheme="majorBidi" w:cstheme="majorBidi"/>
          <w:sz w:val="18"/>
          <w:szCs w:val="18"/>
          <w:lang w:val="en-GB"/>
        </w:rPr>
        <w:t>regulations.</w:t>
      </w:r>
      <w:r w:rsidRPr="003D3ED9">
        <w:rPr>
          <w:rFonts w:asciiTheme="majorBidi" w:hAnsiTheme="majorBidi" w:cstheme="majorBidi"/>
          <w:sz w:val="18"/>
          <w:szCs w:val="18"/>
          <w:lang w:val="en-GB"/>
        </w:rPr>
        <w:t xml:space="preserve"> </w:t>
      </w:r>
    </w:p>
    <w:p w14:paraId="45DAD186" w14:textId="78AE5EF2" w:rsidR="006E50D8" w:rsidRPr="003D3ED9" w:rsidRDefault="006E50D8">
      <w:pPr>
        <w:pStyle w:val="NormalWeb"/>
        <w:numPr>
          <w:ilvl w:val="0"/>
          <w:numId w:val="2"/>
        </w:numPr>
        <w:tabs>
          <w:tab w:val="clear" w:pos="720"/>
        </w:tabs>
        <w:spacing w:before="0" w:after="0"/>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They have been convicted of an offence concerning their professional conduct by a </w:t>
      </w:r>
      <w:r w:rsidR="00CB32BF" w:rsidRPr="003D3ED9">
        <w:rPr>
          <w:rFonts w:asciiTheme="majorBidi" w:hAnsiTheme="majorBidi" w:cstheme="majorBidi"/>
          <w:sz w:val="18"/>
          <w:szCs w:val="18"/>
          <w:lang w:val="en-GB"/>
        </w:rPr>
        <w:t>judgment</w:t>
      </w:r>
      <w:r w:rsidRPr="003D3ED9">
        <w:rPr>
          <w:rFonts w:asciiTheme="majorBidi" w:hAnsiTheme="majorBidi" w:cstheme="majorBidi"/>
          <w:sz w:val="18"/>
          <w:szCs w:val="18"/>
          <w:lang w:val="en-GB"/>
        </w:rPr>
        <w:t xml:space="preserve"> that has the force of </w:t>
      </w:r>
      <w:r w:rsidRPr="003D3ED9">
        <w:rPr>
          <w:rFonts w:asciiTheme="majorBidi" w:hAnsiTheme="majorBidi" w:cstheme="majorBidi"/>
          <w:i/>
          <w:sz w:val="18"/>
          <w:szCs w:val="18"/>
          <w:lang w:val="en-GB"/>
        </w:rPr>
        <w:t xml:space="preserve">res </w:t>
      </w:r>
      <w:r w:rsidR="006D601C" w:rsidRPr="003D3ED9">
        <w:rPr>
          <w:rFonts w:asciiTheme="majorBidi" w:hAnsiTheme="majorBidi" w:cstheme="majorBidi"/>
          <w:i/>
          <w:sz w:val="18"/>
          <w:szCs w:val="18"/>
          <w:lang w:val="en-GB"/>
        </w:rPr>
        <w:t>judicata.</w:t>
      </w:r>
    </w:p>
    <w:p w14:paraId="76A4E435" w14:textId="7CB0B8DC" w:rsidR="006E50D8" w:rsidRPr="003D3ED9" w:rsidRDefault="006E50D8">
      <w:pPr>
        <w:pStyle w:val="NormalWeb"/>
        <w:numPr>
          <w:ilvl w:val="0"/>
          <w:numId w:val="2"/>
        </w:numPr>
        <w:tabs>
          <w:tab w:val="clear" w:pos="720"/>
        </w:tabs>
        <w:spacing w:before="0" w:after="0"/>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They have been guilty of grave professional misconduct proven by any means that the Contracting Authority can </w:t>
      </w:r>
      <w:r w:rsidR="006D601C" w:rsidRPr="003D3ED9">
        <w:rPr>
          <w:rFonts w:asciiTheme="majorBidi" w:hAnsiTheme="majorBidi" w:cstheme="majorBidi"/>
          <w:sz w:val="18"/>
          <w:szCs w:val="18"/>
          <w:lang w:val="en-GB"/>
        </w:rPr>
        <w:t>justify.</w:t>
      </w:r>
    </w:p>
    <w:p w14:paraId="2ED3BFFD" w14:textId="45DCAF66" w:rsidR="006E50D8" w:rsidRPr="003D3ED9" w:rsidRDefault="006E50D8">
      <w:pPr>
        <w:pStyle w:val="NormalWeb"/>
        <w:numPr>
          <w:ilvl w:val="0"/>
          <w:numId w:val="2"/>
        </w:numPr>
        <w:tabs>
          <w:tab w:val="clear" w:pos="720"/>
        </w:tabs>
        <w:spacing w:before="0" w:after="0"/>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w:t>
      </w:r>
      <w:r w:rsidR="0083623D" w:rsidRPr="003D3ED9">
        <w:rPr>
          <w:rFonts w:asciiTheme="majorBidi" w:hAnsiTheme="majorBidi" w:cstheme="majorBidi"/>
          <w:sz w:val="18"/>
          <w:szCs w:val="18"/>
          <w:lang w:val="en-GB"/>
        </w:rPr>
        <w:t>performed.</w:t>
      </w:r>
    </w:p>
    <w:p w14:paraId="0C7914C5" w14:textId="77624116" w:rsidR="006E50D8" w:rsidRPr="003D3ED9" w:rsidRDefault="006E50D8">
      <w:pPr>
        <w:pStyle w:val="NormalWeb"/>
        <w:numPr>
          <w:ilvl w:val="0"/>
          <w:numId w:val="2"/>
        </w:numPr>
        <w:tabs>
          <w:tab w:val="clear" w:pos="720"/>
        </w:tabs>
        <w:spacing w:before="0" w:after="0"/>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They have been the subject of a </w:t>
      </w:r>
      <w:r w:rsidR="00CB32BF" w:rsidRPr="003D3ED9">
        <w:rPr>
          <w:rFonts w:asciiTheme="majorBidi" w:hAnsiTheme="majorBidi" w:cstheme="majorBidi"/>
          <w:sz w:val="18"/>
          <w:szCs w:val="18"/>
          <w:lang w:val="en-GB"/>
        </w:rPr>
        <w:t>judgment</w:t>
      </w:r>
      <w:r w:rsidRPr="003D3ED9">
        <w:rPr>
          <w:rFonts w:asciiTheme="majorBidi" w:hAnsiTheme="majorBidi" w:cstheme="majorBidi"/>
          <w:sz w:val="18"/>
          <w:szCs w:val="18"/>
          <w:lang w:val="en-GB"/>
        </w:rPr>
        <w:t xml:space="preserve"> that has the force of </w:t>
      </w:r>
      <w:r w:rsidRPr="003D3ED9">
        <w:rPr>
          <w:rFonts w:asciiTheme="majorBidi" w:hAnsiTheme="majorBidi" w:cstheme="majorBidi"/>
          <w:i/>
          <w:sz w:val="18"/>
          <w:szCs w:val="18"/>
          <w:lang w:val="en-GB"/>
        </w:rPr>
        <w:t xml:space="preserve">res judicata </w:t>
      </w:r>
      <w:r w:rsidRPr="003D3ED9">
        <w:rPr>
          <w:rFonts w:asciiTheme="majorBidi" w:hAnsiTheme="majorBidi" w:cstheme="majorBidi"/>
          <w:sz w:val="18"/>
          <w:szCs w:val="18"/>
          <w:lang w:val="en-GB"/>
        </w:rPr>
        <w:t xml:space="preserve">for fraud, corruption, involvement in a criminal </w:t>
      </w:r>
      <w:r w:rsidR="00CB32BF" w:rsidRPr="003D3ED9">
        <w:rPr>
          <w:rFonts w:asciiTheme="majorBidi" w:hAnsiTheme="majorBidi" w:cstheme="majorBidi"/>
          <w:sz w:val="18"/>
          <w:szCs w:val="18"/>
          <w:lang w:val="en-GB"/>
        </w:rPr>
        <w:t>organization,</w:t>
      </w:r>
      <w:r w:rsidRPr="003D3ED9">
        <w:rPr>
          <w:rFonts w:asciiTheme="majorBidi" w:hAnsiTheme="majorBidi" w:cstheme="majorBidi"/>
          <w:sz w:val="18"/>
          <w:szCs w:val="18"/>
          <w:lang w:val="en-GB"/>
        </w:rPr>
        <w:t xml:space="preserve"> or any other illegal </w:t>
      </w:r>
      <w:r w:rsidR="0083623D" w:rsidRPr="003D3ED9">
        <w:rPr>
          <w:rFonts w:asciiTheme="majorBidi" w:hAnsiTheme="majorBidi" w:cstheme="majorBidi"/>
          <w:sz w:val="18"/>
          <w:szCs w:val="18"/>
          <w:lang w:val="en-GB"/>
        </w:rPr>
        <w:t>activity.</w:t>
      </w:r>
      <w:r w:rsidRPr="003D3ED9">
        <w:rPr>
          <w:rFonts w:asciiTheme="majorBidi" w:hAnsiTheme="majorBidi" w:cstheme="majorBidi"/>
          <w:sz w:val="18"/>
          <w:szCs w:val="18"/>
          <w:lang w:val="en-GB"/>
        </w:rPr>
        <w:t xml:space="preserve"> </w:t>
      </w:r>
    </w:p>
    <w:p w14:paraId="1C1E8476" w14:textId="77777777" w:rsidR="006E50D8" w:rsidRPr="003D3ED9" w:rsidRDefault="006E50D8">
      <w:pPr>
        <w:numPr>
          <w:ilvl w:val="0"/>
          <w:numId w:val="2"/>
        </w:numPr>
        <w:tabs>
          <w:tab w:val="clear" w:pos="720"/>
        </w:tabs>
        <w:ind w:left="851"/>
        <w:jc w:val="both"/>
        <w:rPr>
          <w:rFonts w:asciiTheme="majorBidi" w:hAnsiTheme="majorBidi" w:cstheme="majorBidi"/>
          <w:sz w:val="18"/>
          <w:szCs w:val="18"/>
          <w:lang w:val="en-GB"/>
        </w:rPr>
      </w:pPr>
      <w:r w:rsidRPr="003D3ED9">
        <w:rPr>
          <w:rFonts w:asciiTheme="majorBidi" w:hAnsiTheme="majorBidi" w:cstheme="majorBidi"/>
          <w:sz w:val="18"/>
          <w:szCs w:val="18"/>
          <w:lang w:val="en-GB"/>
        </w:rPr>
        <w:t>Following another procurement procedure or grant award procedure financed by the European Community budget or another donor, or following another procurement procedure carried out by the Contracting Authority or one of its partners, they have been declared to be in serious breach of Contract for failure to comply with their Contractual obligations.</w:t>
      </w:r>
    </w:p>
    <w:p w14:paraId="59CC73DD" w14:textId="77777777" w:rsidR="006E50D8" w:rsidRPr="003D3ED9" w:rsidRDefault="006E50D8" w:rsidP="006E50D8">
      <w:pPr>
        <w:pStyle w:val="NormalWeb"/>
        <w:spacing w:before="0" w:after="0"/>
        <w:jc w:val="both"/>
        <w:rPr>
          <w:rFonts w:asciiTheme="majorBidi" w:hAnsiTheme="majorBidi" w:cstheme="majorBidi"/>
          <w:b/>
          <w:color w:val="000000"/>
          <w:sz w:val="18"/>
          <w:szCs w:val="18"/>
          <w:lang w:val="en-GB"/>
        </w:rPr>
      </w:pPr>
      <w:r w:rsidRPr="003D3ED9">
        <w:rPr>
          <w:rFonts w:asciiTheme="majorBidi" w:hAnsiTheme="majorBidi" w:cstheme="majorBidi"/>
          <w:b/>
          <w:color w:val="000000"/>
          <w:sz w:val="18"/>
          <w:szCs w:val="18"/>
          <w:lang w:val="en-GB"/>
        </w:rPr>
        <w:t>60. CHECKS AND AUDITS</w:t>
      </w:r>
    </w:p>
    <w:p w14:paraId="1385CCB0" w14:textId="4B2ACD39" w:rsidR="006E50D8" w:rsidRPr="003D3ED9" w:rsidRDefault="006E50D8" w:rsidP="006E50D8">
      <w:pPr>
        <w:jc w:val="both"/>
        <w:rPr>
          <w:rFonts w:asciiTheme="majorBidi" w:hAnsiTheme="majorBidi" w:cstheme="majorBidi"/>
          <w:color w:val="000000"/>
          <w:sz w:val="18"/>
          <w:szCs w:val="18"/>
          <w:lang w:val="en-GB"/>
        </w:rPr>
      </w:pPr>
      <w:r w:rsidRPr="003D3ED9">
        <w:rPr>
          <w:rFonts w:asciiTheme="majorBidi" w:hAnsiTheme="majorBidi" w:cstheme="majorBidi"/>
          <w:color w:val="000000"/>
          <w:sz w:val="18"/>
          <w:szCs w:val="18"/>
          <w:lang w:val="en-GB"/>
        </w:rPr>
        <w:t xml:space="preserve">For checks and </w:t>
      </w:r>
      <w:r w:rsidR="00CB32BF" w:rsidRPr="003D3ED9">
        <w:rPr>
          <w:rFonts w:asciiTheme="majorBidi" w:hAnsiTheme="majorBidi" w:cstheme="majorBidi"/>
          <w:color w:val="000000"/>
          <w:sz w:val="18"/>
          <w:szCs w:val="18"/>
          <w:lang w:val="en-GB"/>
        </w:rPr>
        <w:t>audits,</w:t>
      </w:r>
      <w:r w:rsidRPr="003D3ED9">
        <w:rPr>
          <w:rFonts w:asciiTheme="majorBidi" w:hAnsiTheme="majorBidi" w:cstheme="majorBidi"/>
          <w:color w:val="000000"/>
          <w:sz w:val="18"/>
          <w:szCs w:val="18"/>
          <w:lang w:val="en-GB"/>
        </w:rPr>
        <w:t xml:space="preserve"> </w:t>
      </w:r>
      <w:r w:rsidRPr="003D3ED9">
        <w:rPr>
          <w:rFonts w:asciiTheme="majorBidi" w:hAnsiTheme="majorBidi" w:cstheme="majorBidi"/>
          <w:sz w:val="18"/>
          <w:szCs w:val="18"/>
          <w:lang w:val="en-GB"/>
        </w:rPr>
        <w:t xml:space="preserve">the Contractor shall permit the Contracting Authority and the Engineer to inspect, at any time, the records including financial and accounting documents and to make copies thereof and shall permit the Contracting </w:t>
      </w:r>
      <w:r w:rsidR="00CB32BF" w:rsidRPr="003D3ED9">
        <w:rPr>
          <w:rFonts w:asciiTheme="majorBidi" w:hAnsiTheme="majorBidi" w:cstheme="majorBidi"/>
          <w:sz w:val="18"/>
          <w:szCs w:val="18"/>
          <w:lang w:val="en-GB"/>
        </w:rPr>
        <w:t>Authority</w:t>
      </w:r>
      <w:r w:rsidRPr="003D3ED9">
        <w:rPr>
          <w:rFonts w:asciiTheme="majorBidi" w:hAnsiTheme="majorBidi" w:cstheme="majorBidi"/>
          <w:sz w:val="18"/>
          <w:szCs w:val="18"/>
          <w:lang w:val="en-GB"/>
        </w:rPr>
        <w:t xml:space="preserve">, the Engineer, or any person authorized by them, including USAID, </w:t>
      </w:r>
      <w:r w:rsidRPr="003D3ED9">
        <w:rPr>
          <w:rFonts w:asciiTheme="majorBidi" w:hAnsiTheme="majorBidi" w:cstheme="majorBidi"/>
          <w:color w:val="000000"/>
          <w:sz w:val="18"/>
          <w:szCs w:val="18"/>
          <w:lang w:val="en-GB"/>
        </w:rPr>
        <w:t>the European Commission, the European Anti-Fraud Office and the Court of Auditors in case the Contract is financed by USAID or the European Community budget</w:t>
      </w:r>
      <w:r w:rsidRPr="003D3ED9">
        <w:rPr>
          <w:rFonts w:asciiTheme="majorBidi" w:hAnsiTheme="majorBidi" w:cstheme="majorBidi"/>
          <w:sz w:val="18"/>
          <w:szCs w:val="18"/>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0F0A48E4" w14:textId="77777777" w:rsidR="006E50D8" w:rsidRPr="003D3ED9" w:rsidRDefault="006E50D8" w:rsidP="006E50D8">
      <w:pPr>
        <w:pStyle w:val="NormalWeb"/>
        <w:spacing w:before="240" w:beforeAutospacing="0" w:after="0"/>
        <w:jc w:val="both"/>
        <w:rPr>
          <w:rFonts w:asciiTheme="majorBidi" w:hAnsiTheme="majorBidi" w:cstheme="majorBidi"/>
          <w:b/>
          <w:color w:val="000000"/>
          <w:sz w:val="18"/>
          <w:szCs w:val="18"/>
          <w:lang w:val="en-GB"/>
        </w:rPr>
      </w:pPr>
      <w:r w:rsidRPr="003D3ED9">
        <w:rPr>
          <w:rFonts w:asciiTheme="majorBidi" w:hAnsiTheme="majorBidi" w:cstheme="majorBidi"/>
          <w:b/>
          <w:color w:val="000000"/>
          <w:sz w:val="18"/>
          <w:szCs w:val="18"/>
          <w:lang w:val="en-GB"/>
        </w:rPr>
        <w:t>61. SETTLEMENT OF DISPUTES</w:t>
      </w:r>
    </w:p>
    <w:p w14:paraId="189B1B36" w14:textId="5E688A7F"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b/>
          <w:color w:val="000000"/>
          <w:sz w:val="18"/>
          <w:szCs w:val="18"/>
          <w:lang w:val="en-GB"/>
        </w:rPr>
        <w:t xml:space="preserve">61.1. </w:t>
      </w:r>
      <w:r w:rsidRPr="003D3ED9">
        <w:rPr>
          <w:rFonts w:asciiTheme="majorBidi" w:hAnsiTheme="majorBidi" w:cstheme="majorBidi"/>
          <w:sz w:val="18"/>
          <w:szCs w:val="18"/>
          <w:lang w:val="en-GB"/>
        </w:rPr>
        <w:t xml:space="preserve">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w:t>
      </w:r>
      <w:r w:rsidR="00CB32BF" w:rsidRPr="003D3ED9">
        <w:rPr>
          <w:rFonts w:asciiTheme="majorBidi" w:hAnsiTheme="majorBidi" w:cstheme="majorBidi"/>
          <w:sz w:val="18"/>
          <w:szCs w:val="18"/>
          <w:lang w:val="en-GB"/>
        </w:rPr>
        <w:t>fails</w:t>
      </w:r>
      <w:r w:rsidRPr="003D3ED9">
        <w:rPr>
          <w:rFonts w:asciiTheme="majorBidi" w:hAnsiTheme="majorBidi" w:cstheme="majorBidi"/>
          <w:sz w:val="18"/>
          <w:szCs w:val="18"/>
          <w:lang w:val="en-GB"/>
        </w:rPr>
        <w:t xml:space="preserve"> to respond in time to requests for a settlement, either party shall be free to proceed to the next stage of the dispute</w:t>
      </w:r>
      <w:r w:rsidRPr="003D3ED9">
        <w:rPr>
          <w:rFonts w:asciiTheme="majorBidi" w:hAnsiTheme="majorBidi" w:cstheme="majorBidi"/>
          <w:sz w:val="18"/>
          <w:szCs w:val="18"/>
          <w:lang w:val="en-GB"/>
        </w:rPr>
        <w:noBreakHyphen/>
        <w:t>settlement procedure by notifying the other.</w:t>
      </w:r>
    </w:p>
    <w:p w14:paraId="116FABEE" w14:textId="77777777" w:rsidR="006E50D8" w:rsidRPr="003D3ED9" w:rsidRDefault="006E50D8" w:rsidP="006E50D8">
      <w:pPr>
        <w:jc w:val="both"/>
        <w:rPr>
          <w:rFonts w:asciiTheme="majorBidi" w:hAnsiTheme="majorBidi" w:cstheme="majorBidi"/>
          <w:sz w:val="18"/>
          <w:szCs w:val="18"/>
          <w:lang w:val="en-GB"/>
        </w:rPr>
      </w:pPr>
    </w:p>
    <w:p w14:paraId="04237D9D" w14:textId="77777777" w:rsidR="006E50D8" w:rsidRPr="003D3ED9" w:rsidRDefault="006E50D8" w:rsidP="006E50D8">
      <w:pPr>
        <w:tabs>
          <w:tab w:val="left" w:pos="1417"/>
          <w:tab w:val="left" w:pos="2126"/>
          <w:tab w:val="left" w:pos="2835"/>
        </w:tabs>
        <w:jc w:val="both"/>
        <w:rPr>
          <w:rFonts w:asciiTheme="majorBidi" w:hAnsiTheme="majorBidi" w:cstheme="majorBidi"/>
          <w:sz w:val="18"/>
          <w:szCs w:val="18"/>
          <w:lang w:val="en-GB"/>
        </w:rPr>
      </w:pPr>
      <w:r w:rsidRPr="003D3ED9">
        <w:rPr>
          <w:rFonts w:asciiTheme="majorBidi" w:hAnsiTheme="majorBidi" w:cstheme="majorBidi"/>
          <w:sz w:val="18"/>
          <w:szCs w:val="18"/>
          <w:lang w:val="en-GB"/>
        </w:rPr>
        <w:t>61.2. If no settlement is reached within 120 days of the start of the amicable dispute</w:t>
      </w:r>
      <w:r w:rsidRPr="003D3ED9">
        <w:rPr>
          <w:rFonts w:asciiTheme="majorBidi" w:hAnsiTheme="majorBidi" w:cstheme="majorBidi"/>
          <w:sz w:val="18"/>
          <w:szCs w:val="18"/>
          <w:lang w:val="en-GB"/>
        </w:rPr>
        <w:noBreakHyphen/>
        <w:t xml:space="preserve">settlement procedure, each party may seek: </w:t>
      </w:r>
    </w:p>
    <w:p w14:paraId="6096B3B2" w14:textId="77777777" w:rsidR="006E50D8" w:rsidRPr="003D3ED9" w:rsidRDefault="006E50D8" w:rsidP="006E50D8">
      <w:pPr>
        <w:ind w:left="709" w:hanging="284"/>
        <w:jc w:val="both"/>
        <w:rPr>
          <w:rFonts w:asciiTheme="majorBidi" w:hAnsiTheme="majorBidi" w:cstheme="majorBidi"/>
          <w:sz w:val="18"/>
          <w:szCs w:val="18"/>
          <w:lang w:val="en-GB"/>
        </w:rPr>
      </w:pPr>
      <w:r w:rsidRPr="003D3ED9">
        <w:rPr>
          <w:rFonts w:asciiTheme="majorBidi" w:hAnsiTheme="majorBidi" w:cstheme="majorBidi"/>
          <w:sz w:val="18"/>
          <w:szCs w:val="18"/>
          <w:lang w:val="en-GB"/>
        </w:rPr>
        <w:t>a)</w:t>
      </w:r>
      <w:r w:rsidRPr="003D3ED9">
        <w:rPr>
          <w:rFonts w:asciiTheme="majorBidi" w:hAnsiTheme="majorBidi" w:cstheme="majorBidi"/>
          <w:sz w:val="18"/>
          <w:szCs w:val="18"/>
          <w:lang w:val="en-GB"/>
        </w:rPr>
        <w:tab/>
        <w:t>either a ruling from a national court</w:t>
      </w:r>
    </w:p>
    <w:p w14:paraId="10788E55" w14:textId="7790438E" w:rsidR="006E50D8" w:rsidRPr="003D3ED9" w:rsidRDefault="006E50D8" w:rsidP="006E50D8">
      <w:pPr>
        <w:ind w:left="709" w:hanging="284"/>
        <w:jc w:val="both"/>
        <w:rPr>
          <w:rFonts w:asciiTheme="majorBidi" w:hAnsiTheme="majorBidi" w:cstheme="majorBidi"/>
          <w:sz w:val="18"/>
          <w:szCs w:val="18"/>
          <w:lang w:val="en-GB"/>
        </w:rPr>
      </w:pPr>
      <w:r w:rsidRPr="003D3ED9">
        <w:rPr>
          <w:rFonts w:asciiTheme="majorBidi" w:hAnsiTheme="majorBidi" w:cstheme="majorBidi"/>
          <w:sz w:val="18"/>
          <w:szCs w:val="18"/>
          <w:lang w:val="en-GB"/>
        </w:rPr>
        <w:t>b)</w:t>
      </w:r>
      <w:r w:rsidRPr="003D3ED9">
        <w:rPr>
          <w:rFonts w:asciiTheme="majorBidi" w:hAnsiTheme="majorBidi" w:cstheme="majorBidi"/>
          <w:sz w:val="18"/>
          <w:szCs w:val="18"/>
          <w:lang w:val="en-GB"/>
        </w:rPr>
        <w:tab/>
        <w:t xml:space="preserve">or an arbitration ruling </w:t>
      </w:r>
      <w:r w:rsidR="00CB32BF" w:rsidRPr="003D3ED9">
        <w:rPr>
          <w:rFonts w:asciiTheme="majorBidi" w:hAnsiTheme="majorBidi" w:cstheme="majorBidi"/>
          <w:sz w:val="18"/>
          <w:szCs w:val="18"/>
          <w:lang w:val="en-GB"/>
        </w:rPr>
        <w:t>by</w:t>
      </w:r>
      <w:r w:rsidRPr="003D3ED9">
        <w:rPr>
          <w:rFonts w:asciiTheme="majorBidi" w:hAnsiTheme="majorBidi" w:cstheme="majorBidi"/>
          <w:sz w:val="18"/>
          <w:szCs w:val="18"/>
          <w:lang w:val="en-GB"/>
        </w:rPr>
        <w:t xml:space="preserve"> the </w:t>
      </w:r>
      <w:r w:rsidR="00910DCB" w:rsidRPr="003D3ED9">
        <w:rPr>
          <w:rFonts w:asciiTheme="majorBidi" w:hAnsiTheme="majorBidi" w:cstheme="majorBidi"/>
          <w:sz w:val="18"/>
          <w:szCs w:val="18"/>
          <w:lang w:val="en-GB"/>
        </w:rPr>
        <w:t>Contract.</w:t>
      </w:r>
    </w:p>
    <w:p w14:paraId="7BF8FE1C" w14:textId="77777777" w:rsidR="006E50D8" w:rsidRPr="003D3ED9" w:rsidRDefault="006E50D8" w:rsidP="006E50D8">
      <w:pPr>
        <w:pStyle w:val="NormalWeb"/>
        <w:spacing w:before="240" w:beforeAutospacing="0" w:after="0"/>
        <w:jc w:val="both"/>
        <w:rPr>
          <w:rFonts w:asciiTheme="majorBidi" w:hAnsiTheme="majorBidi" w:cstheme="majorBidi"/>
          <w:b/>
          <w:sz w:val="18"/>
          <w:szCs w:val="18"/>
          <w:lang w:val="en-GB"/>
        </w:rPr>
      </w:pPr>
      <w:r w:rsidRPr="003D3ED9">
        <w:rPr>
          <w:rFonts w:asciiTheme="majorBidi" w:hAnsiTheme="majorBidi" w:cstheme="majorBidi"/>
          <w:b/>
          <w:sz w:val="18"/>
          <w:szCs w:val="18"/>
          <w:lang w:val="en-GB"/>
        </w:rPr>
        <w:t>62. ASSIGNMENT OF RIGHTS AND OBLIGATIONS BY THE CONTRACTING AUTHORITY</w:t>
      </w:r>
    </w:p>
    <w:p w14:paraId="1A3970F5" w14:textId="6AAE0B18" w:rsidR="006E50D8" w:rsidRPr="003D3ED9" w:rsidRDefault="006E50D8" w:rsidP="006E50D8">
      <w:pPr>
        <w:pStyle w:val="Heading6"/>
        <w:rPr>
          <w:rFonts w:asciiTheme="majorBidi" w:hAnsiTheme="majorBidi" w:cstheme="majorBidi"/>
          <w:b w:val="0"/>
          <w:caps/>
          <w:sz w:val="18"/>
          <w:szCs w:val="18"/>
          <w:lang w:val="en-US"/>
        </w:rPr>
      </w:pPr>
      <w:r w:rsidRPr="003D3ED9">
        <w:rPr>
          <w:rFonts w:asciiTheme="majorBidi" w:hAnsiTheme="majorBidi" w:cstheme="majorBidi"/>
          <w:b w:val="0"/>
          <w:sz w:val="18"/>
          <w:szCs w:val="18"/>
          <w:lang w:val="en-US"/>
        </w:rPr>
        <w:lastRenderedPageBreak/>
        <w:t xml:space="preserve">The contracting authority reserves the right to transfer and assign to any of its partners, or </w:t>
      </w:r>
      <w:r w:rsidR="00CB32BF" w:rsidRPr="003D3ED9">
        <w:rPr>
          <w:rFonts w:asciiTheme="majorBidi" w:hAnsiTheme="majorBidi" w:cstheme="majorBidi"/>
          <w:b w:val="0"/>
          <w:sz w:val="18"/>
          <w:szCs w:val="18"/>
          <w:lang w:val="en-US"/>
        </w:rPr>
        <w:t>another beneficiary</w:t>
      </w:r>
      <w:r w:rsidRPr="003D3ED9">
        <w:rPr>
          <w:rFonts w:asciiTheme="majorBidi" w:hAnsiTheme="majorBidi" w:cstheme="majorBidi"/>
          <w:b w:val="0"/>
          <w:sz w:val="18"/>
          <w:szCs w:val="18"/>
          <w:lang w:val="en-US"/>
        </w:rPr>
        <w:t>, any right and any obligation the contracting authority has against the contractor under the contract.</w:t>
      </w:r>
      <w:bookmarkEnd w:id="2"/>
      <w:bookmarkEnd w:id="3"/>
      <w:r w:rsidRPr="003D3ED9">
        <w:rPr>
          <w:rFonts w:asciiTheme="majorBidi" w:hAnsiTheme="majorBidi" w:cstheme="majorBidi"/>
          <w:b w:val="0"/>
          <w:sz w:val="18"/>
          <w:szCs w:val="18"/>
          <w:lang w:val="en-US"/>
        </w:rPr>
        <w:t xml:space="preserve">  </w:t>
      </w:r>
    </w:p>
    <w:p w14:paraId="28AF395A" w14:textId="77777777" w:rsidR="006E50D8" w:rsidRPr="003D3ED9" w:rsidRDefault="006E50D8" w:rsidP="006E50D8">
      <w:pPr>
        <w:rPr>
          <w:rFonts w:asciiTheme="majorBidi" w:hAnsiTheme="majorBidi" w:cstheme="majorBidi"/>
          <w:sz w:val="18"/>
          <w:szCs w:val="18"/>
          <w:lang w:val="en-GB"/>
        </w:rPr>
      </w:pPr>
    </w:p>
    <w:p w14:paraId="6537FD12" w14:textId="77777777" w:rsidR="006E50D8" w:rsidRPr="003D3ED9" w:rsidRDefault="006E50D8" w:rsidP="006E50D8">
      <w:pPr>
        <w:rPr>
          <w:rFonts w:asciiTheme="majorBidi" w:hAnsiTheme="majorBidi" w:cstheme="majorBidi"/>
          <w:b/>
          <w:sz w:val="18"/>
          <w:szCs w:val="18"/>
          <w:lang w:val="en-GB"/>
        </w:rPr>
      </w:pPr>
      <w:r w:rsidRPr="003D3ED9">
        <w:rPr>
          <w:rFonts w:asciiTheme="majorBidi" w:hAnsiTheme="majorBidi" w:cstheme="majorBidi"/>
          <w:b/>
          <w:sz w:val="18"/>
          <w:szCs w:val="18"/>
          <w:lang w:val="en-GB"/>
        </w:rPr>
        <w:t xml:space="preserve">63. </w:t>
      </w:r>
      <w:r w:rsidRPr="003D3ED9">
        <w:rPr>
          <w:rFonts w:asciiTheme="majorBidi" w:hAnsiTheme="majorBidi" w:cstheme="majorBidi"/>
          <w:b/>
          <w:sz w:val="18"/>
          <w:szCs w:val="18"/>
          <w:lang w:val="en-GB"/>
        </w:rPr>
        <w:tab/>
        <w:t>ELECTRONIC SCREENING</w:t>
      </w:r>
    </w:p>
    <w:p w14:paraId="547AEB8B" w14:textId="2321A876" w:rsidR="006E50D8" w:rsidRPr="003D3ED9" w:rsidRDefault="00910DCB" w:rsidP="001D10BB">
      <w:pPr>
        <w:rPr>
          <w:rFonts w:asciiTheme="majorBidi" w:hAnsiTheme="majorBidi" w:cstheme="majorBidi"/>
          <w:sz w:val="18"/>
          <w:szCs w:val="18"/>
          <w:lang w:val="en-GB"/>
        </w:rPr>
        <w:sectPr w:rsidR="006E50D8" w:rsidRPr="003D3ED9" w:rsidSect="00BC183E">
          <w:type w:val="continuous"/>
          <w:pgSz w:w="12240" w:h="15840"/>
          <w:pgMar w:top="864" w:right="850" w:bottom="864" w:left="850" w:header="562" w:footer="562" w:gutter="0"/>
          <w:cols w:space="708"/>
          <w:docGrid w:linePitch="360"/>
        </w:sectPr>
      </w:pPr>
      <w:r w:rsidRPr="003D3ED9">
        <w:rPr>
          <w:rFonts w:asciiTheme="majorBidi" w:hAnsiTheme="majorBidi" w:cstheme="majorBidi"/>
          <w:sz w:val="18"/>
          <w:szCs w:val="18"/>
          <w:lang w:val="en-GB"/>
        </w:rPr>
        <w:t>RRAA</w:t>
      </w:r>
      <w:r w:rsidR="006E50D8" w:rsidRPr="003D3ED9">
        <w:rPr>
          <w:rFonts w:asciiTheme="majorBidi" w:hAnsiTheme="majorBidi" w:cstheme="majorBidi"/>
          <w:sz w:val="18"/>
          <w:szCs w:val="18"/>
          <w:lang w:val="en-GB"/>
        </w:rPr>
        <w:t xml:space="preserve"> may be required to verify the identity of its suppliers/contractors and to check that its suppliers/contractors have not been involved in illegal activities. </w:t>
      </w:r>
      <w:r w:rsidRPr="003D3ED9">
        <w:rPr>
          <w:rFonts w:asciiTheme="majorBidi" w:hAnsiTheme="majorBidi" w:cstheme="majorBidi"/>
          <w:sz w:val="18"/>
          <w:szCs w:val="18"/>
          <w:lang w:val="en-GB"/>
        </w:rPr>
        <w:t>RRAA</w:t>
      </w:r>
      <w:r w:rsidR="006E50D8" w:rsidRPr="003D3ED9">
        <w:rPr>
          <w:rFonts w:asciiTheme="majorBidi" w:hAnsiTheme="majorBidi" w:cstheme="majorBidi"/>
          <w:sz w:val="18"/>
          <w:szCs w:val="18"/>
          <w:lang w:val="en-GB"/>
        </w:rPr>
        <w:t xml:space="preserve"> reserves the right to use electronic scre</w:t>
      </w:r>
      <w:r w:rsidR="001D10BB" w:rsidRPr="003D3ED9">
        <w:rPr>
          <w:rFonts w:asciiTheme="majorBidi" w:hAnsiTheme="majorBidi" w:cstheme="majorBidi"/>
          <w:sz w:val="18"/>
          <w:szCs w:val="18"/>
          <w:lang w:val="en-GB"/>
        </w:rPr>
        <w:t xml:space="preserve">ening tools for this purpose.  </w:t>
      </w:r>
    </w:p>
    <w:p w14:paraId="0AAB0625" w14:textId="77777777" w:rsidR="006E50D8" w:rsidRPr="003D3ED9" w:rsidRDefault="006E50D8" w:rsidP="006E50D8">
      <w:pPr>
        <w:spacing w:after="200" w:line="276" w:lineRule="auto"/>
        <w:rPr>
          <w:rFonts w:asciiTheme="majorBidi" w:eastAsia="Calibri" w:hAnsiTheme="majorBidi" w:cstheme="majorBidi"/>
          <w:b/>
          <w:sz w:val="18"/>
          <w:szCs w:val="18"/>
          <w:lang w:val="en-GB"/>
        </w:rPr>
      </w:pPr>
    </w:p>
    <w:p w14:paraId="5E177A54" w14:textId="77777777" w:rsidR="006E50D8" w:rsidRPr="003D3ED9" w:rsidRDefault="006E50D8" w:rsidP="006E50D8">
      <w:pPr>
        <w:spacing w:after="200" w:line="276" w:lineRule="auto"/>
        <w:jc w:val="center"/>
        <w:rPr>
          <w:rFonts w:asciiTheme="majorBidi" w:eastAsia="Calibri" w:hAnsiTheme="majorBidi" w:cstheme="majorBidi"/>
          <w:b/>
          <w:sz w:val="18"/>
          <w:szCs w:val="18"/>
          <w:lang w:val="en-GB"/>
        </w:rPr>
        <w:sectPr w:rsidR="006E50D8" w:rsidRPr="003D3ED9" w:rsidSect="006E50D8">
          <w:headerReference w:type="even" r:id="rId17"/>
          <w:footerReference w:type="default" r:id="rId18"/>
          <w:pgSz w:w="11906" w:h="16838"/>
          <w:pgMar w:top="1304" w:right="1134" w:bottom="1304" w:left="1134" w:header="709" w:footer="709" w:gutter="0"/>
          <w:cols w:space="708"/>
          <w:docGrid w:linePitch="360"/>
        </w:sectPr>
      </w:pPr>
      <w:r w:rsidRPr="003D3ED9">
        <w:rPr>
          <w:rFonts w:asciiTheme="majorBidi" w:eastAsia="Calibri" w:hAnsiTheme="majorBidi" w:cstheme="majorBidi"/>
          <w:b/>
          <w:sz w:val="18"/>
          <w:szCs w:val="18"/>
          <w:lang w:val="en-GB"/>
        </w:rPr>
        <w:t>Code of conduct for contractors                                                 Ethical principles and standard</w:t>
      </w:r>
    </w:p>
    <w:p w14:paraId="45BCCDE5" w14:textId="440FD0E2"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b/>
          <w:sz w:val="18"/>
          <w:szCs w:val="18"/>
          <w:lang w:val="en-GB"/>
        </w:rPr>
        <w:t>By this Code of Conduct</w:t>
      </w:r>
      <w:r w:rsidRPr="003D3ED9">
        <w:rPr>
          <w:rFonts w:asciiTheme="majorBidi" w:eastAsia="Calibri" w:hAnsiTheme="majorBidi" w:cstheme="majorBidi"/>
          <w:sz w:val="18"/>
          <w:szCs w:val="18"/>
          <w:lang w:val="en-GB"/>
        </w:rPr>
        <w:t xml:space="preserve">, the Contracting Authority applies ethics to procurement. We expect our contractors to act socially and environmentally </w:t>
      </w:r>
      <w:r w:rsidR="00CB32BF" w:rsidRPr="003D3ED9">
        <w:rPr>
          <w:rFonts w:asciiTheme="majorBidi" w:eastAsia="Calibri" w:hAnsiTheme="majorBidi" w:cstheme="majorBidi"/>
          <w:sz w:val="18"/>
          <w:szCs w:val="18"/>
          <w:lang w:val="en-GB"/>
        </w:rPr>
        <w:t>responsibly</w:t>
      </w:r>
      <w:r w:rsidRPr="003D3ED9">
        <w:rPr>
          <w:rFonts w:asciiTheme="majorBidi" w:eastAsia="Calibri" w:hAnsiTheme="majorBidi" w:cstheme="majorBidi"/>
          <w:sz w:val="18"/>
          <w:szCs w:val="18"/>
          <w:lang w:val="en-GB"/>
        </w:rPr>
        <w:t xml:space="preserve"> and actively work for the implementation of the standards and principles in this Code of Conduct. The Code of Conduct </w:t>
      </w:r>
      <w:r w:rsidR="00CB32BF" w:rsidRPr="003D3ED9">
        <w:rPr>
          <w:rFonts w:asciiTheme="majorBidi" w:eastAsia="Calibri" w:hAnsiTheme="majorBidi" w:cstheme="majorBidi"/>
          <w:sz w:val="18"/>
          <w:szCs w:val="18"/>
          <w:lang w:val="en-GB"/>
        </w:rPr>
        <w:t>applies</w:t>
      </w:r>
      <w:r w:rsidRPr="003D3ED9">
        <w:rPr>
          <w:rFonts w:asciiTheme="majorBidi" w:eastAsia="Calibri" w:hAnsiTheme="majorBidi" w:cstheme="majorBidi"/>
          <w:sz w:val="18"/>
          <w:szCs w:val="18"/>
          <w:lang w:val="en-GB"/>
        </w:rPr>
        <w:t xml:space="preserve"> </w:t>
      </w:r>
      <w:r w:rsidR="00CB32BF" w:rsidRPr="003D3ED9">
        <w:rPr>
          <w:rFonts w:asciiTheme="majorBidi" w:eastAsia="Calibri" w:hAnsiTheme="majorBidi" w:cstheme="majorBidi"/>
          <w:sz w:val="18"/>
          <w:szCs w:val="18"/>
          <w:lang w:val="en-GB"/>
        </w:rPr>
        <w:t>to</w:t>
      </w:r>
      <w:r w:rsidRPr="003D3ED9">
        <w:rPr>
          <w:rFonts w:asciiTheme="majorBidi" w:eastAsia="Calibri" w:hAnsiTheme="majorBidi" w:cstheme="majorBidi"/>
          <w:sz w:val="18"/>
          <w:szCs w:val="18"/>
          <w:lang w:val="en-GB"/>
        </w:rPr>
        <w:t xml:space="preserve"> all our contractors who supply goods, services and works to our operations and projects. </w:t>
      </w:r>
    </w:p>
    <w:p w14:paraId="77339AD0" w14:textId="3507996B"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This Code of Conduct and its related principles and standards are based on recommendations from the Norwegian Initiative for Ethical Trade (IEH)</w:t>
      </w:r>
      <w:r w:rsidRPr="003D3ED9">
        <w:rPr>
          <w:rFonts w:asciiTheme="majorBidi" w:eastAsia="Calibri" w:hAnsiTheme="majorBidi" w:cstheme="majorBidi"/>
          <w:sz w:val="18"/>
          <w:szCs w:val="18"/>
          <w:vertAlign w:val="superscript"/>
          <w:lang w:val="en-GB"/>
        </w:rPr>
        <w:footnoteReference w:id="2"/>
      </w:r>
      <w:r w:rsidRPr="003D3ED9">
        <w:rPr>
          <w:rFonts w:asciiTheme="majorBidi" w:eastAsia="Calibri" w:hAnsiTheme="majorBidi" w:cstheme="majorBidi"/>
          <w:sz w:val="18"/>
          <w:szCs w:val="18"/>
          <w:lang w:val="en-GB"/>
        </w:rPr>
        <w:t>, the UN Global Compact principles</w:t>
      </w:r>
      <w:r w:rsidR="00CB32B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vertAlign w:val="superscript"/>
          <w:lang w:val="en-GB"/>
        </w:rPr>
        <w:footnoteReference w:id="3"/>
      </w:r>
      <w:r w:rsidRPr="003D3ED9">
        <w:rPr>
          <w:rFonts w:asciiTheme="majorBidi" w:eastAsia="Calibri" w:hAnsiTheme="majorBidi" w:cstheme="majorBidi"/>
          <w:sz w:val="18"/>
          <w:szCs w:val="18"/>
          <w:lang w:val="en-GB"/>
        </w:rPr>
        <w:t xml:space="preserve"> and ECHO’s Humanitarian Aid Guidelines for Procurement 2011</w:t>
      </w:r>
      <w:r w:rsidRPr="003D3ED9">
        <w:rPr>
          <w:rFonts w:asciiTheme="majorBidi" w:eastAsia="Calibri" w:hAnsiTheme="majorBidi" w:cstheme="majorBidi"/>
          <w:sz w:val="18"/>
          <w:szCs w:val="18"/>
          <w:vertAlign w:val="superscript"/>
          <w:lang w:val="en-GB"/>
        </w:rPr>
        <w:footnoteReference w:id="4"/>
      </w:r>
      <w:r w:rsidRPr="003D3ED9">
        <w:rPr>
          <w:rFonts w:asciiTheme="majorBidi" w:eastAsia="Calibri" w:hAnsiTheme="majorBidi" w:cstheme="majorBidi"/>
          <w:sz w:val="18"/>
          <w:szCs w:val="18"/>
          <w:lang w:val="en-GB"/>
        </w:rPr>
        <w:t xml:space="preserve">.    </w:t>
      </w:r>
    </w:p>
    <w:p w14:paraId="11C7087D" w14:textId="77777777" w:rsidR="006E50D8" w:rsidRPr="003D3ED9" w:rsidRDefault="006E50D8" w:rsidP="006E50D8">
      <w:pPr>
        <w:autoSpaceDE w:val="0"/>
        <w:autoSpaceDN w:val="0"/>
        <w:adjustRightInd w:val="0"/>
        <w:jc w:val="both"/>
        <w:rPr>
          <w:rFonts w:asciiTheme="majorBidi" w:eastAsia="Calibri" w:hAnsiTheme="majorBidi" w:cstheme="majorBidi"/>
          <w:sz w:val="18"/>
          <w:szCs w:val="18"/>
          <w:lang w:val="en-GB"/>
        </w:rPr>
      </w:pPr>
      <w:r w:rsidRPr="003D3ED9">
        <w:rPr>
          <w:rFonts w:asciiTheme="majorBidi" w:eastAsia="Calibri" w:hAnsiTheme="majorBidi" w:cstheme="majorBidi"/>
          <w:b/>
          <w:sz w:val="18"/>
          <w:szCs w:val="18"/>
          <w:lang w:val="en-GB"/>
        </w:rPr>
        <w:t>General Conditions</w:t>
      </w:r>
    </w:p>
    <w:p w14:paraId="1B9D5EAE" w14:textId="7F956C3E"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7F4606AF" w14:textId="77777777"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3C7B60BC" w14:textId="52459F93"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It is the responsibility of the contractor to assure that their contractors and subcontractors comply with the ethical requirements and standards </w:t>
      </w:r>
      <w:r w:rsidR="00CB32BF" w:rsidRPr="003D3ED9">
        <w:rPr>
          <w:rFonts w:asciiTheme="majorBidi" w:eastAsia="Calibri" w:hAnsiTheme="majorBidi" w:cstheme="majorBidi"/>
          <w:sz w:val="18"/>
          <w:szCs w:val="18"/>
          <w:lang w:val="en-GB"/>
        </w:rPr>
        <w:t>outlined in</w:t>
      </w:r>
      <w:r w:rsidRPr="003D3ED9">
        <w:rPr>
          <w:rFonts w:asciiTheme="majorBidi" w:eastAsia="Calibri" w:hAnsiTheme="majorBidi" w:cstheme="majorBidi"/>
          <w:sz w:val="18"/>
          <w:szCs w:val="18"/>
          <w:lang w:val="en-GB"/>
        </w:rPr>
        <w:t xml:space="preserve"> this Code of Conduct. </w:t>
      </w:r>
    </w:p>
    <w:p w14:paraId="643ADB32" w14:textId="3B2A2C59"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The Contracting Authority </w:t>
      </w:r>
      <w:r w:rsidR="00CB32BF" w:rsidRPr="003D3ED9">
        <w:rPr>
          <w:rFonts w:asciiTheme="majorBidi" w:eastAsia="Calibri" w:hAnsiTheme="majorBidi" w:cstheme="majorBidi"/>
          <w:sz w:val="18"/>
          <w:szCs w:val="18"/>
          <w:lang w:val="en-GB"/>
        </w:rPr>
        <w:t>acknowledges</w:t>
      </w:r>
      <w:r w:rsidRPr="003D3ED9">
        <w:rPr>
          <w:rFonts w:asciiTheme="majorBidi" w:eastAsia="Calibri" w:hAnsiTheme="majorBidi" w:cstheme="majorBidi"/>
          <w:sz w:val="18"/>
          <w:szCs w:val="18"/>
          <w:lang w:val="en-GB"/>
        </w:rPr>
        <w:t xml:space="preserve"> that implementing ethical standards and ensuring ethical </w:t>
      </w:r>
      <w:proofErr w:type="spellStart"/>
      <w:r w:rsidR="004A6F5D" w:rsidRPr="003D3ED9">
        <w:rPr>
          <w:rFonts w:asciiTheme="majorBidi" w:eastAsia="Calibri" w:hAnsiTheme="majorBidi" w:cstheme="majorBidi"/>
          <w:sz w:val="18"/>
          <w:szCs w:val="18"/>
          <w:lang w:val="en-GB"/>
        </w:rPr>
        <w:t>behavior</w:t>
      </w:r>
      <w:proofErr w:type="spellEnd"/>
      <w:r w:rsidRPr="003D3ED9">
        <w:rPr>
          <w:rFonts w:asciiTheme="majorBidi" w:eastAsia="Calibri" w:hAnsiTheme="majorBidi" w:cstheme="majorBidi"/>
          <w:sz w:val="18"/>
          <w:szCs w:val="18"/>
          <w:lang w:val="en-GB"/>
        </w:rPr>
        <w:t xml:space="preserve"> in our supply chain is a continuous process and a </w:t>
      </w:r>
      <w:r w:rsidR="000252AF" w:rsidRPr="003D3ED9">
        <w:rPr>
          <w:rFonts w:asciiTheme="majorBidi" w:eastAsia="Calibri" w:hAnsiTheme="majorBidi" w:cstheme="majorBidi"/>
          <w:sz w:val="18"/>
          <w:szCs w:val="18"/>
          <w:lang w:val="en-GB"/>
        </w:rPr>
        <w:t>long-term</w:t>
      </w:r>
      <w:r w:rsidRPr="003D3ED9">
        <w:rPr>
          <w:rFonts w:asciiTheme="majorBidi" w:eastAsia="Calibri" w:hAnsiTheme="majorBidi" w:cstheme="majorBidi"/>
          <w:sz w:val="18"/>
          <w:szCs w:val="18"/>
          <w:lang w:val="en-GB"/>
        </w:rPr>
        <w:t xml:space="preserve"> commitment for which we also have a responsibility. In order to achieve high ethical standards for procurement we are willing to engage in dialogue and collaboration with our contractors. In </w:t>
      </w:r>
      <w:r w:rsidR="000252AF" w:rsidRPr="003D3ED9">
        <w:rPr>
          <w:rFonts w:asciiTheme="majorBidi" w:eastAsia="Calibri" w:hAnsiTheme="majorBidi" w:cstheme="majorBidi"/>
          <w:sz w:val="18"/>
          <w:szCs w:val="18"/>
          <w:lang w:val="en-GB"/>
        </w:rPr>
        <w:t>addition,</w:t>
      </w:r>
      <w:r w:rsidRPr="003D3ED9">
        <w:rPr>
          <w:rFonts w:asciiTheme="majorBidi" w:eastAsia="Calibri" w:hAnsiTheme="majorBidi" w:cstheme="majorBidi"/>
          <w:sz w:val="18"/>
          <w:szCs w:val="18"/>
          <w:lang w:val="en-GB"/>
        </w:rPr>
        <w:t xml:space="preserve"> we expect our contractors to be open and willing to engage in dialogue with us to implement ethical standards for their businesses. </w:t>
      </w:r>
    </w:p>
    <w:p w14:paraId="40F7F145" w14:textId="5B51F43C"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Unwillingness to </w:t>
      </w:r>
      <w:r w:rsidR="00CB32BF" w:rsidRPr="003D3ED9">
        <w:rPr>
          <w:rFonts w:asciiTheme="majorBidi" w:eastAsia="Calibri" w:hAnsiTheme="majorBidi" w:cstheme="majorBidi"/>
          <w:sz w:val="18"/>
          <w:szCs w:val="18"/>
          <w:lang w:val="en-GB"/>
        </w:rPr>
        <w:t>cooperate</w:t>
      </w:r>
      <w:r w:rsidRPr="003D3ED9">
        <w:rPr>
          <w:rFonts w:asciiTheme="majorBidi" w:eastAsia="Calibri" w:hAnsiTheme="majorBidi" w:cstheme="majorBidi"/>
          <w:sz w:val="18"/>
          <w:szCs w:val="18"/>
          <w:lang w:val="en-GB"/>
        </w:rPr>
        <w:t xml:space="preserve"> or serious violations of the Code of Conduct will lead to </w:t>
      </w:r>
      <w:r w:rsidR="00CB32BF" w:rsidRPr="003D3ED9">
        <w:rPr>
          <w:rFonts w:asciiTheme="majorBidi" w:eastAsia="Calibri" w:hAnsiTheme="majorBidi" w:cstheme="majorBidi"/>
          <w:sz w:val="18"/>
          <w:szCs w:val="18"/>
          <w:lang w:val="en-GB"/>
        </w:rPr>
        <w:t xml:space="preserve">the </w:t>
      </w:r>
      <w:r w:rsidRPr="003D3ED9">
        <w:rPr>
          <w:rFonts w:asciiTheme="majorBidi" w:eastAsia="Calibri" w:hAnsiTheme="majorBidi" w:cstheme="majorBidi"/>
          <w:sz w:val="18"/>
          <w:szCs w:val="18"/>
          <w:lang w:val="en-GB"/>
        </w:rPr>
        <w:t>termination of contracts.</w:t>
      </w:r>
    </w:p>
    <w:p w14:paraId="02EFB152" w14:textId="77777777" w:rsidR="006E50D8" w:rsidRPr="003D3ED9" w:rsidRDefault="006E50D8" w:rsidP="006E50D8">
      <w:pPr>
        <w:autoSpaceDE w:val="0"/>
        <w:autoSpaceDN w:val="0"/>
        <w:adjustRightInd w:val="0"/>
        <w:jc w:val="both"/>
        <w:rPr>
          <w:rFonts w:asciiTheme="majorBidi" w:eastAsia="Calibri" w:hAnsiTheme="majorBidi" w:cstheme="majorBidi"/>
          <w:sz w:val="18"/>
          <w:szCs w:val="18"/>
          <w:lang w:val="en-GB"/>
        </w:rPr>
      </w:pPr>
      <w:r w:rsidRPr="003D3ED9">
        <w:rPr>
          <w:rFonts w:asciiTheme="majorBidi" w:eastAsia="Calibri" w:hAnsiTheme="majorBidi" w:cstheme="majorBidi"/>
          <w:b/>
          <w:sz w:val="18"/>
          <w:szCs w:val="18"/>
          <w:lang w:val="en-GB"/>
        </w:rPr>
        <w:t>Human Rights and Labour Rights</w:t>
      </w:r>
      <w:r w:rsidRPr="003D3ED9">
        <w:rPr>
          <w:rFonts w:asciiTheme="majorBidi" w:eastAsia="Calibri" w:hAnsiTheme="majorBidi" w:cstheme="majorBidi"/>
          <w:sz w:val="18"/>
          <w:szCs w:val="18"/>
          <w:lang w:val="en-GB"/>
        </w:rPr>
        <w:t xml:space="preserve"> </w:t>
      </w:r>
    </w:p>
    <w:p w14:paraId="407254AE" w14:textId="093250BB"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must at all times protect and promote human- and </w:t>
      </w:r>
      <w:proofErr w:type="spellStart"/>
      <w:r w:rsidR="00CB32BF" w:rsidRPr="003D3ED9">
        <w:rPr>
          <w:rFonts w:asciiTheme="majorBidi" w:eastAsia="Calibri" w:hAnsiTheme="majorBidi" w:cstheme="majorBidi"/>
          <w:sz w:val="18"/>
          <w:szCs w:val="18"/>
          <w:lang w:val="en-GB"/>
        </w:rPr>
        <w:t>labor</w:t>
      </w:r>
      <w:proofErr w:type="spellEnd"/>
      <w:r w:rsidRPr="003D3ED9">
        <w:rPr>
          <w:rFonts w:asciiTheme="majorBidi" w:eastAsia="Calibri" w:hAnsiTheme="majorBidi" w:cstheme="majorBidi"/>
          <w:sz w:val="18"/>
          <w:szCs w:val="18"/>
          <w:lang w:val="en-GB"/>
        </w:rPr>
        <w:t xml:space="preserve"> rights and work actively to address issues of concern. As a minimum</w:t>
      </w:r>
      <w:r w:rsidR="00CB32B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they are obliged to comply with the following ethical standards: </w:t>
      </w:r>
    </w:p>
    <w:p w14:paraId="7D277266"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Respect for Human Rights </w:t>
      </w:r>
      <w:r w:rsidRPr="003D3ED9">
        <w:rPr>
          <w:rFonts w:asciiTheme="majorBidi" w:eastAsia="Calibri" w:hAnsiTheme="majorBidi" w:cstheme="majorBidi"/>
          <w:sz w:val="18"/>
          <w:szCs w:val="18"/>
          <w:lang w:val="en-GB"/>
        </w:rPr>
        <w:t>(UN Universal Declaration of Human Rights)</w:t>
      </w:r>
    </w:p>
    <w:p w14:paraId="6D5CA611" w14:textId="191F1DD1"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The basic principles of Universal Human Rights are that all human beings are born free and equal in dignity and rights, and everyone has the right to life, liberty</w:t>
      </w:r>
      <w:r w:rsidR="00CB32B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and security of the person. Contractors must not flaunt their responsibility to uphold and promote the Human Rights </w:t>
      </w:r>
      <w:r w:rsidR="00CB32BF" w:rsidRPr="003D3ED9">
        <w:rPr>
          <w:rFonts w:asciiTheme="majorBidi" w:eastAsia="Calibri" w:hAnsiTheme="majorBidi" w:cstheme="majorBidi"/>
          <w:sz w:val="18"/>
          <w:szCs w:val="18"/>
          <w:lang w:val="en-GB"/>
        </w:rPr>
        <w:t>of</w:t>
      </w:r>
      <w:r w:rsidRPr="003D3ED9">
        <w:rPr>
          <w:rFonts w:asciiTheme="majorBidi" w:eastAsia="Calibri" w:hAnsiTheme="majorBidi" w:cstheme="majorBidi"/>
          <w:sz w:val="18"/>
          <w:szCs w:val="18"/>
          <w:lang w:val="en-GB"/>
        </w:rPr>
        <w:t xml:space="preserve"> employees and the community in which they operate. </w:t>
      </w:r>
    </w:p>
    <w:p w14:paraId="165BD37D"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p>
    <w:p w14:paraId="5BCD18E2" w14:textId="5921A668" w:rsidR="006E50D8" w:rsidRPr="003D3ED9" w:rsidRDefault="00CB32BF">
      <w:pPr>
        <w:numPr>
          <w:ilvl w:val="0"/>
          <w:numId w:val="12"/>
        </w:num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i/>
          <w:sz w:val="18"/>
          <w:szCs w:val="18"/>
          <w:lang w:val="en-GB"/>
        </w:rPr>
        <w:t>Nonexploitation</w:t>
      </w:r>
      <w:r w:rsidR="006E50D8" w:rsidRPr="003D3ED9">
        <w:rPr>
          <w:rFonts w:asciiTheme="majorBidi" w:eastAsia="Calibri" w:hAnsiTheme="majorBidi" w:cstheme="majorBidi"/>
          <w:i/>
          <w:sz w:val="18"/>
          <w:szCs w:val="18"/>
          <w:lang w:val="en-GB"/>
        </w:rPr>
        <w:t xml:space="preserve"> of Child Labour </w:t>
      </w:r>
      <w:r w:rsidR="006E50D8" w:rsidRPr="003D3ED9">
        <w:rPr>
          <w:rFonts w:asciiTheme="majorBidi" w:eastAsia="Calibri" w:hAnsiTheme="majorBidi" w:cstheme="majorBidi"/>
          <w:sz w:val="18"/>
          <w:szCs w:val="18"/>
          <w:lang w:val="en-GB"/>
        </w:rPr>
        <w:t xml:space="preserve">(UN Child Convention on the Rights of the Child, and ILO Convention C138 &amp; C182)  </w:t>
      </w:r>
    </w:p>
    <w:p w14:paraId="664071F6" w14:textId="72F9112C"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must not engage in the exploitation of child </w:t>
      </w:r>
      <w:proofErr w:type="spellStart"/>
      <w:r w:rsidR="00CB32BF" w:rsidRPr="003D3ED9">
        <w:rPr>
          <w:rFonts w:asciiTheme="majorBidi" w:eastAsia="Calibri" w:hAnsiTheme="majorBidi" w:cstheme="majorBidi"/>
          <w:sz w:val="18"/>
          <w:szCs w:val="18"/>
          <w:lang w:val="en-GB"/>
        </w:rPr>
        <w:t>labor</w:t>
      </w:r>
      <w:proofErr w:type="spellEnd"/>
      <w:r w:rsidRPr="003D3ED9">
        <w:rPr>
          <w:rFonts w:asciiTheme="majorBidi" w:eastAsia="Calibri" w:hAnsiTheme="majorBidi" w:cstheme="majorBidi"/>
          <w:i/>
          <w:sz w:val="18"/>
          <w:szCs w:val="18"/>
          <w:vertAlign w:val="superscript"/>
          <w:lang w:val="en-GB"/>
        </w:rPr>
        <w:footnoteReference w:id="5"/>
      </w:r>
      <w:r w:rsidRPr="003D3ED9">
        <w:rPr>
          <w:rFonts w:asciiTheme="majorBidi" w:eastAsia="Calibri" w:hAnsiTheme="majorBidi" w:cstheme="majorBidi"/>
          <w:sz w:val="18"/>
          <w:szCs w:val="18"/>
          <w:lang w:val="en-GB"/>
        </w:rPr>
        <w:t xml:space="preserve"> and contractors must take the necessary steps to prevent the employment of child </w:t>
      </w:r>
      <w:proofErr w:type="spellStart"/>
      <w:r w:rsidR="00CB32BF" w:rsidRPr="003D3ED9">
        <w:rPr>
          <w:rFonts w:asciiTheme="majorBidi" w:eastAsia="Calibri" w:hAnsiTheme="majorBidi" w:cstheme="majorBidi"/>
          <w:sz w:val="18"/>
          <w:szCs w:val="18"/>
          <w:lang w:val="en-GB"/>
        </w:rPr>
        <w:t>labor</w:t>
      </w:r>
      <w:proofErr w:type="spellEnd"/>
      <w:r w:rsidRPr="003D3ED9">
        <w:rPr>
          <w:rFonts w:asciiTheme="majorBidi" w:eastAsia="Calibri" w:hAnsiTheme="majorBidi" w:cstheme="majorBidi"/>
          <w:sz w:val="18"/>
          <w:szCs w:val="18"/>
          <w:lang w:val="en-GB"/>
        </w:rPr>
        <w:t xml:space="preserve">. A child is defined as a person under the age of 18 and children shall not be engaged in </w:t>
      </w:r>
      <w:proofErr w:type="spellStart"/>
      <w:r w:rsidR="00CB32BF" w:rsidRPr="003D3ED9">
        <w:rPr>
          <w:rFonts w:asciiTheme="majorBidi" w:eastAsia="Calibri" w:hAnsiTheme="majorBidi" w:cstheme="majorBidi"/>
          <w:sz w:val="18"/>
          <w:szCs w:val="18"/>
          <w:lang w:val="en-GB"/>
        </w:rPr>
        <w:t>labor</w:t>
      </w:r>
      <w:proofErr w:type="spellEnd"/>
      <w:r w:rsidRPr="003D3ED9">
        <w:rPr>
          <w:rFonts w:asciiTheme="majorBidi" w:eastAsia="Calibri" w:hAnsiTheme="majorBidi" w:cstheme="majorBidi"/>
          <w:sz w:val="18"/>
          <w:szCs w:val="18"/>
          <w:lang w:val="en-GB"/>
        </w:rPr>
        <w:t xml:space="preserve"> that </w:t>
      </w:r>
      <w:r w:rsidR="00CB32BF" w:rsidRPr="003D3ED9">
        <w:rPr>
          <w:rFonts w:asciiTheme="majorBidi" w:eastAsia="Calibri" w:hAnsiTheme="majorBidi" w:cstheme="majorBidi"/>
          <w:sz w:val="18"/>
          <w:szCs w:val="18"/>
          <w:lang w:val="en-GB"/>
        </w:rPr>
        <w:t>compromises</w:t>
      </w:r>
      <w:r w:rsidRPr="003D3ED9">
        <w:rPr>
          <w:rFonts w:asciiTheme="majorBidi" w:eastAsia="Calibri" w:hAnsiTheme="majorBidi" w:cstheme="majorBidi"/>
          <w:sz w:val="18"/>
          <w:szCs w:val="18"/>
          <w:lang w:val="en-GB"/>
        </w:rPr>
        <w:t xml:space="preserv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160DEBB"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p>
    <w:p w14:paraId="0C4D8926"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Employment is freely chosen </w:t>
      </w:r>
      <w:r w:rsidRPr="003D3ED9">
        <w:rPr>
          <w:rFonts w:asciiTheme="majorBidi" w:eastAsia="Calibri" w:hAnsiTheme="majorBidi" w:cstheme="majorBidi"/>
          <w:sz w:val="18"/>
          <w:szCs w:val="18"/>
          <w:lang w:val="en-GB"/>
        </w:rPr>
        <w:t>(ILO Convention C29 &amp; C105)</w:t>
      </w:r>
      <w:r w:rsidRPr="003D3ED9">
        <w:rPr>
          <w:rFonts w:asciiTheme="majorBidi" w:eastAsia="Calibri" w:hAnsiTheme="majorBidi" w:cstheme="majorBidi"/>
          <w:i/>
          <w:sz w:val="18"/>
          <w:szCs w:val="18"/>
          <w:lang w:val="en-GB"/>
        </w:rPr>
        <w:t xml:space="preserve"> </w:t>
      </w:r>
    </w:p>
    <w:p w14:paraId="159328C9" w14:textId="7AF25B74"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must not make use of forced or bonded </w:t>
      </w:r>
      <w:proofErr w:type="spellStart"/>
      <w:r w:rsidR="00CB32BF" w:rsidRPr="003D3ED9">
        <w:rPr>
          <w:rFonts w:asciiTheme="majorBidi" w:eastAsia="Calibri" w:hAnsiTheme="majorBidi" w:cstheme="majorBidi"/>
          <w:sz w:val="18"/>
          <w:szCs w:val="18"/>
          <w:lang w:val="en-GB"/>
        </w:rPr>
        <w:t>labor</w:t>
      </w:r>
      <w:proofErr w:type="spellEnd"/>
      <w:r w:rsidRPr="003D3ED9">
        <w:rPr>
          <w:rFonts w:asciiTheme="majorBidi" w:eastAsia="Calibri" w:hAnsiTheme="majorBidi" w:cstheme="majorBidi"/>
          <w:sz w:val="18"/>
          <w:szCs w:val="18"/>
          <w:lang w:val="en-GB"/>
        </w:rPr>
        <w:t xml:space="preserve"> and must respect </w:t>
      </w:r>
      <w:r w:rsidR="00CB32BF" w:rsidRPr="003D3ED9">
        <w:rPr>
          <w:rFonts w:asciiTheme="majorBidi" w:eastAsia="Calibri" w:hAnsiTheme="majorBidi" w:cstheme="majorBidi"/>
          <w:sz w:val="18"/>
          <w:szCs w:val="18"/>
          <w:lang w:val="en-GB"/>
        </w:rPr>
        <w:t>workers'</w:t>
      </w:r>
      <w:r w:rsidRPr="003D3ED9">
        <w:rPr>
          <w:rFonts w:asciiTheme="majorBidi" w:eastAsia="Calibri" w:hAnsiTheme="majorBidi" w:cstheme="majorBidi"/>
          <w:sz w:val="18"/>
          <w:szCs w:val="18"/>
          <w:lang w:val="en-GB"/>
        </w:rPr>
        <w:t xml:space="preserve"> freedom to leave their employer.</w:t>
      </w:r>
    </w:p>
    <w:p w14:paraId="4990606A" w14:textId="77777777" w:rsidR="006E50D8" w:rsidRPr="003D3ED9" w:rsidRDefault="006E50D8" w:rsidP="006E50D8">
      <w:pPr>
        <w:spacing w:after="200" w:line="276" w:lineRule="auto"/>
        <w:ind w:left="851"/>
        <w:contextualSpacing/>
        <w:jc w:val="both"/>
        <w:rPr>
          <w:rFonts w:asciiTheme="majorBidi" w:eastAsia="Calibri" w:hAnsiTheme="majorBidi" w:cstheme="majorBidi"/>
          <w:i/>
          <w:sz w:val="18"/>
          <w:szCs w:val="18"/>
          <w:lang w:val="en-GB"/>
        </w:rPr>
      </w:pPr>
    </w:p>
    <w:p w14:paraId="42CFA198"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i/>
          <w:sz w:val="18"/>
          <w:szCs w:val="18"/>
          <w:lang w:val="en-GB"/>
        </w:rPr>
        <w:t xml:space="preserve">Freedom of association and the right to collective bargaining </w:t>
      </w:r>
      <w:r w:rsidRPr="003D3ED9">
        <w:rPr>
          <w:rFonts w:asciiTheme="majorBidi" w:eastAsia="Calibri" w:hAnsiTheme="majorBidi" w:cstheme="majorBidi"/>
          <w:sz w:val="18"/>
          <w:szCs w:val="18"/>
          <w:lang w:val="en-GB"/>
        </w:rPr>
        <w:t>(ILO Convention C87 &amp; C98)</w:t>
      </w:r>
    </w:p>
    <w:p w14:paraId="32770AF4" w14:textId="30AC8AE0"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must </w:t>
      </w:r>
      <w:r w:rsidR="00CB32BF" w:rsidRPr="003D3ED9">
        <w:rPr>
          <w:rFonts w:asciiTheme="majorBidi" w:eastAsia="Calibri" w:hAnsiTheme="majorBidi" w:cstheme="majorBidi"/>
          <w:sz w:val="18"/>
          <w:szCs w:val="18"/>
          <w:lang w:val="en-GB"/>
        </w:rPr>
        <w:t>recognize</w:t>
      </w:r>
      <w:r w:rsidRPr="003D3ED9">
        <w:rPr>
          <w:rFonts w:asciiTheme="majorBidi" w:eastAsia="Calibri" w:hAnsiTheme="majorBidi" w:cstheme="majorBidi"/>
          <w:sz w:val="18"/>
          <w:szCs w:val="18"/>
          <w:lang w:val="en-GB"/>
        </w:rPr>
        <w:t xml:space="preserve"> </w:t>
      </w:r>
      <w:r w:rsidR="00CB32BF" w:rsidRPr="003D3ED9">
        <w:rPr>
          <w:rFonts w:asciiTheme="majorBidi" w:eastAsia="Calibri" w:hAnsiTheme="majorBidi" w:cstheme="majorBidi"/>
          <w:sz w:val="18"/>
          <w:szCs w:val="18"/>
          <w:lang w:val="en-GB"/>
        </w:rPr>
        <w:t>workers'</w:t>
      </w:r>
      <w:r w:rsidRPr="003D3ED9">
        <w:rPr>
          <w:rFonts w:asciiTheme="majorBidi" w:eastAsia="Calibri" w:hAnsiTheme="majorBidi" w:cstheme="majorBidi"/>
          <w:sz w:val="18"/>
          <w:szCs w:val="18"/>
          <w:lang w:val="en-GB"/>
        </w:rPr>
        <w:t xml:space="preserve"> right to join or form trade unions and bargain </w:t>
      </w:r>
      <w:r w:rsidR="000252AF" w:rsidRPr="003D3ED9">
        <w:rPr>
          <w:rFonts w:asciiTheme="majorBidi" w:eastAsia="Calibri" w:hAnsiTheme="majorBidi" w:cstheme="majorBidi"/>
          <w:sz w:val="18"/>
          <w:szCs w:val="18"/>
          <w:lang w:val="en-GB"/>
        </w:rPr>
        <w:t>collectively and</w:t>
      </w:r>
      <w:r w:rsidRPr="003D3ED9">
        <w:rPr>
          <w:rFonts w:asciiTheme="majorBidi" w:eastAsia="Calibri" w:hAnsiTheme="majorBidi" w:cstheme="majorBidi"/>
          <w:sz w:val="18"/>
          <w:szCs w:val="18"/>
          <w:lang w:val="en-GB"/>
        </w:rPr>
        <w:t xml:space="preserve"> should adopt an open attitude towards the activities of trade unions (even if this is restricted under national law).</w:t>
      </w:r>
    </w:p>
    <w:p w14:paraId="1BEBF81A"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p>
    <w:p w14:paraId="4699BF88"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lastRenderedPageBreak/>
        <w:t xml:space="preserve">Living wages are paid </w:t>
      </w:r>
      <w:r w:rsidRPr="003D3ED9">
        <w:rPr>
          <w:rFonts w:asciiTheme="majorBidi" w:eastAsia="Calibri" w:hAnsiTheme="majorBidi" w:cstheme="majorBidi"/>
          <w:sz w:val="18"/>
          <w:szCs w:val="18"/>
          <w:lang w:val="en-GB"/>
        </w:rPr>
        <w:t>(ILO convention C131)</w:t>
      </w:r>
    </w:p>
    <w:p w14:paraId="1355A631" w14:textId="22D2CF82"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As a minimum, national minimum wage standards or ILO wage standards must be met by contractors. </w:t>
      </w:r>
      <w:r w:rsidR="000252AF" w:rsidRPr="003D3ED9">
        <w:rPr>
          <w:rFonts w:asciiTheme="majorBidi" w:eastAsia="Calibri" w:hAnsiTheme="majorBidi" w:cstheme="majorBidi"/>
          <w:sz w:val="18"/>
          <w:szCs w:val="18"/>
          <w:lang w:val="en-GB"/>
        </w:rPr>
        <w:t>Additionally,</w:t>
      </w:r>
      <w:r w:rsidRPr="003D3ED9">
        <w:rPr>
          <w:rFonts w:asciiTheme="majorBidi" w:eastAsia="Calibri" w:hAnsiTheme="majorBidi" w:cstheme="majorBidi"/>
          <w:sz w:val="18"/>
          <w:szCs w:val="18"/>
          <w:lang w:val="en-GB"/>
        </w:rPr>
        <w:t xml:space="preserve"> a living wage must be provided. A living wage is contextual, but must always meet basic needs such as food, shelter, clothing, health care</w:t>
      </w:r>
      <w:r w:rsidR="00CB32B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and schooling and provide a discretionary income</w:t>
      </w:r>
      <w:r w:rsidRPr="003D3ED9">
        <w:rPr>
          <w:rFonts w:asciiTheme="majorBidi" w:eastAsia="Calibri" w:hAnsiTheme="majorBidi" w:cstheme="majorBidi"/>
          <w:sz w:val="18"/>
          <w:szCs w:val="18"/>
          <w:vertAlign w:val="superscript"/>
          <w:lang w:val="en-GB"/>
        </w:rPr>
        <w:footnoteReference w:id="6"/>
      </w:r>
      <w:r w:rsidRPr="003D3ED9">
        <w:rPr>
          <w:rFonts w:asciiTheme="majorBidi" w:eastAsia="Calibri" w:hAnsiTheme="majorBidi" w:cstheme="majorBidi"/>
          <w:sz w:val="18"/>
          <w:szCs w:val="18"/>
          <w:lang w:val="en-GB"/>
        </w:rPr>
        <w:t xml:space="preserve"> - which is not always the case with a formal minimum wage. </w:t>
      </w:r>
    </w:p>
    <w:p w14:paraId="57D55AD9" w14:textId="77777777" w:rsidR="006E50D8" w:rsidRPr="003D3ED9" w:rsidRDefault="006E50D8" w:rsidP="006E50D8">
      <w:pPr>
        <w:spacing w:after="200" w:line="276" w:lineRule="auto"/>
        <w:ind w:left="426"/>
        <w:contextualSpacing/>
        <w:jc w:val="both"/>
        <w:rPr>
          <w:rFonts w:asciiTheme="majorBidi" w:eastAsia="Calibri" w:hAnsiTheme="majorBidi" w:cstheme="majorBidi"/>
          <w:i/>
          <w:sz w:val="18"/>
          <w:szCs w:val="18"/>
          <w:lang w:val="en-GB"/>
        </w:rPr>
      </w:pPr>
    </w:p>
    <w:p w14:paraId="2F0B27C0"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No discrimination in employment </w:t>
      </w:r>
      <w:r w:rsidRPr="003D3ED9">
        <w:rPr>
          <w:rFonts w:asciiTheme="majorBidi" w:eastAsia="Calibri" w:hAnsiTheme="majorBidi" w:cstheme="majorBidi"/>
          <w:sz w:val="18"/>
          <w:szCs w:val="18"/>
          <w:lang w:val="en-GB"/>
        </w:rPr>
        <w:t>(ILO Convention C100 &amp; C111 and the UN Convention on Discrimination against Women)</w:t>
      </w:r>
    </w:p>
    <w:p w14:paraId="5A00C053" w14:textId="2B682102"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must not practice discrimination in hiring, salaries, job termination, </w:t>
      </w:r>
      <w:r w:rsidR="00CB32BF" w:rsidRPr="003D3ED9">
        <w:rPr>
          <w:rFonts w:asciiTheme="majorBidi" w:eastAsia="Calibri" w:hAnsiTheme="majorBidi" w:cstheme="majorBidi"/>
          <w:sz w:val="18"/>
          <w:szCs w:val="18"/>
          <w:lang w:val="en-GB"/>
        </w:rPr>
        <w:t>retirement</w:t>
      </w:r>
      <w:r w:rsidRPr="003D3ED9">
        <w:rPr>
          <w:rFonts w:asciiTheme="majorBidi" w:eastAsia="Calibri" w:hAnsiTheme="majorBidi" w:cstheme="majorBidi"/>
          <w:sz w:val="18"/>
          <w:szCs w:val="18"/>
          <w:lang w:val="en-GB"/>
        </w:rPr>
        <w:t xml:space="preserve">, and access to training or promotion - based on race, national origin, caste, gender, sexual orientation, political affiliation, disability, marital status, or HIV/AIDS status. </w:t>
      </w:r>
    </w:p>
    <w:p w14:paraId="69DF063E"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p>
    <w:p w14:paraId="2BFF6D6A"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No harsh or inhumane treatment of employees </w:t>
      </w:r>
    </w:p>
    <w:p w14:paraId="01153CC6"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The use of physical abuse, disciplinary punishment, sexual abuse, the threat of sexual and physical abuse, and other forms of intimidation may never be practiced by contractors.</w:t>
      </w:r>
    </w:p>
    <w:p w14:paraId="26C9336D" w14:textId="777777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p>
    <w:p w14:paraId="0FC6989F"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Working conditions are safe and hygienic </w:t>
      </w:r>
      <w:r w:rsidRPr="003D3ED9">
        <w:rPr>
          <w:rFonts w:asciiTheme="majorBidi" w:eastAsia="Calibri" w:hAnsiTheme="majorBidi" w:cstheme="majorBidi"/>
          <w:sz w:val="18"/>
          <w:szCs w:val="18"/>
          <w:lang w:val="en-GB"/>
        </w:rPr>
        <w:t>(ILO Convention C155)</w:t>
      </w:r>
    </w:p>
    <w:p w14:paraId="50D9B755" w14:textId="74116159" w:rsidR="006E50D8" w:rsidRPr="003D3ED9" w:rsidRDefault="006E50D8" w:rsidP="006E50D8">
      <w:p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Contractors must take adequate steps to provide safe and hygienic working environments. </w:t>
      </w:r>
      <w:r w:rsidR="000252AF" w:rsidRPr="003D3ED9">
        <w:rPr>
          <w:rFonts w:asciiTheme="majorBidi" w:eastAsia="Calibri" w:hAnsiTheme="majorBidi" w:cstheme="majorBidi"/>
          <w:sz w:val="18"/>
          <w:szCs w:val="18"/>
          <w:lang w:val="en-GB"/>
        </w:rPr>
        <w:t>Additionally,</w:t>
      </w:r>
      <w:r w:rsidRPr="003D3ED9">
        <w:rPr>
          <w:rFonts w:asciiTheme="majorBidi" w:eastAsia="Calibri" w:hAnsiTheme="majorBidi" w:cstheme="majorBidi"/>
          <w:sz w:val="18"/>
          <w:szCs w:val="18"/>
          <w:lang w:val="en-GB"/>
        </w:rPr>
        <w:t xml:space="preserve"> </w:t>
      </w:r>
      <w:r w:rsidR="00CB32BF" w:rsidRPr="003D3ED9">
        <w:rPr>
          <w:rFonts w:asciiTheme="majorBidi" w:eastAsia="Calibri" w:hAnsiTheme="majorBidi" w:cstheme="majorBidi"/>
          <w:sz w:val="18"/>
          <w:szCs w:val="18"/>
          <w:lang w:val="en-GB"/>
        </w:rPr>
        <w:t>worker</w:t>
      </w:r>
      <w:r w:rsidRPr="003D3ED9">
        <w:rPr>
          <w:rFonts w:asciiTheme="majorBidi" w:eastAsia="Calibri" w:hAnsiTheme="majorBidi" w:cstheme="majorBidi"/>
          <w:sz w:val="18"/>
          <w:szCs w:val="18"/>
          <w:lang w:val="en-GB"/>
        </w:rPr>
        <w:t xml:space="preserve"> safety must be a priority and adequate steps must be taken to prevent accidents and injury to health associated with or occurring in the course of work.</w:t>
      </w:r>
    </w:p>
    <w:p w14:paraId="4B5B167A" w14:textId="77777777" w:rsidR="006E50D8" w:rsidRPr="003D3ED9" w:rsidRDefault="006E50D8" w:rsidP="006E50D8">
      <w:pPr>
        <w:spacing w:after="200" w:line="276" w:lineRule="auto"/>
        <w:ind w:left="851"/>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 </w:t>
      </w:r>
    </w:p>
    <w:p w14:paraId="007A1958"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Working hours are not excessive </w:t>
      </w:r>
      <w:r w:rsidRPr="003D3ED9">
        <w:rPr>
          <w:rFonts w:asciiTheme="majorBidi" w:eastAsia="Calibri" w:hAnsiTheme="majorBidi" w:cstheme="majorBidi"/>
          <w:sz w:val="18"/>
          <w:szCs w:val="18"/>
          <w:lang w:val="en-GB"/>
        </w:rPr>
        <w:t>(ILO Convention C1 &amp; C14)</w:t>
      </w:r>
    </w:p>
    <w:p w14:paraId="672B0255" w14:textId="1EF8BE8D" w:rsidR="006E50D8" w:rsidRPr="003D3ED9" w:rsidRDefault="006E50D8" w:rsidP="006E50D8">
      <w:p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Contractors must ensure that working hours comply with national law and international standards. A working week of 7 days should not exceed 48 hours and employees must have one day off per week. Overtime shall be compensated, limited</w:t>
      </w:r>
      <w:r w:rsidR="000252A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and voluntary.</w:t>
      </w:r>
    </w:p>
    <w:p w14:paraId="78056E03" w14:textId="77777777" w:rsidR="006E50D8" w:rsidRPr="003D3ED9" w:rsidRDefault="006E50D8" w:rsidP="006E50D8">
      <w:pPr>
        <w:spacing w:after="200" w:line="276" w:lineRule="auto"/>
        <w:ind w:left="426"/>
        <w:contextualSpacing/>
        <w:jc w:val="both"/>
        <w:rPr>
          <w:rFonts w:asciiTheme="majorBidi" w:eastAsia="Calibri" w:hAnsiTheme="majorBidi" w:cstheme="majorBidi"/>
          <w:i/>
          <w:sz w:val="18"/>
          <w:szCs w:val="18"/>
          <w:lang w:val="en-GB"/>
        </w:rPr>
      </w:pPr>
    </w:p>
    <w:p w14:paraId="035A6D6B" w14:textId="77777777" w:rsidR="006E50D8" w:rsidRPr="003D3ED9" w:rsidRDefault="006E50D8">
      <w:pPr>
        <w:numPr>
          <w:ilvl w:val="0"/>
          <w:numId w:val="12"/>
        </w:numPr>
        <w:spacing w:after="200" w:line="276" w:lineRule="auto"/>
        <w:ind w:left="426"/>
        <w:contextualSpacing/>
        <w:jc w:val="both"/>
        <w:rPr>
          <w:rFonts w:asciiTheme="majorBidi" w:eastAsia="Calibri" w:hAnsiTheme="majorBidi" w:cstheme="majorBidi"/>
          <w:i/>
          <w:sz w:val="18"/>
          <w:szCs w:val="18"/>
          <w:lang w:val="en-GB"/>
        </w:rPr>
      </w:pPr>
      <w:r w:rsidRPr="003D3ED9">
        <w:rPr>
          <w:rFonts w:asciiTheme="majorBidi" w:eastAsia="Calibri" w:hAnsiTheme="majorBidi" w:cstheme="majorBidi"/>
          <w:i/>
          <w:sz w:val="18"/>
          <w:szCs w:val="18"/>
          <w:lang w:val="en-GB"/>
        </w:rPr>
        <w:t xml:space="preserve">Regular employment is provided </w:t>
      </w:r>
      <w:r w:rsidRPr="003D3ED9">
        <w:rPr>
          <w:rFonts w:asciiTheme="majorBidi" w:eastAsia="Calibri" w:hAnsiTheme="majorBidi" w:cstheme="majorBidi"/>
          <w:sz w:val="18"/>
          <w:szCs w:val="18"/>
          <w:lang w:val="en-GB"/>
        </w:rPr>
        <w:t>(ILO Convention C143)</w:t>
      </w:r>
    </w:p>
    <w:p w14:paraId="3F244CF5" w14:textId="31348677" w:rsidR="006E50D8" w:rsidRPr="003D3ED9" w:rsidRDefault="006E50D8" w:rsidP="006E50D8">
      <w:pPr>
        <w:spacing w:after="200" w:line="276" w:lineRule="auto"/>
        <w:ind w:left="426"/>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All Work performed must be </w:t>
      </w:r>
      <w:r w:rsidR="00CB32BF" w:rsidRPr="003D3ED9">
        <w:rPr>
          <w:rFonts w:asciiTheme="majorBidi" w:eastAsia="Calibri" w:hAnsiTheme="majorBidi" w:cstheme="majorBidi"/>
          <w:sz w:val="18"/>
          <w:szCs w:val="18"/>
          <w:lang w:val="en-GB"/>
        </w:rPr>
        <w:t>based on</w:t>
      </w:r>
      <w:r w:rsidRPr="003D3ED9">
        <w:rPr>
          <w:rFonts w:asciiTheme="majorBidi" w:eastAsia="Calibri" w:hAnsiTheme="majorBidi" w:cstheme="majorBidi"/>
          <w:sz w:val="18"/>
          <w:szCs w:val="18"/>
          <w:lang w:val="en-GB"/>
        </w:rPr>
        <w:t xml:space="preserve"> a </w:t>
      </w:r>
      <w:r w:rsidR="000252AF" w:rsidRPr="003D3ED9">
        <w:rPr>
          <w:rFonts w:asciiTheme="majorBidi" w:eastAsia="Calibri" w:hAnsiTheme="majorBidi" w:cstheme="majorBidi"/>
          <w:sz w:val="18"/>
          <w:szCs w:val="18"/>
          <w:lang w:val="en-GB"/>
        </w:rPr>
        <w:t>recognized</w:t>
      </w:r>
      <w:r w:rsidRPr="003D3ED9">
        <w:rPr>
          <w:rFonts w:asciiTheme="majorBidi" w:eastAsia="Calibri" w:hAnsiTheme="majorBidi" w:cstheme="majorBidi"/>
          <w:sz w:val="18"/>
          <w:szCs w:val="18"/>
          <w:lang w:val="en-GB"/>
        </w:rPr>
        <w:t xml:space="preserve"> employment relationship established through international conventions and national law. Contractors must protect vulnerable group’s regular employment under these laws and conventions and must provide workers with a written contract.</w:t>
      </w:r>
    </w:p>
    <w:p w14:paraId="6EA9177C" w14:textId="77777777" w:rsidR="006E50D8" w:rsidRPr="003D3ED9" w:rsidRDefault="006E50D8">
      <w:pPr>
        <w:numPr>
          <w:ilvl w:val="0"/>
          <w:numId w:val="14"/>
        </w:numPr>
        <w:spacing w:after="200" w:line="276" w:lineRule="auto"/>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w:t>
      </w:r>
      <w:r w:rsidRPr="003D3ED9">
        <w:rPr>
          <w:rFonts w:asciiTheme="majorBidi" w:eastAsia="Calibri" w:hAnsiTheme="majorBidi" w:cstheme="majorBidi"/>
          <w:i/>
          <w:sz w:val="18"/>
          <w:szCs w:val="18"/>
          <w:lang w:val="en-GB"/>
        </w:rPr>
        <w:t>Condition outside the workplace</w:t>
      </w:r>
    </w:p>
    <w:p w14:paraId="67F6F0FF"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i/>
          <w:sz w:val="18"/>
          <w:szCs w:val="18"/>
          <w:lang w:val="en-GB"/>
        </w:rPr>
        <w:t xml:space="preserve">  Property rights and traditional use of resources</w:t>
      </w:r>
    </w:p>
    <w:p w14:paraId="078857B5"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In case of conflicts with local societies about the use of land or</w:t>
      </w:r>
    </w:p>
    <w:p w14:paraId="149971E7" w14:textId="4B024649"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other natural resources, the parties, through negotiations  </w:t>
      </w:r>
    </w:p>
    <w:p w14:paraId="5DB378C4"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secure respect for individual and collective rights to areas and</w:t>
      </w:r>
    </w:p>
    <w:p w14:paraId="492CECD7" w14:textId="05A858C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resources based on custom/practice. This also applies to </w:t>
      </w:r>
      <w:r w:rsidR="000252AF" w:rsidRPr="003D3ED9">
        <w:rPr>
          <w:rFonts w:asciiTheme="majorBidi" w:eastAsia="Calibri" w:hAnsiTheme="majorBidi" w:cstheme="majorBidi"/>
          <w:sz w:val="18"/>
          <w:szCs w:val="18"/>
          <w:lang w:val="en-GB"/>
        </w:rPr>
        <w:t>cases.</w:t>
      </w:r>
      <w:r w:rsidRPr="003D3ED9">
        <w:rPr>
          <w:rFonts w:asciiTheme="majorBidi" w:eastAsia="Calibri" w:hAnsiTheme="majorBidi" w:cstheme="majorBidi"/>
          <w:sz w:val="18"/>
          <w:szCs w:val="18"/>
          <w:lang w:val="en-GB"/>
        </w:rPr>
        <w:t xml:space="preserve"> </w:t>
      </w:r>
    </w:p>
    <w:p w14:paraId="5B86D4B0" w14:textId="475FF106"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where the rights are not </w:t>
      </w:r>
      <w:r w:rsidR="000252AF" w:rsidRPr="003D3ED9">
        <w:rPr>
          <w:rFonts w:asciiTheme="majorBidi" w:eastAsia="Calibri" w:hAnsiTheme="majorBidi" w:cstheme="majorBidi"/>
          <w:sz w:val="18"/>
          <w:szCs w:val="18"/>
          <w:lang w:val="en-GB"/>
        </w:rPr>
        <w:t>formalized</w:t>
      </w:r>
      <w:r w:rsidRPr="003D3ED9">
        <w:rPr>
          <w:rFonts w:asciiTheme="majorBidi" w:eastAsia="Calibri" w:hAnsiTheme="majorBidi" w:cstheme="majorBidi"/>
          <w:sz w:val="18"/>
          <w:szCs w:val="18"/>
          <w:lang w:val="en-GB"/>
        </w:rPr>
        <w:t>.</w:t>
      </w:r>
    </w:p>
    <w:p w14:paraId="5E9A42F2"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w:t>
      </w:r>
    </w:p>
    <w:p w14:paraId="5F07240A"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w:t>
      </w:r>
      <w:r w:rsidRPr="003D3ED9">
        <w:rPr>
          <w:rFonts w:asciiTheme="majorBidi" w:eastAsia="Calibri" w:hAnsiTheme="majorBidi" w:cstheme="majorBidi"/>
          <w:i/>
          <w:sz w:val="18"/>
          <w:szCs w:val="18"/>
          <w:lang w:val="en-GB"/>
        </w:rPr>
        <w:t>Marginalized groups</w:t>
      </w:r>
    </w:p>
    <w:p w14:paraId="2FFE8394"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The production and sourcing of raw materials for production </w:t>
      </w:r>
    </w:p>
    <w:p w14:paraId="520A867A" w14:textId="4717615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must not contribute to harm the livelihood of </w:t>
      </w:r>
      <w:r w:rsidR="00CB32BF" w:rsidRPr="003D3ED9">
        <w:rPr>
          <w:rFonts w:asciiTheme="majorBidi" w:eastAsia="Calibri" w:hAnsiTheme="majorBidi" w:cstheme="majorBidi"/>
          <w:sz w:val="18"/>
          <w:szCs w:val="18"/>
          <w:lang w:val="en-GB"/>
        </w:rPr>
        <w:t xml:space="preserve">the </w:t>
      </w:r>
      <w:r w:rsidR="000252AF" w:rsidRPr="003D3ED9">
        <w:rPr>
          <w:rFonts w:asciiTheme="majorBidi" w:eastAsia="Calibri" w:hAnsiTheme="majorBidi" w:cstheme="majorBidi"/>
          <w:sz w:val="18"/>
          <w:szCs w:val="18"/>
          <w:lang w:val="en-GB"/>
        </w:rPr>
        <w:t>marginalized.</w:t>
      </w:r>
      <w:r w:rsidRPr="003D3ED9">
        <w:rPr>
          <w:rFonts w:asciiTheme="majorBidi" w:eastAsia="Calibri" w:hAnsiTheme="majorBidi" w:cstheme="majorBidi"/>
          <w:sz w:val="18"/>
          <w:szCs w:val="18"/>
          <w:lang w:val="en-GB"/>
        </w:rPr>
        <w:t xml:space="preserve"> </w:t>
      </w:r>
    </w:p>
    <w:p w14:paraId="78D5DB9F"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groups, e.g. by occupying large land areas or other natural</w:t>
      </w:r>
    </w:p>
    <w:p w14:paraId="3F5752C8"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resources the groups in question are dependent on.</w:t>
      </w:r>
    </w:p>
    <w:p w14:paraId="140F8B6A" w14:textId="77777777" w:rsidR="006E50D8" w:rsidRPr="003D3ED9" w:rsidRDefault="006E50D8" w:rsidP="006E50D8">
      <w:pPr>
        <w:spacing w:after="200" w:line="276" w:lineRule="auto"/>
        <w:ind w:left="360"/>
        <w:contextualSpacing/>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   </w:t>
      </w:r>
    </w:p>
    <w:p w14:paraId="3364234C" w14:textId="77777777" w:rsidR="006E50D8" w:rsidRPr="003D3ED9" w:rsidRDefault="006E50D8" w:rsidP="006E50D8">
      <w:pPr>
        <w:spacing w:line="276" w:lineRule="auto"/>
        <w:jc w:val="both"/>
        <w:rPr>
          <w:rFonts w:asciiTheme="majorBidi" w:eastAsia="Calibri" w:hAnsiTheme="majorBidi" w:cstheme="majorBidi"/>
          <w:b/>
          <w:sz w:val="18"/>
          <w:szCs w:val="18"/>
          <w:lang w:val="en-GB"/>
        </w:rPr>
      </w:pPr>
      <w:r w:rsidRPr="003D3ED9">
        <w:rPr>
          <w:rFonts w:asciiTheme="majorBidi" w:eastAsia="Calibri" w:hAnsiTheme="majorBidi" w:cstheme="majorBidi"/>
          <w:b/>
          <w:sz w:val="18"/>
          <w:szCs w:val="18"/>
          <w:lang w:val="en-GB"/>
        </w:rPr>
        <w:t xml:space="preserve">International Humanitarian Law </w:t>
      </w:r>
    </w:p>
    <w:p w14:paraId="23AAE085" w14:textId="3EFE7DC6"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Contractors linked to armed conflicts or operating in armed conflict settings shall respect </w:t>
      </w:r>
      <w:r w:rsidR="00CB32BF" w:rsidRPr="003D3ED9">
        <w:rPr>
          <w:rFonts w:asciiTheme="majorBidi" w:eastAsia="Calibri" w:hAnsiTheme="majorBidi" w:cstheme="majorBidi"/>
          <w:sz w:val="18"/>
          <w:szCs w:val="18"/>
          <w:lang w:val="en-GB"/>
        </w:rPr>
        <w:t>civilian</w:t>
      </w:r>
      <w:r w:rsidRPr="003D3ED9">
        <w:rPr>
          <w:rFonts w:asciiTheme="majorBidi" w:eastAsia="Calibri" w:hAnsiTheme="majorBidi" w:cstheme="majorBidi"/>
          <w:sz w:val="18"/>
          <w:szCs w:val="18"/>
          <w:lang w:val="en-GB"/>
        </w:rPr>
        <w:t xml:space="preserve"> rights under International Humanitarian Law and not be engaged in activities </w:t>
      </w:r>
      <w:r w:rsidR="000252AF" w:rsidRPr="003D3ED9">
        <w:rPr>
          <w:rFonts w:asciiTheme="majorBidi" w:eastAsia="Calibri" w:hAnsiTheme="majorBidi" w:cstheme="majorBidi"/>
          <w:sz w:val="18"/>
          <w:szCs w:val="18"/>
          <w:lang w:val="en-GB"/>
        </w:rPr>
        <w:t>that</w:t>
      </w:r>
      <w:r w:rsidRPr="003D3ED9">
        <w:rPr>
          <w:rFonts w:asciiTheme="majorBidi" w:eastAsia="Calibri" w:hAnsiTheme="majorBidi" w:cstheme="majorBidi"/>
          <w:sz w:val="18"/>
          <w:szCs w:val="18"/>
          <w:lang w:val="en-GB"/>
        </w:rPr>
        <w:t xml:space="preserve"> directly or indirectly initiate, sustain, and/or exacerbate armed conflicts and violations of International Humanitarian Law</w:t>
      </w:r>
      <w:r w:rsidRPr="003D3ED9">
        <w:rPr>
          <w:rFonts w:asciiTheme="majorBidi" w:eastAsia="Calibri" w:hAnsiTheme="majorBidi" w:cstheme="majorBidi"/>
          <w:sz w:val="18"/>
          <w:szCs w:val="18"/>
          <w:vertAlign w:val="superscript"/>
          <w:lang w:val="en-GB"/>
        </w:rPr>
        <w:footnoteReference w:id="7"/>
      </w:r>
      <w:r w:rsidRPr="003D3ED9">
        <w:rPr>
          <w:rFonts w:asciiTheme="majorBidi" w:eastAsia="Calibri" w:hAnsiTheme="majorBidi" w:cstheme="majorBidi"/>
          <w:sz w:val="18"/>
          <w:szCs w:val="18"/>
          <w:lang w:val="en-GB"/>
        </w:rPr>
        <w:t>. Contractors are expected to take a ‘do no harm’ approach to people affected by armed conflict.</w:t>
      </w:r>
    </w:p>
    <w:p w14:paraId="6D7413D9" w14:textId="77777777"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Additionally, Contractors shall not be engaged in any other illegal activity. </w:t>
      </w:r>
    </w:p>
    <w:p w14:paraId="192A5B41" w14:textId="77777777" w:rsidR="006E50D8" w:rsidRPr="003D3ED9" w:rsidRDefault="006E50D8" w:rsidP="006E50D8">
      <w:pPr>
        <w:autoSpaceDE w:val="0"/>
        <w:autoSpaceDN w:val="0"/>
        <w:adjustRightInd w:val="0"/>
        <w:jc w:val="both"/>
        <w:rPr>
          <w:rFonts w:asciiTheme="majorBidi" w:eastAsia="Calibri" w:hAnsiTheme="majorBidi" w:cstheme="majorBidi"/>
          <w:sz w:val="18"/>
          <w:szCs w:val="18"/>
          <w:lang w:val="en-GB"/>
        </w:rPr>
      </w:pPr>
      <w:r w:rsidRPr="003D3ED9">
        <w:rPr>
          <w:rFonts w:asciiTheme="majorBidi" w:eastAsia="Calibri" w:hAnsiTheme="majorBidi" w:cstheme="majorBidi"/>
          <w:b/>
          <w:sz w:val="18"/>
          <w:szCs w:val="18"/>
          <w:lang w:val="en-GB"/>
        </w:rPr>
        <w:t>Involvement in Weapon Activities</w:t>
      </w:r>
      <w:r w:rsidRPr="003D3ED9">
        <w:rPr>
          <w:rFonts w:asciiTheme="majorBidi" w:eastAsia="Calibri" w:hAnsiTheme="majorBidi" w:cstheme="majorBidi"/>
          <w:sz w:val="18"/>
          <w:szCs w:val="18"/>
          <w:lang w:val="en-GB"/>
        </w:rPr>
        <w:t xml:space="preserve"> </w:t>
      </w:r>
    </w:p>
    <w:p w14:paraId="08FB83FD" w14:textId="65E97C6D"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The Contracting Authority advocates for the Ottawa Convention against landmines and the Convention on Cluster Munitions against cluster bombs. Contractors shall not engage in any development, sale, or manufacturing of anti-personnel mines, cluster bombs or components, or any other weapon </w:t>
      </w:r>
      <w:r w:rsidR="00CB32BF" w:rsidRPr="003D3ED9">
        <w:rPr>
          <w:rFonts w:asciiTheme="majorBidi" w:eastAsia="Calibri" w:hAnsiTheme="majorBidi" w:cstheme="majorBidi"/>
          <w:sz w:val="18"/>
          <w:szCs w:val="18"/>
          <w:lang w:val="en-GB"/>
        </w:rPr>
        <w:t>that</w:t>
      </w:r>
      <w:r w:rsidRPr="003D3ED9">
        <w:rPr>
          <w:rFonts w:asciiTheme="majorBidi" w:eastAsia="Calibri" w:hAnsiTheme="majorBidi" w:cstheme="majorBidi"/>
          <w:sz w:val="18"/>
          <w:szCs w:val="18"/>
          <w:lang w:val="en-GB"/>
        </w:rPr>
        <w:t xml:space="preserve"> </w:t>
      </w:r>
      <w:r w:rsidR="000252AF" w:rsidRPr="003D3ED9">
        <w:rPr>
          <w:rFonts w:asciiTheme="majorBidi" w:eastAsia="Calibri" w:hAnsiTheme="majorBidi" w:cstheme="majorBidi"/>
          <w:sz w:val="18"/>
          <w:szCs w:val="18"/>
          <w:lang w:val="en-GB"/>
        </w:rPr>
        <w:t>feeds</w:t>
      </w:r>
      <w:r w:rsidRPr="003D3ED9">
        <w:rPr>
          <w:rFonts w:asciiTheme="majorBidi" w:eastAsia="Calibri" w:hAnsiTheme="majorBidi" w:cstheme="majorBidi"/>
          <w:sz w:val="18"/>
          <w:szCs w:val="18"/>
          <w:lang w:val="en-GB"/>
        </w:rPr>
        <w:t xml:space="preserve"> into violations of International Humanitarian Law or is covered by the Geneva Conventions and Protocols. </w:t>
      </w:r>
    </w:p>
    <w:p w14:paraId="34033D4E" w14:textId="77777777" w:rsidR="006E50D8" w:rsidRPr="003D3ED9" w:rsidRDefault="006E50D8" w:rsidP="006E50D8">
      <w:pPr>
        <w:autoSpaceDE w:val="0"/>
        <w:autoSpaceDN w:val="0"/>
        <w:adjustRightInd w:val="0"/>
        <w:jc w:val="both"/>
        <w:rPr>
          <w:rFonts w:asciiTheme="majorBidi" w:eastAsia="Calibri" w:hAnsiTheme="majorBidi" w:cstheme="majorBidi"/>
          <w:b/>
          <w:sz w:val="18"/>
          <w:szCs w:val="18"/>
          <w:lang w:val="en-GB"/>
        </w:rPr>
      </w:pPr>
      <w:r w:rsidRPr="003D3ED9">
        <w:rPr>
          <w:rFonts w:asciiTheme="majorBidi" w:eastAsia="Calibri" w:hAnsiTheme="majorBidi" w:cstheme="majorBidi"/>
          <w:b/>
          <w:sz w:val="18"/>
          <w:szCs w:val="18"/>
          <w:lang w:val="en-GB"/>
        </w:rPr>
        <w:t>Protection of the Environment</w:t>
      </w:r>
    </w:p>
    <w:p w14:paraId="7B539C3E" w14:textId="6202E0AE"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lastRenderedPageBreak/>
        <w:t xml:space="preserve">The Contracting Authority wishes to </w:t>
      </w:r>
      <w:r w:rsidR="000252AF" w:rsidRPr="003D3ED9">
        <w:rPr>
          <w:rFonts w:asciiTheme="majorBidi" w:eastAsia="Calibri" w:hAnsiTheme="majorBidi" w:cstheme="majorBidi"/>
          <w:sz w:val="18"/>
          <w:szCs w:val="18"/>
          <w:lang w:val="en-GB"/>
        </w:rPr>
        <w:t>minimize</w:t>
      </w:r>
      <w:r w:rsidRPr="003D3ED9">
        <w:rPr>
          <w:rFonts w:asciiTheme="majorBidi" w:eastAsia="Calibri" w:hAnsiTheme="majorBidi" w:cstheme="majorBidi"/>
          <w:sz w:val="18"/>
          <w:szCs w:val="18"/>
          <w:lang w:val="en-GB"/>
        </w:rPr>
        <w:t xml:space="preserv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519DFE98" w14:textId="77777777"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As a minimum contractors should address issues related to proper waste management, ensuring recycling, conservation of scarce resources, and efficient energy use.   </w:t>
      </w:r>
    </w:p>
    <w:p w14:paraId="353CE1AA" w14:textId="77777777" w:rsidR="006E50D8" w:rsidRPr="003D3ED9" w:rsidRDefault="006E50D8" w:rsidP="006E50D8">
      <w:pPr>
        <w:spacing w:line="276" w:lineRule="auto"/>
        <w:jc w:val="both"/>
        <w:rPr>
          <w:rFonts w:asciiTheme="majorBidi" w:eastAsia="Calibri" w:hAnsiTheme="majorBidi" w:cstheme="majorBidi"/>
          <w:b/>
          <w:sz w:val="18"/>
          <w:szCs w:val="18"/>
          <w:lang w:val="en-GB"/>
        </w:rPr>
      </w:pPr>
      <w:r w:rsidRPr="003D3ED9">
        <w:rPr>
          <w:rFonts w:asciiTheme="majorBidi" w:eastAsia="Calibri" w:hAnsiTheme="majorBidi" w:cstheme="majorBidi"/>
          <w:b/>
          <w:sz w:val="18"/>
          <w:szCs w:val="18"/>
          <w:lang w:val="en-GB"/>
        </w:rPr>
        <w:t>Anti-Corruption</w:t>
      </w:r>
    </w:p>
    <w:p w14:paraId="7BAA056E" w14:textId="00747E5B"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Corruption is by the Contracting Authority defined as the misuse of entrusted power for private gain and it includes bribery, fraud, </w:t>
      </w:r>
      <w:r w:rsidR="000252AF" w:rsidRPr="003D3ED9">
        <w:rPr>
          <w:rFonts w:asciiTheme="majorBidi" w:eastAsia="Calibri" w:hAnsiTheme="majorBidi" w:cstheme="majorBidi"/>
          <w:sz w:val="18"/>
          <w:szCs w:val="18"/>
          <w:lang w:val="en-GB"/>
        </w:rPr>
        <w:t>embezzlement,</w:t>
      </w:r>
      <w:r w:rsidRPr="003D3ED9">
        <w:rPr>
          <w:rFonts w:asciiTheme="majorBidi" w:eastAsia="Calibri" w:hAnsiTheme="majorBidi" w:cstheme="majorBidi"/>
          <w:sz w:val="18"/>
          <w:szCs w:val="18"/>
          <w:lang w:val="en-GB"/>
        </w:rPr>
        <w:t xml:space="preserve"> and extortion. The Contracting Authority holds a great responsibility to avoid corruption and ensure high standards of integrity, accountability, fairness</w:t>
      </w:r>
      <w:r w:rsidR="000252A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and professional conduct in our business relations. Contractors are expected to have the same approach by undertaking good and fair business ethics and practices, </w:t>
      </w:r>
      <w:r w:rsidR="000252AF" w:rsidRPr="003D3ED9">
        <w:rPr>
          <w:rFonts w:asciiTheme="majorBidi" w:eastAsia="Calibri" w:hAnsiTheme="majorBidi" w:cstheme="majorBidi"/>
          <w:sz w:val="18"/>
          <w:szCs w:val="18"/>
          <w:lang w:val="en-GB"/>
        </w:rPr>
        <w:t>taking</w:t>
      </w:r>
      <w:r w:rsidRPr="003D3ED9">
        <w:rPr>
          <w:rFonts w:asciiTheme="majorBidi" w:eastAsia="Calibri" w:hAnsiTheme="majorBidi" w:cstheme="majorBidi"/>
          <w:sz w:val="18"/>
          <w:szCs w:val="18"/>
          <w:lang w:val="en-GB"/>
        </w:rPr>
        <w:t xml:space="preserve"> action to prevent and fight corruption, and </w:t>
      </w:r>
      <w:r w:rsidR="000252AF" w:rsidRPr="003D3ED9">
        <w:rPr>
          <w:rFonts w:asciiTheme="majorBidi" w:eastAsia="Calibri" w:hAnsiTheme="majorBidi" w:cstheme="majorBidi"/>
          <w:sz w:val="18"/>
          <w:szCs w:val="18"/>
          <w:lang w:val="en-GB"/>
        </w:rPr>
        <w:t>abiding</w:t>
      </w:r>
      <w:r w:rsidRPr="003D3ED9">
        <w:rPr>
          <w:rFonts w:asciiTheme="majorBidi" w:eastAsia="Calibri" w:hAnsiTheme="majorBidi" w:cstheme="majorBidi"/>
          <w:sz w:val="18"/>
          <w:szCs w:val="18"/>
          <w:lang w:val="en-GB"/>
        </w:rPr>
        <w:t xml:space="preserve"> by international conventions as well as international and national laws. To fight corruption and promote transparency, contractors who are confronted with corrupt practices are advised to file a complaint in the </w:t>
      </w:r>
      <w:r w:rsidR="00910DCB" w:rsidRPr="003D3ED9">
        <w:rPr>
          <w:rFonts w:asciiTheme="majorBidi" w:eastAsia="Calibri" w:hAnsiTheme="majorBidi" w:cstheme="majorBidi"/>
          <w:sz w:val="18"/>
          <w:szCs w:val="18"/>
          <w:lang w:val="en-GB"/>
        </w:rPr>
        <w:t>RRAA</w:t>
      </w:r>
      <w:r w:rsidRPr="003D3ED9">
        <w:rPr>
          <w:rFonts w:asciiTheme="majorBidi" w:eastAsia="Calibri" w:hAnsiTheme="majorBidi" w:cstheme="majorBidi"/>
          <w:sz w:val="18"/>
          <w:szCs w:val="18"/>
          <w:lang w:val="en-GB"/>
        </w:rPr>
        <w:t xml:space="preserve"> Complaint Mechanism</w:t>
      </w:r>
      <w:r w:rsidRPr="003D3ED9">
        <w:rPr>
          <w:rFonts w:asciiTheme="majorBidi" w:eastAsia="Calibri" w:hAnsiTheme="majorBidi" w:cstheme="majorBidi"/>
          <w:sz w:val="18"/>
          <w:szCs w:val="18"/>
          <w:vertAlign w:val="superscript"/>
          <w:lang w:val="en-GB"/>
        </w:rPr>
        <w:footnoteReference w:id="8"/>
      </w:r>
      <w:r w:rsidRPr="003D3ED9">
        <w:rPr>
          <w:rFonts w:asciiTheme="majorBidi" w:eastAsia="Calibri" w:hAnsiTheme="majorBidi" w:cstheme="majorBidi"/>
          <w:sz w:val="18"/>
          <w:szCs w:val="18"/>
          <w:lang w:val="en-GB"/>
        </w:rPr>
        <w:t>.</w:t>
      </w:r>
    </w:p>
    <w:p w14:paraId="449F4286" w14:textId="32B287CF" w:rsidR="006E50D8" w:rsidRPr="003D3ED9" w:rsidRDefault="006E50D8" w:rsidP="006E50D8">
      <w:pPr>
        <w:spacing w:after="200" w:line="276" w:lineRule="auto"/>
        <w:jc w:val="both"/>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A contractor’s involvement in any form of corrupt practice during any stage of a selection process, </w:t>
      </w:r>
      <w:r w:rsidR="00CB32BF" w:rsidRPr="003D3ED9">
        <w:rPr>
          <w:rFonts w:asciiTheme="majorBidi" w:eastAsia="Calibri" w:hAnsiTheme="majorBidi" w:cstheme="majorBidi"/>
          <w:sz w:val="18"/>
          <w:szCs w:val="18"/>
          <w:lang w:val="en-GB"/>
        </w:rPr>
        <w:t>about</w:t>
      </w:r>
      <w:r w:rsidRPr="003D3ED9">
        <w:rPr>
          <w:rFonts w:asciiTheme="majorBidi" w:eastAsia="Calibri" w:hAnsiTheme="majorBidi" w:cstheme="majorBidi"/>
          <w:sz w:val="18"/>
          <w:szCs w:val="18"/>
          <w:lang w:val="en-GB"/>
        </w:rPr>
        <w:t xml:space="preserve"> the performance of a contract</w:t>
      </w:r>
      <w:r w:rsidR="000252A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or in any other business context is unacceptable and will lead to the rejection of bids or termination of contracts. </w:t>
      </w:r>
    </w:p>
    <w:p w14:paraId="2CC7E85F" w14:textId="77777777" w:rsidR="006E50D8" w:rsidRPr="003D3ED9" w:rsidRDefault="006E50D8" w:rsidP="006E50D8">
      <w:pPr>
        <w:jc w:val="both"/>
        <w:rPr>
          <w:rFonts w:asciiTheme="majorBidi" w:hAnsiTheme="majorBidi" w:cstheme="majorBidi"/>
          <w:b/>
          <w:sz w:val="18"/>
          <w:szCs w:val="18"/>
          <w:lang w:val="en-GB"/>
        </w:rPr>
      </w:pPr>
      <w:r w:rsidRPr="003D3ED9">
        <w:rPr>
          <w:rFonts w:asciiTheme="majorBidi" w:hAnsiTheme="majorBidi" w:cstheme="majorBidi"/>
          <w:b/>
          <w:sz w:val="18"/>
          <w:szCs w:val="18"/>
          <w:lang w:val="en-GB"/>
        </w:rPr>
        <w:t>Sexual Exploitation and Abuse</w:t>
      </w:r>
    </w:p>
    <w:p w14:paraId="0C2A4840" w14:textId="10200E3A" w:rsidR="006E50D8" w:rsidRPr="003D3ED9" w:rsidRDefault="006E50D8" w:rsidP="006E50D8">
      <w:pPr>
        <w:jc w:val="both"/>
        <w:rPr>
          <w:rFonts w:asciiTheme="majorBidi" w:hAnsiTheme="majorBidi" w:cstheme="majorBidi"/>
          <w:sz w:val="18"/>
          <w:szCs w:val="18"/>
          <w:lang w:val="en-GB"/>
        </w:rPr>
      </w:pPr>
      <w:r w:rsidRPr="003D3ED9">
        <w:rPr>
          <w:rFonts w:asciiTheme="majorBidi" w:hAnsiTheme="majorBidi" w:cstheme="majorBidi"/>
          <w:sz w:val="18"/>
          <w:szCs w:val="18"/>
          <w:lang w:val="en-GB"/>
        </w:rPr>
        <w:t>Contractors, their staff, sub-contractors</w:t>
      </w:r>
      <w:r w:rsidR="000252A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any other personnel engaged by the contractor, must not:</w:t>
      </w:r>
    </w:p>
    <w:p w14:paraId="4D227A85" w14:textId="77777777" w:rsidR="006E50D8" w:rsidRPr="003D3ED9" w:rsidRDefault="006E50D8" w:rsidP="006E50D8">
      <w:pPr>
        <w:jc w:val="both"/>
        <w:rPr>
          <w:rFonts w:asciiTheme="majorBidi" w:hAnsiTheme="majorBidi" w:cstheme="majorBidi"/>
          <w:sz w:val="18"/>
          <w:szCs w:val="18"/>
          <w:lang w:val="en-US"/>
        </w:rPr>
      </w:pPr>
    </w:p>
    <w:p w14:paraId="3EC30DCB" w14:textId="77777777"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Sexually exploit or sexually abuse any individual. </w:t>
      </w:r>
    </w:p>
    <w:p w14:paraId="5BF4F78A" w14:textId="77777777"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Engage in any sexual activity with a child or children regardless of the age of majority or age of consent locally. A child is defined as being below 18 years of age.  Mistaken belief in the age of a child is not a defence. </w:t>
      </w:r>
    </w:p>
    <w:p w14:paraId="5FC95E52" w14:textId="0EFFFD91"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Act in ways that may place a child at risk of abuse, including not giving due consideration to assessing and reducing potential risks to children as a result of implementing activities. Behaviours and actions that are prohibited include but are not limited to, using inappropriate language or behaviour when dealing with a child or children, </w:t>
      </w:r>
      <w:r w:rsidR="000252AF" w:rsidRPr="003D3ED9">
        <w:rPr>
          <w:rFonts w:asciiTheme="majorBidi" w:hAnsiTheme="majorBidi" w:cstheme="majorBidi"/>
          <w:sz w:val="18"/>
          <w:szCs w:val="18"/>
          <w:lang w:val="en-GB"/>
        </w:rPr>
        <w:t>bullying,</w:t>
      </w:r>
      <w:r w:rsidRPr="003D3ED9">
        <w:rPr>
          <w:rFonts w:asciiTheme="majorBidi" w:hAnsiTheme="majorBidi" w:cstheme="majorBidi"/>
          <w:sz w:val="18"/>
          <w:szCs w:val="18"/>
          <w:lang w:val="en-GB"/>
        </w:rPr>
        <w:t xml:space="preserve"> and harassing a child verbally or physically, physical punishment, </w:t>
      </w:r>
      <w:r w:rsidR="000252AF" w:rsidRPr="003D3ED9">
        <w:rPr>
          <w:rFonts w:asciiTheme="majorBidi" w:hAnsiTheme="majorBidi" w:cstheme="majorBidi"/>
          <w:sz w:val="18"/>
          <w:szCs w:val="18"/>
          <w:lang w:val="en-GB"/>
        </w:rPr>
        <w:t xml:space="preserve">and </w:t>
      </w:r>
      <w:r w:rsidRPr="003D3ED9">
        <w:rPr>
          <w:rFonts w:asciiTheme="majorBidi" w:hAnsiTheme="majorBidi" w:cstheme="majorBidi"/>
          <w:sz w:val="18"/>
          <w:szCs w:val="18"/>
          <w:lang w:val="en-GB"/>
        </w:rPr>
        <w:t xml:space="preserve">exposing a child to pornography including </w:t>
      </w:r>
      <w:r w:rsidR="00CB32BF" w:rsidRPr="003D3ED9">
        <w:rPr>
          <w:rFonts w:asciiTheme="majorBidi" w:hAnsiTheme="majorBidi" w:cstheme="majorBidi"/>
          <w:sz w:val="18"/>
          <w:szCs w:val="18"/>
          <w:lang w:val="en-GB"/>
        </w:rPr>
        <w:t>online</w:t>
      </w:r>
      <w:r w:rsidRPr="003D3ED9">
        <w:rPr>
          <w:rFonts w:asciiTheme="majorBidi" w:hAnsiTheme="majorBidi" w:cstheme="majorBidi"/>
          <w:sz w:val="18"/>
          <w:szCs w:val="18"/>
          <w:lang w:val="en-GB"/>
        </w:rPr>
        <w:t xml:space="preserve"> grooming and trafficking. Whenever possible avoid being alone with a child. </w:t>
      </w:r>
    </w:p>
    <w:p w14:paraId="4B344CED" w14:textId="38CE7E25"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Consume, purchase, sell, possess</w:t>
      </w:r>
      <w:r w:rsidR="000252A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and distribute any forms of child pornography. </w:t>
      </w:r>
    </w:p>
    <w:p w14:paraId="3077F179" w14:textId="0DAF5E93"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Exchange money, employment, goods</w:t>
      </w:r>
      <w:r w:rsidR="000252A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or services for sex, including sexual favours or other forms of humiliating, degrading</w:t>
      </w:r>
      <w:r w:rsidR="000252AF" w:rsidRPr="003D3ED9">
        <w:rPr>
          <w:rFonts w:asciiTheme="majorBidi" w:hAnsiTheme="majorBidi" w:cstheme="majorBidi"/>
          <w:sz w:val="18"/>
          <w:szCs w:val="18"/>
          <w:lang w:val="en-GB"/>
        </w:rPr>
        <w:t>,</w:t>
      </w:r>
      <w:r w:rsidRPr="003D3ED9">
        <w:rPr>
          <w:rFonts w:asciiTheme="majorBidi" w:hAnsiTheme="majorBidi" w:cstheme="majorBidi"/>
          <w:sz w:val="18"/>
          <w:szCs w:val="18"/>
          <w:lang w:val="en-GB"/>
        </w:rPr>
        <w:t xml:space="preserve"> or exploitative behaviour. This includes the buying of or profiting from sexual services as well as </w:t>
      </w:r>
      <w:r w:rsidR="00CB32BF" w:rsidRPr="003D3ED9">
        <w:rPr>
          <w:rFonts w:asciiTheme="majorBidi" w:hAnsiTheme="majorBidi" w:cstheme="majorBidi"/>
          <w:sz w:val="18"/>
          <w:szCs w:val="18"/>
          <w:lang w:val="en-GB"/>
        </w:rPr>
        <w:t xml:space="preserve">the </w:t>
      </w:r>
      <w:r w:rsidRPr="003D3ED9">
        <w:rPr>
          <w:rFonts w:asciiTheme="majorBidi" w:hAnsiTheme="majorBidi" w:cstheme="majorBidi"/>
          <w:sz w:val="18"/>
          <w:szCs w:val="18"/>
          <w:lang w:val="en-GB"/>
        </w:rPr>
        <w:t xml:space="preserve">exchange of assistance that is due to right holders for sexual favours. </w:t>
      </w:r>
    </w:p>
    <w:p w14:paraId="04776C7A" w14:textId="1A482833"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Exploit the vulnerability of any target group in the context of development, </w:t>
      </w:r>
      <w:r w:rsidR="000252AF" w:rsidRPr="003D3ED9">
        <w:rPr>
          <w:rFonts w:asciiTheme="majorBidi" w:hAnsiTheme="majorBidi" w:cstheme="majorBidi"/>
          <w:sz w:val="18"/>
          <w:szCs w:val="18"/>
          <w:lang w:val="en-GB"/>
        </w:rPr>
        <w:t>humanitarian,</w:t>
      </w:r>
      <w:r w:rsidRPr="003D3ED9">
        <w:rPr>
          <w:rFonts w:asciiTheme="majorBidi" w:hAnsiTheme="majorBidi" w:cstheme="majorBidi"/>
          <w:sz w:val="18"/>
          <w:szCs w:val="18"/>
          <w:lang w:val="en-GB"/>
        </w:rPr>
        <w:t xml:space="preserve"> and advocacy work, especially women and children, or allow any person/s to be put into compromising situations. Never abuse a position to withhold development or humanitarian </w:t>
      </w:r>
      <w:r w:rsidR="000252AF" w:rsidRPr="003D3ED9">
        <w:rPr>
          <w:rFonts w:asciiTheme="majorBidi" w:hAnsiTheme="majorBidi" w:cstheme="majorBidi"/>
          <w:sz w:val="18"/>
          <w:szCs w:val="18"/>
          <w:lang w:val="en-GB"/>
        </w:rPr>
        <w:t>assistance or</w:t>
      </w:r>
      <w:r w:rsidRPr="003D3ED9">
        <w:rPr>
          <w:rFonts w:asciiTheme="majorBidi" w:hAnsiTheme="majorBidi" w:cstheme="majorBidi"/>
          <w:sz w:val="18"/>
          <w:szCs w:val="18"/>
          <w:lang w:val="en-GB"/>
        </w:rPr>
        <w:t xml:space="preserve"> give preferential treatment; in order to solicit sexual favours, gifts, payments of any kind, or advantage. </w:t>
      </w:r>
    </w:p>
    <w:p w14:paraId="74893CAA" w14:textId="77777777" w:rsidR="006E50D8" w:rsidRPr="003D3ED9" w:rsidRDefault="006E50D8">
      <w:pPr>
        <w:pStyle w:val="ListParagraph"/>
        <w:numPr>
          <w:ilvl w:val="0"/>
          <w:numId w:val="18"/>
        </w:numPr>
        <w:spacing w:line="276" w:lineRule="auto"/>
        <w:ind w:left="499" w:hanging="357"/>
        <w:contextualSpacing/>
        <w:jc w:val="both"/>
        <w:rPr>
          <w:rFonts w:asciiTheme="majorBidi" w:hAnsiTheme="majorBidi" w:cstheme="majorBidi"/>
          <w:sz w:val="18"/>
          <w:szCs w:val="18"/>
          <w:lang w:val="en-GB"/>
        </w:rPr>
      </w:pPr>
      <w:r w:rsidRPr="003D3ED9">
        <w:rPr>
          <w:rFonts w:asciiTheme="majorBidi" w:hAnsiTheme="majorBidi" w:cstheme="majorBidi"/>
          <w:sz w:val="18"/>
          <w:szCs w:val="18"/>
          <w:lang w:val="en-GB"/>
        </w:rPr>
        <w:t xml:space="preserve">Engage in sexual relationships with members of crisis-affected populations given their increased vulnerability and since such relationships are based on inherently unequal power dynamics and undermine the credibility and integrity of aid work. </w:t>
      </w:r>
    </w:p>
    <w:p w14:paraId="4FE93660" w14:textId="77777777" w:rsidR="006E50D8" w:rsidRPr="003D3ED9" w:rsidRDefault="006E50D8" w:rsidP="006E50D8">
      <w:pPr>
        <w:spacing w:line="276" w:lineRule="auto"/>
        <w:rPr>
          <w:rFonts w:asciiTheme="majorBidi" w:eastAsia="Calibri" w:hAnsiTheme="majorBidi" w:cstheme="majorBidi"/>
          <w:b/>
          <w:sz w:val="18"/>
          <w:szCs w:val="18"/>
          <w:lang w:val="en-GB"/>
        </w:rPr>
      </w:pPr>
    </w:p>
    <w:p w14:paraId="40D7DB04" w14:textId="77777777" w:rsidR="006E50D8" w:rsidRPr="003D3ED9" w:rsidRDefault="006E50D8" w:rsidP="006E50D8">
      <w:pPr>
        <w:spacing w:line="276" w:lineRule="auto"/>
        <w:rPr>
          <w:rFonts w:asciiTheme="majorBidi" w:eastAsia="Calibri" w:hAnsiTheme="majorBidi" w:cstheme="majorBidi"/>
          <w:b/>
          <w:sz w:val="18"/>
          <w:szCs w:val="18"/>
          <w:lang w:val="en-GB"/>
        </w:rPr>
      </w:pPr>
      <w:r w:rsidRPr="003D3ED9">
        <w:rPr>
          <w:rFonts w:asciiTheme="majorBidi" w:eastAsia="Calibri" w:hAnsiTheme="majorBidi" w:cstheme="majorBidi"/>
          <w:b/>
          <w:sz w:val="18"/>
          <w:szCs w:val="18"/>
          <w:lang w:val="en-GB"/>
        </w:rPr>
        <w:t>List of International Conventions and Treaties covered by this Code of Conduct for Contractors</w:t>
      </w:r>
    </w:p>
    <w:p w14:paraId="33F9EFA3"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UN Universal Declaration of Human Rights, 1948; </w:t>
      </w:r>
      <w:r w:rsidRPr="003D3ED9">
        <w:rPr>
          <w:rFonts w:asciiTheme="majorBidi" w:eastAsia="Calibri" w:hAnsiTheme="majorBidi" w:cstheme="majorBidi"/>
          <w:i/>
          <w:sz w:val="18"/>
          <w:szCs w:val="18"/>
          <w:lang w:val="en-GB"/>
        </w:rPr>
        <w:t>http://www.un.org/en/documents/udhr/index.shtml</w:t>
      </w:r>
    </w:p>
    <w:p w14:paraId="166B091F"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2349B9FD" w14:textId="3A08F17F"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Un Guiding Principles on Business and Human Rights, </w:t>
      </w:r>
      <w:r w:rsidR="000252AF" w:rsidRPr="003D3ED9">
        <w:rPr>
          <w:rFonts w:asciiTheme="majorBidi" w:eastAsia="Calibri" w:hAnsiTheme="majorBidi" w:cstheme="majorBidi"/>
          <w:sz w:val="18"/>
          <w:szCs w:val="18"/>
          <w:lang w:val="en-GB"/>
        </w:rPr>
        <w:t>2011.</w:t>
      </w:r>
    </w:p>
    <w:p w14:paraId="5E70DC93"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http://www.ohchr.org/Documents/Publications/GuidingPrinciplesBusinessHR_EN.pdf</w:t>
      </w:r>
    </w:p>
    <w:p w14:paraId="2ACAE00D"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440214BC" w14:textId="1BCBD80A"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Geneva Conventions I-IV, 1949</w:t>
      </w:r>
      <w:r w:rsidR="00CB32BF" w:rsidRPr="003D3ED9">
        <w:rPr>
          <w:rFonts w:asciiTheme="majorBidi" w:eastAsia="Calibri" w:hAnsiTheme="majorBidi" w:cstheme="majorBidi"/>
          <w:sz w:val="18"/>
          <w:szCs w:val="18"/>
          <w:lang w:val="en-GB"/>
        </w:rPr>
        <w:t>,</w:t>
      </w:r>
      <w:r w:rsidRPr="003D3ED9">
        <w:rPr>
          <w:rFonts w:asciiTheme="majorBidi" w:eastAsia="Calibri" w:hAnsiTheme="majorBidi" w:cstheme="majorBidi"/>
          <w:sz w:val="18"/>
          <w:szCs w:val="18"/>
          <w:lang w:val="en-GB"/>
        </w:rPr>
        <w:t xml:space="preserve"> and additional </w:t>
      </w:r>
      <w:r w:rsidR="000252AF" w:rsidRPr="003D3ED9">
        <w:rPr>
          <w:rFonts w:asciiTheme="majorBidi" w:eastAsia="Calibri" w:hAnsiTheme="majorBidi" w:cstheme="majorBidi"/>
          <w:sz w:val="18"/>
          <w:szCs w:val="18"/>
          <w:lang w:val="en-GB"/>
        </w:rPr>
        <w:t>Protocols.</w:t>
      </w:r>
    </w:p>
    <w:p w14:paraId="1EE24B1D"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http://www.icrc.org/eng/war-and-law/treaties-customary-law/geneva-conventions/index.jsp</w:t>
      </w:r>
    </w:p>
    <w:p w14:paraId="6A6850B4"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3EECF9EF"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ILO Declaration on Fundamental Principles and Rights at Work, 1998; </w:t>
      </w:r>
      <w:r w:rsidRPr="003D3ED9">
        <w:rPr>
          <w:rFonts w:asciiTheme="majorBidi" w:eastAsia="Calibri" w:hAnsiTheme="majorBidi" w:cstheme="majorBidi"/>
          <w:i/>
          <w:sz w:val="18"/>
          <w:szCs w:val="18"/>
          <w:lang w:val="en-GB"/>
        </w:rPr>
        <w:t>http://www.ilo.org/declaration/lang--</w:t>
      </w:r>
      <w:proofErr w:type="spellStart"/>
      <w:r w:rsidRPr="003D3ED9">
        <w:rPr>
          <w:rFonts w:asciiTheme="majorBidi" w:eastAsia="Calibri" w:hAnsiTheme="majorBidi" w:cstheme="majorBidi"/>
          <w:i/>
          <w:sz w:val="18"/>
          <w:szCs w:val="18"/>
          <w:lang w:val="en-GB"/>
        </w:rPr>
        <w:t>en</w:t>
      </w:r>
      <w:proofErr w:type="spellEnd"/>
      <w:r w:rsidRPr="003D3ED9">
        <w:rPr>
          <w:rFonts w:asciiTheme="majorBidi" w:eastAsia="Calibri" w:hAnsiTheme="majorBidi" w:cstheme="majorBidi"/>
          <w:i/>
          <w:sz w:val="18"/>
          <w:szCs w:val="18"/>
          <w:lang w:val="en-GB"/>
        </w:rPr>
        <w:t xml:space="preserve">/index.htm </w:t>
      </w:r>
      <w:r w:rsidRPr="003D3ED9">
        <w:rPr>
          <w:rFonts w:asciiTheme="majorBidi" w:eastAsia="Calibri" w:hAnsiTheme="majorBidi" w:cstheme="majorBidi"/>
          <w:sz w:val="18"/>
          <w:szCs w:val="18"/>
          <w:lang w:val="en-GB"/>
        </w:rPr>
        <w:t xml:space="preserve">and </w:t>
      </w:r>
      <w:r w:rsidRPr="003D3ED9">
        <w:rPr>
          <w:rFonts w:asciiTheme="majorBidi" w:eastAsia="Calibri" w:hAnsiTheme="majorBidi" w:cstheme="majorBidi"/>
          <w:i/>
          <w:sz w:val="18"/>
          <w:szCs w:val="18"/>
          <w:lang w:val="en-GB"/>
        </w:rPr>
        <w:t>http://www.ilo.org/wcmsp5/groups/public/---</w:t>
      </w:r>
      <w:proofErr w:type="spellStart"/>
      <w:r w:rsidRPr="003D3ED9">
        <w:rPr>
          <w:rFonts w:asciiTheme="majorBidi" w:eastAsia="Calibri" w:hAnsiTheme="majorBidi" w:cstheme="majorBidi"/>
          <w:i/>
          <w:sz w:val="18"/>
          <w:szCs w:val="18"/>
          <w:lang w:val="en-GB"/>
        </w:rPr>
        <w:t>ed_norm</w:t>
      </w:r>
      <w:proofErr w:type="spellEnd"/>
      <w:r w:rsidRPr="003D3ED9">
        <w:rPr>
          <w:rFonts w:asciiTheme="majorBidi" w:eastAsia="Calibri" w:hAnsiTheme="majorBidi" w:cstheme="majorBidi"/>
          <w:i/>
          <w:sz w:val="18"/>
          <w:szCs w:val="18"/>
          <w:lang w:val="en-GB"/>
        </w:rPr>
        <w:t>/---declaration/documents/publication/wcms_095898.pdf</w:t>
      </w:r>
    </w:p>
    <w:p w14:paraId="243D18EC"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56F1DA11"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UN Child Convention on the Rights of the Child, 1990; </w:t>
      </w:r>
      <w:r w:rsidRPr="003D3ED9">
        <w:rPr>
          <w:rFonts w:asciiTheme="majorBidi" w:eastAsia="Calibri" w:hAnsiTheme="majorBidi" w:cstheme="majorBidi"/>
          <w:i/>
          <w:sz w:val="18"/>
          <w:szCs w:val="18"/>
          <w:lang w:val="en-GB"/>
        </w:rPr>
        <w:t>http://www2.ohchr.org/english/law/crc.htm</w:t>
      </w:r>
    </w:p>
    <w:p w14:paraId="1747B132"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346577AC"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C182, Worst Forms of Child Labour Convention, 1999; </w:t>
      </w:r>
      <w:r w:rsidRPr="003D3ED9">
        <w:rPr>
          <w:rFonts w:asciiTheme="majorBidi" w:eastAsia="Calibri" w:hAnsiTheme="majorBidi" w:cstheme="majorBidi"/>
          <w:i/>
          <w:sz w:val="18"/>
          <w:szCs w:val="18"/>
          <w:lang w:val="en-GB"/>
        </w:rPr>
        <w:t>http://www.ilo.org/ilolex/cgi-lex/convde.pl?C182</w:t>
      </w:r>
    </w:p>
    <w:p w14:paraId="33ACD747" w14:textId="77777777" w:rsidR="006E50D8" w:rsidRPr="003D3ED9" w:rsidRDefault="006E50D8" w:rsidP="006E50D8">
      <w:pPr>
        <w:autoSpaceDE w:val="0"/>
        <w:autoSpaceDN w:val="0"/>
        <w:adjustRightInd w:val="0"/>
        <w:ind w:left="567"/>
        <w:contextualSpacing/>
        <w:rPr>
          <w:rFonts w:asciiTheme="majorBidi" w:eastAsia="Calibri" w:hAnsiTheme="majorBidi" w:cstheme="majorBidi"/>
          <w:i/>
          <w:sz w:val="18"/>
          <w:szCs w:val="18"/>
          <w:lang w:val="en-GB"/>
        </w:rPr>
      </w:pPr>
    </w:p>
    <w:p w14:paraId="08CB97D0"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C138, Minimum Age Convention, 1973; </w:t>
      </w:r>
      <w:r w:rsidRPr="003D3ED9">
        <w:rPr>
          <w:rFonts w:asciiTheme="majorBidi" w:eastAsia="Calibri" w:hAnsiTheme="majorBidi" w:cstheme="majorBidi"/>
          <w:i/>
          <w:sz w:val="18"/>
          <w:szCs w:val="18"/>
          <w:lang w:val="en-GB"/>
        </w:rPr>
        <w:t>http://www.ilo.org/ilolex/cgi-lex/convde.pl?C138</w:t>
      </w:r>
      <w:r w:rsidRPr="003D3ED9">
        <w:rPr>
          <w:rFonts w:asciiTheme="majorBidi" w:eastAsia="Calibri" w:hAnsiTheme="majorBidi" w:cstheme="majorBidi"/>
          <w:sz w:val="18"/>
          <w:szCs w:val="18"/>
          <w:lang w:val="en-GB"/>
        </w:rPr>
        <w:t xml:space="preserve"> </w:t>
      </w:r>
    </w:p>
    <w:p w14:paraId="058BB1F3" w14:textId="77777777" w:rsidR="006E50D8" w:rsidRPr="003D3ED9" w:rsidRDefault="006E50D8" w:rsidP="006E50D8">
      <w:pPr>
        <w:autoSpaceDE w:val="0"/>
        <w:autoSpaceDN w:val="0"/>
        <w:adjustRightInd w:val="0"/>
        <w:ind w:left="567"/>
        <w:contextualSpacing/>
        <w:rPr>
          <w:rFonts w:asciiTheme="majorBidi" w:eastAsia="Calibri" w:hAnsiTheme="majorBidi" w:cstheme="majorBidi"/>
          <w:i/>
          <w:sz w:val="18"/>
          <w:szCs w:val="18"/>
          <w:lang w:val="en-GB"/>
        </w:rPr>
      </w:pPr>
    </w:p>
    <w:p w14:paraId="5B367145"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C87, Freedom of Association and Protection of the Right to Organise Convention, 1948; </w:t>
      </w:r>
      <w:r w:rsidRPr="003D3ED9">
        <w:rPr>
          <w:rFonts w:asciiTheme="majorBidi" w:eastAsia="Calibri" w:hAnsiTheme="majorBidi" w:cstheme="majorBidi"/>
          <w:i/>
          <w:sz w:val="18"/>
          <w:szCs w:val="18"/>
          <w:lang w:val="en-GB"/>
        </w:rPr>
        <w:t>http://www.ilo.org/ilolex/cgi-lex/convde.pl?C087</w:t>
      </w:r>
    </w:p>
    <w:p w14:paraId="52A45488"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054BD7E7"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C98, Right to Organise and Collective Bargaining Convention, 1949; </w:t>
      </w:r>
      <w:r w:rsidRPr="003D3ED9">
        <w:rPr>
          <w:rFonts w:asciiTheme="majorBidi" w:eastAsia="Calibri" w:hAnsiTheme="majorBidi" w:cstheme="majorBidi"/>
          <w:i/>
          <w:sz w:val="18"/>
          <w:szCs w:val="18"/>
          <w:lang w:val="en-GB"/>
        </w:rPr>
        <w:t>http://www.ilo.org/ilolex/cgi-lex/convde.pl?C098</w:t>
      </w:r>
    </w:p>
    <w:p w14:paraId="49A65B03"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0DFE4E5F"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C29, Forced Labour Convention, 1930; </w:t>
      </w:r>
      <w:r w:rsidRPr="003D3ED9">
        <w:rPr>
          <w:rFonts w:asciiTheme="majorBidi" w:eastAsia="Calibri" w:hAnsiTheme="majorBidi" w:cstheme="majorBidi"/>
          <w:i/>
          <w:sz w:val="18"/>
          <w:szCs w:val="18"/>
          <w:lang w:val="en-GB"/>
        </w:rPr>
        <w:t>http://www.ilo.org/ilolex/cgi-lex/convde.pl?C029</w:t>
      </w:r>
    </w:p>
    <w:p w14:paraId="7011428A"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61329287"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C105, Abolition of Forced Labour Convention, 1957; </w:t>
      </w:r>
      <w:r w:rsidRPr="003D3ED9">
        <w:rPr>
          <w:rFonts w:asciiTheme="majorBidi" w:eastAsia="Calibri" w:hAnsiTheme="majorBidi" w:cstheme="majorBidi"/>
          <w:i/>
          <w:sz w:val="18"/>
          <w:szCs w:val="18"/>
          <w:lang w:val="en-GB"/>
        </w:rPr>
        <w:t>http://www.ilo.org/ilolex/cgi-lex/convde.pl?C105</w:t>
      </w:r>
    </w:p>
    <w:p w14:paraId="6C2C428C" w14:textId="77777777" w:rsidR="006E50D8" w:rsidRPr="003D3ED9" w:rsidRDefault="006E50D8" w:rsidP="006E50D8">
      <w:pPr>
        <w:spacing w:after="200" w:line="276" w:lineRule="auto"/>
        <w:ind w:left="720"/>
        <w:contextualSpacing/>
        <w:rPr>
          <w:rFonts w:asciiTheme="majorBidi" w:eastAsia="Calibri" w:hAnsiTheme="majorBidi" w:cstheme="majorBidi"/>
          <w:i/>
          <w:sz w:val="18"/>
          <w:szCs w:val="18"/>
          <w:lang w:val="en-GB"/>
        </w:rPr>
      </w:pPr>
    </w:p>
    <w:p w14:paraId="7901D836"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C131, Minimum Wage Fixing Convention, 1970; </w:t>
      </w:r>
      <w:r w:rsidRPr="003D3ED9">
        <w:rPr>
          <w:rFonts w:asciiTheme="majorBidi" w:eastAsia="Calibri" w:hAnsiTheme="majorBidi" w:cstheme="majorBidi"/>
          <w:i/>
          <w:sz w:val="18"/>
          <w:szCs w:val="18"/>
          <w:lang w:val="en-GB"/>
        </w:rPr>
        <w:t>http://www.ilo.org/ilolex/cgi-lex/convde.pl?C131</w:t>
      </w:r>
    </w:p>
    <w:p w14:paraId="56D08A6C" w14:textId="77777777" w:rsidR="006E50D8" w:rsidRPr="003D3ED9" w:rsidRDefault="006E50D8" w:rsidP="006E50D8">
      <w:pPr>
        <w:spacing w:after="200" w:line="276" w:lineRule="auto"/>
        <w:ind w:left="720"/>
        <w:contextualSpacing/>
        <w:rPr>
          <w:rFonts w:asciiTheme="majorBidi" w:eastAsia="Calibri" w:hAnsiTheme="majorBidi" w:cstheme="majorBidi"/>
          <w:i/>
          <w:sz w:val="18"/>
          <w:szCs w:val="18"/>
          <w:lang w:val="en-GB"/>
        </w:rPr>
      </w:pPr>
    </w:p>
    <w:p w14:paraId="195B465A"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C100, Equal Remuneration Convention, 1951; </w:t>
      </w:r>
      <w:r w:rsidRPr="003D3ED9">
        <w:rPr>
          <w:rFonts w:asciiTheme="majorBidi" w:eastAsia="Calibri" w:hAnsiTheme="majorBidi" w:cstheme="majorBidi"/>
          <w:i/>
          <w:sz w:val="18"/>
          <w:szCs w:val="18"/>
          <w:lang w:val="en-GB"/>
        </w:rPr>
        <w:t>http://www.ilo.org/ilolex/cgi-lex/convde.pl?C100</w:t>
      </w:r>
    </w:p>
    <w:p w14:paraId="5DA69A80"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5B81F5FE"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C111, Discrimination (Employment and Occupation) Convention, 1958; </w:t>
      </w:r>
      <w:r w:rsidRPr="003D3ED9">
        <w:rPr>
          <w:rFonts w:asciiTheme="majorBidi" w:eastAsia="Calibri" w:hAnsiTheme="majorBidi" w:cstheme="majorBidi"/>
          <w:i/>
          <w:sz w:val="18"/>
          <w:szCs w:val="18"/>
          <w:lang w:val="en-GB"/>
        </w:rPr>
        <w:t>http://www.ilo.org/ilolex/cgi-lex/convde.pl?C111</w:t>
      </w:r>
    </w:p>
    <w:p w14:paraId="23C6F4C8"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22A95887" w14:textId="06586B71" w:rsidR="006E50D8" w:rsidRPr="003D3ED9" w:rsidRDefault="006E50D8">
      <w:pPr>
        <w:numPr>
          <w:ilvl w:val="1"/>
          <w:numId w:val="13"/>
        </w:numPr>
        <w:spacing w:after="200" w:line="276" w:lineRule="auto"/>
        <w:ind w:left="567" w:right="-213"/>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The UN Convention on the Elimination </w:t>
      </w:r>
      <w:r w:rsidR="00CB32BF" w:rsidRPr="003D3ED9">
        <w:rPr>
          <w:rFonts w:asciiTheme="majorBidi" w:eastAsia="Calibri" w:hAnsiTheme="majorBidi" w:cstheme="majorBidi"/>
          <w:sz w:val="18"/>
          <w:szCs w:val="18"/>
          <w:lang w:val="en-GB"/>
        </w:rPr>
        <w:t>of</w:t>
      </w:r>
      <w:r w:rsidRPr="003D3ED9">
        <w:rPr>
          <w:rFonts w:asciiTheme="majorBidi" w:eastAsia="Calibri" w:hAnsiTheme="majorBidi" w:cstheme="majorBidi"/>
          <w:sz w:val="18"/>
          <w:szCs w:val="18"/>
          <w:lang w:val="en-GB"/>
        </w:rPr>
        <w:t xml:space="preserve"> All Forms of Discrimination against Women 1979; </w:t>
      </w:r>
      <w:r w:rsidRPr="003D3ED9">
        <w:rPr>
          <w:rFonts w:asciiTheme="majorBidi" w:eastAsia="Calibri" w:hAnsiTheme="majorBidi" w:cstheme="majorBidi"/>
          <w:i/>
          <w:sz w:val="18"/>
          <w:szCs w:val="18"/>
          <w:lang w:val="en-GB"/>
        </w:rPr>
        <w:t>http://www.un.org/womenwatch/daw/cedaw/text/econvention.htm</w:t>
      </w:r>
    </w:p>
    <w:p w14:paraId="55B5EB8A" w14:textId="77777777" w:rsidR="006E50D8" w:rsidRPr="003D3ED9" w:rsidRDefault="006E50D8" w:rsidP="006E50D8">
      <w:pPr>
        <w:spacing w:after="200" w:line="276" w:lineRule="auto"/>
        <w:ind w:left="567"/>
        <w:contextualSpacing/>
        <w:rPr>
          <w:rFonts w:asciiTheme="majorBidi" w:eastAsia="Calibri" w:hAnsiTheme="majorBidi" w:cstheme="majorBidi"/>
          <w:sz w:val="18"/>
          <w:szCs w:val="18"/>
          <w:lang w:val="en-GB"/>
        </w:rPr>
      </w:pPr>
    </w:p>
    <w:p w14:paraId="3F19E553"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C1, Hours of Work (Industry) Convention, 1919; </w:t>
      </w:r>
      <w:r w:rsidRPr="003D3ED9">
        <w:rPr>
          <w:rFonts w:asciiTheme="majorBidi" w:eastAsia="Calibri" w:hAnsiTheme="majorBidi" w:cstheme="majorBidi"/>
          <w:i/>
          <w:sz w:val="18"/>
          <w:szCs w:val="18"/>
          <w:lang w:val="en-GB"/>
        </w:rPr>
        <w:t>http://www.ilo.org/ilolex/cgi-lex/convde.pl?C001</w:t>
      </w:r>
    </w:p>
    <w:p w14:paraId="5F7F72F9" w14:textId="77777777" w:rsidR="006E50D8" w:rsidRPr="003D3ED9" w:rsidRDefault="006E50D8" w:rsidP="006E50D8">
      <w:pPr>
        <w:spacing w:after="200" w:line="276" w:lineRule="auto"/>
        <w:ind w:left="720"/>
        <w:contextualSpacing/>
        <w:rPr>
          <w:rFonts w:asciiTheme="majorBidi" w:eastAsia="Calibri" w:hAnsiTheme="majorBidi" w:cstheme="majorBidi"/>
          <w:i/>
          <w:sz w:val="18"/>
          <w:szCs w:val="18"/>
          <w:lang w:val="en-GB"/>
        </w:rPr>
      </w:pPr>
    </w:p>
    <w:p w14:paraId="376AA1C9" w14:textId="77777777"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C14, Weekly Rest (Industry) Convention, 1921; </w:t>
      </w:r>
      <w:r w:rsidRPr="003D3ED9">
        <w:rPr>
          <w:rFonts w:asciiTheme="majorBidi" w:eastAsia="Calibri" w:hAnsiTheme="majorBidi" w:cstheme="majorBidi"/>
          <w:i/>
          <w:sz w:val="18"/>
          <w:szCs w:val="18"/>
          <w:lang w:val="en-GB"/>
        </w:rPr>
        <w:t>http://www.ilo.org/ilolex/cgi-lex/convde.pl?C014</w:t>
      </w:r>
    </w:p>
    <w:p w14:paraId="10CD6201" w14:textId="77777777" w:rsidR="006E50D8" w:rsidRPr="003D3ED9" w:rsidRDefault="006E50D8" w:rsidP="006E50D8">
      <w:pPr>
        <w:spacing w:after="200" w:line="276" w:lineRule="auto"/>
        <w:ind w:left="720"/>
        <w:contextualSpacing/>
        <w:rPr>
          <w:rFonts w:asciiTheme="majorBidi" w:eastAsia="Calibri" w:hAnsiTheme="majorBidi" w:cstheme="majorBidi"/>
          <w:sz w:val="18"/>
          <w:szCs w:val="18"/>
          <w:lang w:val="en-GB"/>
        </w:rPr>
      </w:pPr>
    </w:p>
    <w:p w14:paraId="32358CDE" w14:textId="6EE6FBB2" w:rsidR="006E50D8" w:rsidRPr="003D3ED9" w:rsidRDefault="006E50D8">
      <w:pPr>
        <w:numPr>
          <w:ilvl w:val="1"/>
          <w:numId w:val="13"/>
        </w:numPr>
        <w:autoSpaceDE w:val="0"/>
        <w:autoSpaceDN w:val="0"/>
        <w:adjustRightInd w:val="0"/>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C143, Migrant Workers (Supplementary Provisions) </w:t>
      </w:r>
      <w:r w:rsidR="00CB32BF" w:rsidRPr="003D3ED9">
        <w:rPr>
          <w:rFonts w:asciiTheme="majorBidi" w:eastAsia="Calibri" w:hAnsiTheme="majorBidi" w:cstheme="majorBidi"/>
          <w:sz w:val="18"/>
          <w:szCs w:val="18"/>
          <w:lang w:val="en-GB"/>
        </w:rPr>
        <w:t>Convention</w:t>
      </w:r>
      <w:r w:rsidRPr="003D3ED9">
        <w:rPr>
          <w:rFonts w:asciiTheme="majorBidi" w:eastAsia="Calibri" w:hAnsiTheme="majorBidi" w:cstheme="majorBidi"/>
          <w:sz w:val="18"/>
          <w:szCs w:val="18"/>
          <w:lang w:val="en-GB"/>
        </w:rPr>
        <w:t>, 1975;  http://www.ilo.org/ilolex/cgi-lex/convde.pl?C1</w:t>
      </w:r>
    </w:p>
    <w:p w14:paraId="4B69E595" w14:textId="77777777" w:rsidR="006E50D8" w:rsidRPr="003D3ED9" w:rsidRDefault="006E50D8" w:rsidP="006E50D8">
      <w:pPr>
        <w:autoSpaceDE w:val="0"/>
        <w:autoSpaceDN w:val="0"/>
        <w:adjustRightInd w:val="0"/>
        <w:ind w:left="567"/>
        <w:contextualSpacing/>
        <w:rPr>
          <w:rFonts w:asciiTheme="majorBidi" w:eastAsia="Calibri" w:hAnsiTheme="majorBidi" w:cstheme="majorBidi"/>
          <w:sz w:val="18"/>
          <w:szCs w:val="18"/>
          <w:lang w:val="en-GB"/>
        </w:rPr>
      </w:pPr>
    </w:p>
    <w:p w14:paraId="3899632A" w14:textId="77777777" w:rsidR="006E50D8" w:rsidRPr="003D3ED9" w:rsidRDefault="006E50D8">
      <w:pPr>
        <w:numPr>
          <w:ilvl w:val="1"/>
          <w:numId w:val="13"/>
        </w:numPr>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C155, Occupational Safety and Health Convention, 1981; </w:t>
      </w:r>
      <w:r w:rsidRPr="003D3ED9">
        <w:rPr>
          <w:rFonts w:asciiTheme="majorBidi" w:eastAsia="Calibri" w:hAnsiTheme="majorBidi" w:cstheme="majorBidi"/>
          <w:i/>
          <w:sz w:val="18"/>
          <w:szCs w:val="18"/>
          <w:lang w:val="en-GB"/>
        </w:rPr>
        <w:t>http://www.ilo.org/ilolex/cgi-lex/convde.pl?C155</w:t>
      </w:r>
    </w:p>
    <w:p w14:paraId="6F7E1A85" w14:textId="77777777" w:rsidR="006E50D8" w:rsidRPr="003D3ED9" w:rsidRDefault="006E50D8" w:rsidP="006E50D8">
      <w:pPr>
        <w:spacing w:after="200" w:line="276" w:lineRule="auto"/>
        <w:ind w:left="720"/>
        <w:contextualSpacing/>
        <w:rPr>
          <w:rFonts w:asciiTheme="majorBidi" w:eastAsia="Calibri" w:hAnsiTheme="majorBidi" w:cstheme="majorBidi"/>
          <w:sz w:val="18"/>
          <w:szCs w:val="18"/>
          <w:lang w:val="en-GB"/>
        </w:rPr>
      </w:pPr>
    </w:p>
    <w:p w14:paraId="53CC5F78" w14:textId="77777777" w:rsidR="006E50D8" w:rsidRPr="003D3ED9" w:rsidRDefault="006E50D8">
      <w:pPr>
        <w:numPr>
          <w:ilvl w:val="1"/>
          <w:numId w:val="13"/>
        </w:numPr>
        <w:spacing w:after="200" w:line="276" w:lineRule="auto"/>
        <w:ind w:left="567"/>
        <w:contextualSpacing/>
        <w:rPr>
          <w:rFonts w:asciiTheme="majorBidi" w:eastAsia="Calibri" w:hAnsiTheme="majorBidi" w:cstheme="majorBidi"/>
          <w:sz w:val="18"/>
          <w:szCs w:val="18"/>
          <w:lang w:val="en-GB"/>
        </w:rPr>
      </w:pPr>
      <w:r w:rsidRPr="003D3ED9">
        <w:rPr>
          <w:rFonts w:asciiTheme="majorBidi" w:eastAsia="Calibri" w:hAnsiTheme="majorBidi" w:cstheme="majorBidi"/>
          <w:sz w:val="18"/>
          <w:szCs w:val="18"/>
          <w:lang w:val="en-GB"/>
        </w:rPr>
        <w:t xml:space="preserve">The Rio Declaration on Environment and Development, 1992; </w:t>
      </w:r>
      <w:r w:rsidRPr="003D3ED9">
        <w:rPr>
          <w:rFonts w:asciiTheme="majorBidi" w:eastAsia="Calibri" w:hAnsiTheme="majorBidi" w:cstheme="majorBidi"/>
          <w:i/>
          <w:sz w:val="18"/>
          <w:szCs w:val="18"/>
          <w:lang w:val="en-GB"/>
        </w:rPr>
        <w:t>http://www.unep.org/Documents.Multilingual/Default.asp?DocumentID=78&amp;ArticleID=1163&amp;l=en</w:t>
      </w:r>
    </w:p>
    <w:p w14:paraId="627761DF" w14:textId="77777777" w:rsidR="006E50D8" w:rsidRPr="003D3ED9" w:rsidRDefault="006E50D8" w:rsidP="006E50D8">
      <w:pPr>
        <w:spacing w:after="200" w:line="276" w:lineRule="auto"/>
        <w:ind w:left="720"/>
        <w:contextualSpacing/>
        <w:rPr>
          <w:rFonts w:asciiTheme="majorBidi" w:eastAsia="Calibri" w:hAnsiTheme="majorBidi" w:cstheme="majorBidi"/>
          <w:sz w:val="18"/>
          <w:szCs w:val="18"/>
          <w:lang w:val="en-GB"/>
        </w:rPr>
      </w:pPr>
    </w:p>
    <w:p w14:paraId="18F29BB4" w14:textId="77777777" w:rsidR="006E50D8" w:rsidRPr="003D3ED9" w:rsidRDefault="006E50D8">
      <w:pPr>
        <w:numPr>
          <w:ilvl w:val="1"/>
          <w:numId w:val="13"/>
        </w:numPr>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The Ottawa Convention, 1997; </w:t>
      </w:r>
      <w:r w:rsidRPr="003D3ED9">
        <w:rPr>
          <w:rFonts w:asciiTheme="majorBidi" w:eastAsia="Calibri" w:hAnsiTheme="majorBidi" w:cstheme="majorBidi"/>
          <w:i/>
          <w:sz w:val="18"/>
          <w:szCs w:val="18"/>
          <w:lang w:val="en-GB"/>
        </w:rPr>
        <w:t>http://www.apminebanconvention.org/fileadmin/pdf/mbc/text_status/Ottawa_Convention_English.pdf</w:t>
      </w:r>
    </w:p>
    <w:p w14:paraId="2E4C0D40" w14:textId="77777777" w:rsidR="006E50D8" w:rsidRPr="003D3ED9" w:rsidRDefault="006E50D8" w:rsidP="006E50D8">
      <w:pPr>
        <w:spacing w:after="200" w:line="276" w:lineRule="auto"/>
        <w:ind w:left="567"/>
        <w:contextualSpacing/>
        <w:rPr>
          <w:rFonts w:asciiTheme="majorBidi" w:eastAsia="Calibri" w:hAnsiTheme="majorBidi" w:cstheme="majorBidi"/>
          <w:sz w:val="18"/>
          <w:szCs w:val="18"/>
          <w:lang w:val="en-GB"/>
        </w:rPr>
      </w:pPr>
    </w:p>
    <w:p w14:paraId="36A52751" w14:textId="77777777" w:rsidR="006E50D8" w:rsidRPr="003D3ED9" w:rsidRDefault="006E50D8">
      <w:pPr>
        <w:numPr>
          <w:ilvl w:val="1"/>
          <w:numId w:val="13"/>
        </w:numPr>
        <w:spacing w:after="200" w:line="276" w:lineRule="auto"/>
        <w:ind w:left="567"/>
        <w:contextualSpacing/>
        <w:rPr>
          <w:rFonts w:asciiTheme="majorBidi" w:eastAsia="Calibri" w:hAnsiTheme="majorBidi" w:cstheme="majorBidi"/>
          <w:i/>
          <w:sz w:val="18"/>
          <w:szCs w:val="18"/>
          <w:lang w:val="en-GB"/>
        </w:rPr>
      </w:pPr>
      <w:r w:rsidRPr="003D3ED9">
        <w:rPr>
          <w:rFonts w:asciiTheme="majorBidi" w:eastAsia="Calibri" w:hAnsiTheme="majorBidi" w:cstheme="majorBidi"/>
          <w:sz w:val="18"/>
          <w:szCs w:val="18"/>
          <w:lang w:val="en-GB"/>
        </w:rPr>
        <w:t xml:space="preserve">The Convention on Cluster Munitions, 2007; </w:t>
      </w:r>
      <w:r w:rsidRPr="003D3ED9">
        <w:rPr>
          <w:rFonts w:asciiTheme="majorBidi" w:eastAsia="Calibri" w:hAnsiTheme="majorBidi" w:cstheme="majorBidi"/>
          <w:i/>
          <w:sz w:val="18"/>
          <w:szCs w:val="18"/>
          <w:lang w:val="en-GB"/>
        </w:rPr>
        <w:t>http://www.clusterconvention.org/files/2011/01/Convention-ENG1.pdf</w:t>
      </w:r>
    </w:p>
    <w:p w14:paraId="78E22ACF" w14:textId="77777777" w:rsidR="006E50D8" w:rsidRPr="003D3ED9" w:rsidRDefault="006E50D8" w:rsidP="006E50D8">
      <w:pPr>
        <w:jc w:val="center"/>
        <w:rPr>
          <w:rFonts w:asciiTheme="majorBidi" w:hAnsiTheme="majorBidi" w:cstheme="majorBidi"/>
          <w:sz w:val="18"/>
          <w:szCs w:val="18"/>
          <w:lang w:val="en-GB"/>
        </w:rPr>
      </w:pPr>
    </w:p>
    <w:p w14:paraId="179145FB" w14:textId="77777777" w:rsidR="006E50D8" w:rsidRPr="003D3ED9" w:rsidRDefault="006E50D8" w:rsidP="006E50D8">
      <w:pPr>
        <w:rPr>
          <w:rFonts w:asciiTheme="majorBidi" w:hAnsiTheme="majorBidi" w:cstheme="majorBidi"/>
          <w:sz w:val="18"/>
          <w:szCs w:val="18"/>
          <w:lang w:val="en-GB"/>
        </w:rPr>
      </w:pPr>
    </w:p>
    <w:p w14:paraId="0117EE94" w14:textId="77777777" w:rsidR="006E50D8" w:rsidRPr="003D3ED9" w:rsidRDefault="006E50D8" w:rsidP="00E87B1D">
      <w:pPr>
        <w:rPr>
          <w:rFonts w:asciiTheme="majorBidi" w:hAnsiTheme="majorBidi" w:cstheme="majorBidi"/>
          <w:sz w:val="18"/>
          <w:szCs w:val="18"/>
          <w:lang w:val="en-GB"/>
        </w:rPr>
      </w:pPr>
    </w:p>
    <w:sectPr w:rsidR="006E50D8" w:rsidRPr="003D3ED9" w:rsidSect="00495738">
      <w:footerReference w:type="default" r:id="rId19"/>
      <w:type w:val="continuous"/>
      <w:pgSz w:w="11906" w:h="16838"/>
      <w:pgMar w:top="360" w:right="1134" w:bottom="71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A851" w14:textId="77777777" w:rsidR="00220037" w:rsidRDefault="00220037" w:rsidP="00D73BF7">
      <w:r>
        <w:separator/>
      </w:r>
    </w:p>
  </w:endnote>
  <w:endnote w:type="continuationSeparator" w:id="0">
    <w:p w14:paraId="3E48D16F" w14:textId="77777777" w:rsidR="00220037" w:rsidRDefault="00220037" w:rsidP="00D73BF7">
      <w:r>
        <w:continuationSeparator/>
      </w:r>
    </w:p>
  </w:endnote>
  <w:endnote w:type="continuationNotice" w:id="1">
    <w:p w14:paraId="6EC9B4FF" w14:textId="77777777" w:rsidR="00220037" w:rsidRDefault="00220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693F" w14:textId="77777777" w:rsidR="00D209D5" w:rsidRPr="006935E4" w:rsidRDefault="00D209D5" w:rsidP="006E50D8">
    <w:pPr>
      <w:pStyle w:val="Footer"/>
      <w:rPr>
        <w:lang w:val="nb-NO"/>
      </w:rPr>
    </w:pPr>
    <w:r>
      <w:rPr>
        <w:lang w:val="nb-NO"/>
      </w:rPr>
      <w:tab/>
    </w:r>
    <w:r>
      <w:rPr>
        <w:lang w:val="nb-NO"/>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7A68" w14:textId="31C76B8C" w:rsidR="00D209D5" w:rsidRDefault="00D209D5" w:rsidP="002F28B6">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sidR="00FA4D05">
      <w:rPr>
        <w:rFonts w:ascii="Calibri" w:hAnsi="Calibri"/>
        <w:bCs/>
        <w:noProof/>
        <w:sz w:val="22"/>
        <w:szCs w:val="22"/>
      </w:rPr>
      <w:t>15</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sidR="00FA4D05">
      <w:rPr>
        <w:rFonts w:ascii="Calibri" w:hAnsi="Calibri"/>
        <w:bCs/>
        <w:noProof/>
        <w:sz w:val="22"/>
        <w:szCs w:val="22"/>
      </w:rPr>
      <w:t>15</w:t>
    </w:r>
    <w:r>
      <w:rPr>
        <w:rFonts w:ascii="Calibri" w:hAnsi="Calibri"/>
        <w:bCs/>
        <w:sz w:val="22"/>
        <w:szCs w:val="22"/>
      </w:rPr>
      <w:fldChar w:fldCharType="end"/>
    </w:r>
  </w:p>
  <w:p w14:paraId="2CA79C4F" w14:textId="77777777" w:rsidR="00D209D5" w:rsidRDefault="00D209D5" w:rsidP="002F28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6D3A" w14:textId="77777777" w:rsidR="00220037" w:rsidRDefault="00220037" w:rsidP="00D73BF7">
      <w:r>
        <w:separator/>
      </w:r>
    </w:p>
  </w:footnote>
  <w:footnote w:type="continuationSeparator" w:id="0">
    <w:p w14:paraId="01BC3E67" w14:textId="77777777" w:rsidR="00220037" w:rsidRDefault="00220037" w:rsidP="00D73BF7">
      <w:r>
        <w:continuationSeparator/>
      </w:r>
    </w:p>
  </w:footnote>
  <w:footnote w:type="continuationNotice" w:id="1">
    <w:p w14:paraId="375CE984" w14:textId="77777777" w:rsidR="00220037" w:rsidRDefault="00220037"/>
  </w:footnote>
  <w:footnote w:id="2">
    <w:p w14:paraId="3B366E8C" w14:textId="77777777" w:rsidR="00D209D5" w:rsidRPr="00945A73" w:rsidRDefault="00D209D5" w:rsidP="006E50D8">
      <w:pPr>
        <w:pStyle w:val="FootnoteText"/>
        <w:rPr>
          <w:sz w:val="14"/>
          <w:szCs w:val="14"/>
          <w:lang w:val="en-US"/>
        </w:rPr>
      </w:pPr>
      <w:r>
        <w:rPr>
          <w:sz w:val="12"/>
          <w:szCs w:val="12"/>
        </w:rPr>
        <w:t>1.</w:t>
      </w:r>
      <w:r w:rsidRPr="005E3542">
        <w:rPr>
          <w:sz w:val="12"/>
          <w:szCs w:val="12"/>
          <w:lang w:val="en-US"/>
        </w:rPr>
        <w:t>http://etiskhandel.no/noop/search.php?l=no&amp;query=Guidelines+for+procurement</w:t>
      </w:r>
    </w:p>
  </w:footnote>
  <w:footnote w:id="3">
    <w:p w14:paraId="323BCBD3" w14:textId="77777777" w:rsidR="00D209D5" w:rsidRPr="00685852" w:rsidRDefault="00D209D5" w:rsidP="006E50D8">
      <w:pPr>
        <w:pStyle w:val="FootnoteText"/>
        <w:rPr>
          <w:sz w:val="12"/>
          <w:szCs w:val="12"/>
          <w:lang w:val="en-US"/>
        </w:rPr>
      </w:pPr>
      <w:r w:rsidRPr="008A1788">
        <w:rPr>
          <w:sz w:val="12"/>
          <w:szCs w:val="12"/>
          <w:lang w:val="en-US"/>
        </w:rPr>
        <w:t>2.</w:t>
      </w:r>
      <w:r w:rsidRPr="00685852">
        <w:rPr>
          <w:sz w:val="12"/>
          <w:szCs w:val="12"/>
          <w:lang w:val="en-US"/>
        </w:rPr>
        <w:t>http://www.unglobalcompact.org/AboutTheGC/TheTenPrinciples/</w:t>
      </w:r>
    </w:p>
    <w:p w14:paraId="3B0724C3" w14:textId="77777777" w:rsidR="00D209D5" w:rsidRPr="00685852" w:rsidRDefault="00D209D5" w:rsidP="006E50D8">
      <w:pPr>
        <w:pStyle w:val="FootnoteText"/>
        <w:rPr>
          <w:sz w:val="12"/>
          <w:szCs w:val="12"/>
          <w:lang w:val="en-US"/>
        </w:rPr>
      </w:pPr>
      <w:r w:rsidRPr="00685852">
        <w:rPr>
          <w:sz w:val="12"/>
          <w:szCs w:val="12"/>
          <w:lang w:val="en-US"/>
        </w:rPr>
        <w:t>index.html</w:t>
      </w:r>
    </w:p>
  </w:footnote>
  <w:footnote w:id="4">
    <w:p w14:paraId="1C1A0EC7" w14:textId="77777777" w:rsidR="00D209D5" w:rsidRPr="000139F8" w:rsidRDefault="00D209D5" w:rsidP="006E50D8">
      <w:pPr>
        <w:pStyle w:val="FootnoteText"/>
        <w:rPr>
          <w:sz w:val="12"/>
          <w:szCs w:val="12"/>
          <w:lang w:val="en-US"/>
        </w:rPr>
      </w:pPr>
      <w:r w:rsidRPr="008A1788">
        <w:rPr>
          <w:sz w:val="12"/>
          <w:szCs w:val="12"/>
          <w:lang w:val="en-US"/>
        </w:rPr>
        <w:t xml:space="preserve">3. </w:t>
      </w:r>
      <w:r w:rsidRPr="000139F8">
        <w:rPr>
          <w:sz w:val="12"/>
          <w:szCs w:val="12"/>
          <w:lang w:val="en-US"/>
        </w:rPr>
        <w:t>http://ec.europa.eu/echo/partners/humanitarian_aid/procurement_guidelines_en.htm</w:t>
      </w:r>
    </w:p>
    <w:p w14:paraId="2EB5BC24" w14:textId="77777777" w:rsidR="00D209D5" w:rsidRPr="00945A73" w:rsidRDefault="00D209D5" w:rsidP="006E50D8">
      <w:pPr>
        <w:pStyle w:val="FootnoteText"/>
        <w:rPr>
          <w:sz w:val="14"/>
          <w:szCs w:val="14"/>
          <w:lang w:val="en-US"/>
        </w:rPr>
      </w:pPr>
    </w:p>
  </w:footnote>
  <w:footnote w:id="5">
    <w:p w14:paraId="0CFF6E5F" w14:textId="77777777" w:rsidR="00D209D5" w:rsidRPr="00BF5A3A" w:rsidRDefault="00D209D5" w:rsidP="006E50D8">
      <w:pPr>
        <w:autoSpaceDE w:val="0"/>
        <w:autoSpaceDN w:val="0"/>
        <w:adjustRightInd w:val="0"/>
        <w:rPr>
          <w:rFonts w:cs="Calibri"/>
          <w:sz w:val="12"/>
          <w:szCs w:val="12"/>
          <w:lang w:val="en-US"/>
        </w:rPr>
      </w:pPr>
      <w:r w:rsidRPr="00BF5A3A">
        <w:rPr>
          <w:sz w:val="12"/>
          <w:szCs w:val="12"/>
          <w:lang w:val="en-US"/>
        </w:rPr>
        <w:t xml:space="preserve">4. </w:t>
      </w:r>
      <w:r w:rsidRPr="00BF5A3A">
        <w:rPr>
          <w:rFonts w:cs="Arial"/>
          <w:sz w:val="12"/>
          <w:szCs w:val="12"/>
          <w:lang w:val="en-US"/>
        </w:rPr>
        <w:t xml:space="preserve">The definition of Child Labour can be found at:  http://www.unglobalcompact.org/AboutTheGC/TheTenPrinciples/principle5.html and </w:t>
      </w:r>
      <w:r w:rsidRPr="00BF5A3A">
        <w:rPr>
          <w:rFonts w:cs="Calibri"/>
          <w:sz w:val="12"/>
          <w:szCs w:val="12"/>
          <w:lang w:val="en-US"/>
        </w:rPr>
        <w:t>http://www.ilo.org/ilolex/cgi-lex/convde.pl?C138</w:t>
      </w:r>
      <w:r w:rsidRPr="00BF5A3A">
        <w:rPr>
          <w:rFonts w:cs="Arial"/>
          <w:sz w:val="12"/>
          <w:szCs w:val="12"/>
          <w:lang w:val="en-US"/>
        </w:rPr>
        <w:t xml:space="preserve"> </w:t>
      </w:r>
    </w:p>
  </w:footnote>
  <w:footnote w:id="6">
    <w:p w14:paraId="3E39FC51" w14:textId="77777777" w:rsidR="00D209D5" w:rsidRPr="004F4F1E" w:rsidRDefault="00D209D5" w:rsidP="006E50D8">
      <w:pPr>
        <w:pStyle w:val="FootnoteText"/>
        <w:rPr>
          <w:sz w:val="12"/>
          <w:szCs w:val="12"/>
          <w:lang w:val="en-US"/>
        </w:rPr>
      </w:pPr>
      <w:r w:rsidRPr="008A1788">
        <w:rPr>
          <w:sz w:val="12"/>
          <w:szCs w:val="12"/>
          <w:lang w:val="en-US"/>
        </w:rPr>
        <w:t xml:space="preserve">5.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7">
    <w:p w14:paraId="5191860B" w14:textId="77777777" w:rsidR="00D209D5" w:rsidRPr="00D94CB3" w:rsidRDefault="00D209D5" w:rsidP="006E50D8">
      <w:pPr>
        <w:pStyle w:val="FootnoteText"/>
        <w:rPr>
          <w:sz w:val="12"/>
          <w:szCs w:val="12"/>
          <w:lang w:val="en-GB"/>
        </w:rPr>
      </w:pPr>
      <w:r>
        <w:rPr>
          <w:sz w:val="12"/>
          <w:szCs w:val="12"/>
          <w:lang w:val="en-GB"/>
        </w:rPr>
        <w:t>6.</w:t>
      </w:r>
      <w:r w:rsidRPr="00D94CB3">
        <w:rPr>
          <w:sz w:val="12"/>
          <w:szCs w:val="12"/>
          <w:lang w:val="en-GB"/>
        </w:rPr>
        <w:t>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8">
    <w:p w14:paraId="56D02CEF" w14:textId="3806AD22" w:rsidR="00D209D5" w:rsidRDefault="00D209D5" w:rsidP="006E50D8">
      <w:pPr>
        <w:pStyle w:val="FootnoteText"/>
        <w:rPr>
          <w:sz w:val="12"/>
          <w:szCs w:val="12"/>
          <w:lang w:val="en-US"/>
        </w:rPr>
      </w:pPr>
      <w:r>
        <w:rPr>
          <w:sz w:val="12"/>
          <w:szCs w:val="12"/>
          <w:lang w:val="en-GB"/>
        </w:rPr>
        <w:t xml:space="preserve">7. </w:t>
      </w:r>
      <w:r w:rsidRPr="003C728E">
        <w:rPr>
          <w:sz w:val="12"/>
          <w:szCs w:val="12"/>
          <w:lang w:val="en-US"/>
        </w:rPr>
        <w:t>http://www.kirkensnodhjelp.no/en/About-</w:t>
      </w:r>
      <w:r w:rsidR="00910DCB">
        <w:rPr>
          <w:sz w:val="12"/>
          <w:szCs w:val="12"/>
          <w:lang w:val="en-US"/>
        </w:rPr>
        <w:t>RRAA</w:t>
      </w:r>
      <w:r w:rsidRPr="003C728E">
        <w:rPr>
          <w:sz w:val="12"/>
          <w:szCs w:val="12"/>
          <w:lang w:val="en-US"/>
        </w:rPr>
        <w:t>/About-</w:t>
      </w:r>
      <w:r w:rsidR="00910DCB">
        <w:rPr>
          <w:sz w:val="12"/>
          <w:szCs w:val="12"/>
          <w:lang w:val="en-US"/>
        </w:rPr>
        <w:t>RRAA</w:t>
      </w:r>
      <w:r w:rsidRPr="003C728E">
        <w:rPr>
          <w:sz w:val="12"/>
          <w:szCs w:val="12"/>
          <w:lang w:val="en-US"/>
        </w:rPr>
        <w:t>/Accountability-Commitments/</w:t>
      </w:r>
      <w:r w:rsidR="00910DCB">
        <w:rPr>
          <w:sz w:val="12"/>
          <w:szCs w:val="12"/>
          <w:lang w:val="en-US"/>
        </w:rPr>
        <w:t>RRAA</w:t>
      </w:r>
      <w:r w:rsidRPr="003C728E">
        <w:rPr>
          <w:sz w:val="12"/>
          <w:szCs w:val="12"/>
          <w:lang w:val="en-US"/>
        </w:rPr>
        <w:t>s-complaints-handling-system/</w:t>
      </w:r>
    </w:p>
    <w:p w14:paraId="0B58BDF8" w14:textId="77777777" w:rsidR="00D209D5" w:rsidRPr="005134D0" w:rsidRDefault="00D209D5" w:rsidP="006E50D8">
      <w:pPr>
        <w:pStyle w:val="FootnoteText"/>
        <w:rPr>
          <w:sz w:val="12"/>
          <w:szCs w:val="1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8E59" w14:textId="77777777" w:rsidR="00D209D5" w:rsidRDefault="00000000">
    <w:pPr>
      <w:pStyle w:val="Header"/>
    </w:pPr>
    <w:r>
      <w:rPr>
        <w:noProof/>
      </w:rPr>
      <w:pict w14:anchorId="667C9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25" type="#_x0000_t75" alt="Procurement_CopyRight_2013 (2)" style="position:absolute;margin-left:0;margin-top:0;width:104pt;height:21pt;z-index:-251658752;mso-wrap-edited:f;mso-width-percent:0;mso-height-percent:0;mso-position-horizontal:center;mso-position-horizontal-relative:margin;mso-position-vertical:center;mso-position-vertical-relative:margin;mso-width-percent:0;mso-height-percent:0"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8CD4629"/>
    <w:multiLevelType w:val="hybridMultilevel"/>
    <w:tmpl w:val="416C48E8"/>
    <w:lvl w:ilvl="0" w:tplc="15B8A218">
      <w:start w:val="2"/>
      <w:numFmt w:val="decimal"/>
      <w:lvlText w:val="B.%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4978CA"/>
    <w:multiLevelType w:val="hybridMultilevel"/>
    <w:tmpl w:val="416C48E8"/>
    <w:lvl w:ilvl="0" w:tplc="15B8A218">
      <w:start w:val="2"/>
      <w:numFmt w:val="decimal"/>
      <w:lvlText w:val="B.%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2C62C3"/>
    <w:multiLevelType w:val="hybridMultilevel"/>
    <w:tmpl w:val="BA5C0728"/>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2A8B4393"/>
    <w:multiLevelType w:val="hybridMultilevel"/>
    <w:tmpl w:val="DC24D9A6"/>
    <w:lvl w:ilvl="0" w:tplc="15C0E30C">
      <w:numFmt w:val="bullet"/>
      <w:lvlText w:val="-"/>
      <w:lvlJc w:val="left"/>
      <w:pPr>
        <w:ind w:left="510" w:hanging="360"/>
      </w:pPr>
      <w:rPr>
        <w:rFonts w:ascii="Arial" w:eastAsia="Times New Roman"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06E65"/>
    <w:multiLevelType w:val="hybridMultilevel"/>
    <w:tmpl w:val="30E420E2"/>
    <w:lvl w:ilvl="0" w:tplc="0406000F">
      <w:start w:val="1"/>
      <w:numFmt w:val="decimal"/>
      <w:lvlText w:val="%1."/>
      <w:lvlJc w:val="left"/>
      <w:pPr>
        <w:tabs>
          <w:tab w:val="num" w:pos="630"/>
        </w:tabs>
        <w:ind w:left="630" w:hanging="360"/>
      </w:pPr>
      <w:rPr>
        <w:rFonts w:hint="default"/>
      </w:rPr>
    </w:lvl>
    <w:lvl w:ilvl="1" w:tplc="04060019" w:tentative="1">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79B3A02"/>
    <w:multiLevelType w:val="hybridMultilevel"/>
    <w:tmpl w:val="CB5C36AE"/>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F39AB"/>
    <w:multiLevelType w:val="hybridMultilevel"/>
    <w:tmpl w:val="EA5A0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684DAB"/>
    <w:multiLevelType w:val="hybridMultilevel"/>
    <w:tmpl w:val="9B7A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9E5697"/>
    <w:multiLevelType w:val="hybridMultilevel"/>
    <w:tmpl w:val="2DC4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D4838"/>
    <w:multiLevelType w:val="hybridMultilevel"/>
    <w:tmpl w:val="E1E83D3A"/>
    <w:lvl w:ilvl="0" w:tplc="B04CCEBA">
      <w:start w:val="2"/>
      <w:numFmt w:val="bullet"/>
      <w:lvlText w:val=""/>
      <w:lvlJc w:val="left"/>
      <w:pPr>
        <w:ind w:left="720" w:hanging="360"/>
      </w:pPr>
      <w:rPr>
        <w:rFonts w:ascii="Symbol" w:eastAsia="SimSu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525345">
    <w:abstractNumId w:val="15"/>
  </w:num>
  <w:num w:numId="2" w16cid:durableId="1561937687">
    <w:abstractNumId w:val="5"/>
  </w:num>
  <w:num w:numId="3" w16cid:durableId="2055352411">
    <w:abstractNumId w:val="9"/>
  </w:num>
  <w:num w:numId="4" w16cid:durableId="906460092">
    <w:abstractNumId w:val="10"/>
  </w:num>
  <w:num w:numId="5" w16cid:durableId="449010659">
    <w:abstractNumId w:val="12"/>
  </w:num>
  <w:num w:numId="6" w16cid:durableId="878010662">
    <w:abstractNumId w:val="7"/>
  </w:num>
  <w:num w:numId="7" w16cid:durableId="1208294402">
    <w:abstractNumId w:val="14"/>
  </w:num>
  <w:num w:numId="8" w16cid:durableId="14175521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7138937">
    <w:abstractNumId w:val="3"/>
  </w:num>
  <w:num w:numId="10" w16cid:durableId="421418232">
    <w:abstractNumId w:val="4"/>
  </w:num>
  <w:num w:numId="11" w16cid:durableId="1253705867">
    <w:abstractNumId w:val="1"/>
  </w:num>
  <w:num w:numId="12" w16cid:durableId="181403969">
    <w:abstractNumId w:val="0"/>
  </w:num>
  <w:num w:numId="13" w16cid:durableId="100539344">
    <w:abstractNumId w:val="11"/>
  </w:num>
  <w:num w:numId="14" w16cid:durableId="1330478858">
    <w:abstractNumId w:val="18"/>
  </w:num>
  <w:num w:numId="15" w16cid:durableId="873999521">
    <w:abstractNumId w:val="2"/>
  </w:num>
  <w:num w:numId="16" w16cid:durableId="230628708">
    <w:abstractNumId w:val="6"/>
  </w:num>
  <w:num w:numId="17" w16cid:durableId="1238588446">
    <w:abstractNumId w:val="20"/>
  </w:num>
  <w:num w:numId="18" w16cid:durableId="1442913006">
    <w:abstractNumId w:val="17"/>
  </w:num>
  <w:num w:numId="19" w16cid:durableId="1804083348">
    <w:abstractNumId w:val="19"/>
  </w:num>
  <w:num w:numId="20" w16cid:durableId="92941947">
    <w:abstractNumId w:val="16"/>
  </w:num>
  <w:num w:numId="21" w16cid:durableId="201379894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F7"/>
    <w:rsid w:val="00004429"/>
    <w:rsid w:val="000071FD"/>
    <w:rsid w:val="0001046F"/>
    <w:rsid w:val="00015784"/>
    <w:rsid w:val="00015C29"/>
    <w:rsid w:val="00016BEF"/>
    <w:rsid w:val="00017F69"/>
    <w:rsid w:val="0002324C"/>
    <w:rsid w:val="00024C38"/>
    <w:rsid w:val="000252AF"/>
    <w:rsid w:val="00027A68"/>
    <w:rsid w:val="00031D68"/>
    <w:rsid w:val="000334D0"/>
    <w:rsid w:val="00035787"/>
    <w:rsid w:val="000358E0"/>
    <w:rsid w:val="000371A8"/>
    <w:rsid w:val="00040500"/>
    <w:rsid w:val="00040F7D"/>
    <w:rsid w:val="000412B1"/>
    <w:rsid w:val="000443F8"/>
    <w:rsid w:val="00046849"/>
    <w:rsid w:val="00050838"/>
    <w:rsid w:val="000524EC"/>
    <w:rsid w:val="00052618"/>
    <w:rsid w:val="000551DA"/>
    <w:rsid w:val="00060BE9"/>
    <w:rsid w:val="000650F8"/>
    <w:rsid w:val="00065502"/>
    <w:rsid w:val="00065DAE"/>
    <w:rsid w:val="00067809"/>
    <w:rsid w:val="00070300"/>
    <w:rsid w:val="000707F8"/>
    <w:rsid w:val="00070EFA"/>
    <w:rsid w:val="00073B70"/>
    <w:rsid w:val="000757C2"/>
    <w:rsid w:val="0009065A"/>
    <w:rsid w:val="00094C6F"/>
    <w:rsid w:val="000B2B82"/>
    <w:rsid w:val="000B7D72"/>
    <w:rsid w:val="000C1155"/>
    <w:rsid w:val="000D2DED"/>
    <w:rsid w:val="000D3B68"/>
    <w:rsid w:val="000E1F6D"/>
    <w:rsid w:val="000E274B"/>
    <w:rsid w:val="000F0C45"/>
    <w:rsid w:val="000F2286"/>
    <w:rsid w:val="000F2EF6"/>
    <w:rsid w:val="00100F2E"/>
    <w:rsid w:val="00104A27"/>
    <w:rsid w:val="00104D92"/>
    <w:rsid w:val="001075DB"/>
    <w:rsid w:val="00112B19"/>
    <w:rsid w:val="00113E13"/>
    <w:rsid w:val="00114F6A"/>
    <w:rsid w:val="001153B9"/>
    <w:rsid w:val="00117BB7"/>
    <w:rsid w:val="0012052A"/>
    <w:rsid w:val="00120FB5"/>
    <w:rsid w:val="00122029"/>
    <w:rsid w:val="00122C29"/>
    <w:rsid w:val="00124C1C"/>
    <w:rsid w:val="001254D7"/>
    <w:rsid w:val="00126C3F"/>
    <w:rsid w:val="00131817"/>
    <w:rsid w:val="0014278A"/>
    <w:rsid w:val="00144602"/>
    <w:rsid w:val="00146FBD"/>
    <w:rsid w:val="00147E3E"/>
    <w:rsid w:val="00151B70"/>
    <w:rsid w:val="00157AB2"/>
    <w:rsid w:val="00167EB2"/>
    <w:rsid w:val="00172402"/>
    <w:rsid w:val="00175B3F"/>
    <w:rsid w:val="00176975"/>
    <w:rsid w:val="0018115F"/>
    <w:rsid w:val="00182E69"/>
    <w:rsid w:val="001901A6"/>
    <w:rsid w:val="00190429"/>
    <w:rsid w:val="00191410"/>
    <w:rsid w:val="0019448D"/>
    <w:rsid w:val="0019672F"/>
    <w:rsid w:val="001971CF"/>
    <w:rsid w:val="001A0CDD"/>
    <w:rsid w:val="001A2416"/>
    <w:rsid w:val="001A2AE4"/>
    <w:rsid w:val="001A355C"/>
    <w:rsid w:val="001A3614"/>
    <w:rsid w:val="001A65E3"/>
    <w:rsid w:val="001B22D5"/>
    <w:rsid w:val="001B6D8E"/>
    <w:rsid w:val="001C18EF"/>
    <w:rsid w:val="001C37CB"/>
    <w:rsid w:val="001C5760"/>
    <w:rsid w:val="001C5D8B"/>
    <w:rsid w:val="001C764D"/>
    <w:rsid w:val="001D10BB"/>
    <w:rsid w:val="001D6A82"/>
    <w:rsid w:val="001D6AE8"/>
    <w:rsid w:val="001E0C96"/>
    <w:rsid w:val="001E2AFB"/>
    <w:rsid w:val="001E7196"/>
    <w:rsid w:val="001E777C"/>
    <w:rsid w:val="001F019F"/>
    <w:rsid w:val="001F1025"/>
    <w:rsid w:val="001F2606"/>
    <w:rsid w:val="001F6758"/>
    <w:rsid w:val="001F6E5A"/>
    <w:rsid w:val="001F79DE"/>
    <w:rsid w:val="002003A3"/>
    <w:rsid w:val="00210561"/>
    <w:rsid w:val="0021092E"/>
    <w:rsid w:val="0021186A"/>
    <w:rsid w:val="00217A7A"/>
    <w:rsid w:val="00220037"/>
    <w:rsid w:val="002231F4"/>
    <w:rsid w:val="00223926"/>
    <w:rsid w:val="0022538C"/>
    <w:rsid w:val="00230173"/>
    <w:rsid w:val="00230175"/>
    <w:rsid w:val="00230B89"/>
    <w:rsid w:val="00231766"/>
    <w:rsid w:val="00231A38"/>
    <w:rsid w:val="00234593"/>
    <w:rsid w:val="00237677"/>
    <w:rsid w:val="00240C51"/>
    <w:rsid w:val="00243EC6"/>
    <w:rsid w:val="002442BF"/>
    <w:rsid w:val="00244546"/>
    <w:rsid w:val="00244638"/>
    <w:rsid w:val="00246A97"/>
    <w:rsid w:val="00247EC8"/>
    <w:rsid w:val="00250823"/>
    <w:rsid w:val="00251CB1"/>
    <w:rsid w:val="0025484E"/>
    <w:rsid w:val="002611CF"/>
    <w:rsid w:val="002624AA"/>
    <w:rsid w:val="00262755"/>
    <w:rsid w:val="00262B40"/>
    <w:rsid w:val="00263D21"/>
    <w:rsid w:val="00264FFB"/>
    <w:rsid w:val="002736ED"/>
    <w:rsid w:val="00274A25"/>
    <w:rsid w:val="002827AD"/>
    <w:rsid w:val="00286483"/>
    <w:rsid w:val="00293524"/>
    <w:rsid w:val="002B448B"/>
    <w:rsid w:val="002B5ACA"/>
    <w:rsid w:val="002C24B2"/>
    <w:rsid w:val="002C31BC"/>
    <w:rsid w:val="002C3665"/>
    <w:rsid w:val="002C3C8A"/>
    <w:rsid w:val="002C3C94"/>
    <w:rsid w:val="002D22B2"/>
    <w:rsid w:val="002D2F06"/>
    <w:rsid w:val="002D3343"/>
    <w:rsid w:val="002D44EB"/>
    <w:rsid w:val="002D5BB1"/>
    <w:rsid w:val="002D6AD5"/>
    <w:rsid w:val="002E2C60"/>
    <w:rsid w:val="002E334A"/>
    <w:rsid w:val="002E334C"/>
    <w:rsid w:val="002F07EA"/>
    <w:rsid w:val="002F266A"/>
    <w:rsid w:val="002F28B6"/>
    <w:rsid w:val="002F7728"/>
    <w:rsid w:val="00301514"/>
    <w:rsid w:val="00301707"/>
    <w:rsid w:val="0030792E"/>
    <w:rsid w:val="00320CA4"/>
    <w:rsid w:val="00320F66"/>
    <w:rsid w:val="00330C6F"/>
    <w:rsid w:val="00331987"/>
    <w:rsid w:val="00331D77"/>
    <w:rsid w:val="00334B3B"/>
    <w:rsid w:val="00335EB5"/>
    <w:rsid w:val="0033710A"/>
    <w:rsid w:val="00340958"/>
    <w:rsid w:val="003414E3"/>
    <w:rsid w:val="00341A9B"/>
    <w:rsid w:val="00343595"/>
    <w:rsid w:val="0034632F"/>
    <w:rsid w:val="00350930"/>
    <w:rsid w:val="00354053"/>
    <w:rsid w:val="0035600D"/>
    <w:rsid w:val="003575F7"/>
    <w:rsid w:val="00363784"/>
    <w:rsid w:val="00363D32"/>
    <w:rsid w:val="00364338"/>
    <w:rsid w:val="0036521F"/>
    <w:rsid w:val="00366F41"/>
    <w:rsid w:val="00371B4B"/>
    <w:rsid w:val="00374764"/>
    <w:rsid w:val="003811F5"/>
    <w:rsid w:val="00381821"/>
    <w:rsid w:val="00384939"/>
    <w:rsid w:val="00386362"/>
    <w:rsid w:val="00390126"/>
    <w:rsid w:val="003925BB"/>
    <w:rsid w:val="0039324F"/>
    <w:rsid w:val="00394249"/>
    <w:rsid w:val="003974D7"/>
    <w:rsid w:val="003976C7"/>
    <w:rsid w:val="003979D5"/>
    <w:rsid w:val="003A23ED"/>
    <w:rsid w:val="003A462A"/>
    <w:rsid w:val="003A6099"/>
    <w:rsid w:val="003A6458"/>
    <w:rsid w:val="003B054B"/>
    <w:rsid w:val="003B193B"/>
    <w:rsid w:val="003B21E7"/>
    <w:rsid w:val="003B2AB6"/>
    <w:rsid w:val="003B320B"/>
    <w:rsid w:val="003B4F4E"/>
    <w:rsid w:val="003C16BA"/>
    <w:rsid w:val="003C3053"/>
    <w:rsid w:val="003C49AD"/>
    <w:rsid w:val="003C4B9A"/>
    <w:rsid w:val="003D0DCF"/>
    <w:rsid w:val="003D1204"/>
    <w:rsid w:val="003D2B88"/>
    <w:rsid w:val="003D322E"/>
    <w:rsid w:val="003D3ED9"/>
    <w:rsid w:val="003D4A03"/>
    <w:rsid w:val="003D6F43"/>
    <w:rsid w:val="003D73CC"/>
    <w:rsid w:val="003D74F7"/>
    <w:rsid w:val="003D7BE7"/>
    <w:rsid w:val="003E04D1"/>
    <w:rsid w:val="003E2AF9"/>
    <w:rsid w:val="003E3B0E"/>
    <w:rsid w:val="003E4308"/>
    <w:rsid w:val="003E5B7B"/>
    <w:rsid w:val="003E6E9C"/>
    <w:rsid w:val="003E7567"/>
    <w:rsid w:val="003F2C9A"/>
    <w:rsid w:val="003F30EC"/>
    <w:rsid w:val="003F32DF"/>
    <w:rsid w:val="003F6BA2"/>
    <w:rsid w:val="00403DCF"/>
    <w:rsid w:val="00403E66"/>
    <w:rsid w:val="00407BF4"/>
    <w:rsid w:val="00410189"/>
    <w:rsid w:val="0041170B"/>
    <w:rsid w:val="00412006"/>
    <w:rsid w:val="004157D4"/>
    <w:rsid w:val="0042047C"/>
    <w:rsid w:val="00420777"/>
    <w:rsid w:val="00424CE6"/>
    <w:rsid w:val="00425F6A"/>
    <w:rsid w:val="00430E8E"/>
    <w:rsid w:val="00431E2B"/>
    <w:rsid w:val="00434902"/>
    <w:rsid w:val="0044061C"/>
    <w:rsid w:val="00441B6B"/>
    <w:rsid w:val="00444A68"/>
    <w:rsid w:val="00444D1A"/>
    <w:rsid w:val="00456EA4"/>
    <w:rsid w:val="00456F0B"/>
    <w:rsid w:val="00460987"/>
    <w:rsid w:val="004631FD"/>
    <w:rsid w:val="004634FD"/>
    <w:rsid w:val="00464FA5"/>
    <w:rsid w:val="004677CE"/>
    <w:rsid w:val="0047170B"/>
    <w:rsid w:val="00471991"/>
    <w:rsid w:val="004730C8"/>
    <w:rsid w:val="004741E2"/>
    <w:rsid w:val="004745D6"/>
    <w:rsid w:val="00475AE6"/>
    <w:rsid w:val="00476C94"/>
    <w:rsid w:val="00477E85"/>
    <w:rsid w:val="004805FE"/>
    <w:rsid w:val="00480CDF"/>
    <w:rsid w:val="00482CBD"/>
    <w:rsid w:val="0048426A"/>
    <w:rsid w:val="004845FC"/>
    <w:rsid w:val="004874AD"/>
    <w:rsid w:val="00487F08"/>
    <w:rsid w:val="00490B98"/>
    <w:rsid w:val="00490DE2"/>
    <w:rsid w:val="00491416"/>
    <w:rsid w:val="0049156C"/>
    <w:rsid w:val="00491A38"/>
    <w:rsid w:val="00492AC3"/>
    <w:rsid w:val="00493ECD"/>
    <w:rsid w:val="004944D0"/>
    <w:rsid w:val="004947FA"/>
    <w:rsid w:val="00495738"/>
    <w:rsid w:val="004975FF"/>
    <w:rsid w:val="00497D67"/>
    <w:rsid w:val="004A0545"/>
    <w:rsid w:val="004A0DB5"/>
    <w:rsid w:val="004A1F0E"/>
    <w:rsid w:val="004A56F3"/>
    <w:rsid w:val="004A6C74"/>
    <w:rsid w:val="004A6F5D"/>
    <w:rsid w:val="004A6FF7"/>
    <w:rsid w:val="004B1A28"/>
    <w:rsid w:val="004B1AA4"/>
    <w:rsid w:val="004B70EB"/>
    <w:rsid w:val="004B75F6"/>
    <w:rsid w:val="004C156C"/>
    <w:rsid w:val="004C1C22"/>
    <w:rsid w:val="004C7FC3"/>
    <w:rsid w:val="004D096D"/>
    <w:rsid w:val="004D0D76"/>
    <w:rsid w:val="004D1E95"/>
    <w:rsid w:val="004D2452"/>
    <w:rsid w:val="004D28A1"/>
    <w:rsid w:val="004D72DC"/>
    <w:rsid w:val="004D752F"/>
    <w:rsid w:val="004E17C7"/>
    <w:rsid w:val="004E49AA"/>
    <w:rsid w:val="004E6870"/>
    <w:rsid w:val="004E6DE2"/>
    <w:rsid w:val="004F0544"/>
    <w:rsid w:val="004F3AF2"/>
    <w:rsid w:val="004F63B7"/>
    <w:rsid w:val="00503385"/>
    <w:rsid w:val="00504143"/>
    <w:rsid w:val="00506AE3"/>
    <w:rsid w:val="00506B2B"/>
    <w:rsid w:val="0051353B"/>
    <w:rsid w:val="00514820"/>
    <w:rsid w:val="00515818"/>
    <w:rsid w:val="0051610F"/>
    <w:rsid w:val="0051638F"/>
    <w:rsid w:val="005175DE"/>
    <w:rsid w:val="00523E57"/>
    <w:rsid w:val="00530571"/>
    <w:rsid w:val="005342FD"/>
    <w:rsid w:val="00535B8A"/>
    <w:rsid w:val="005373DF"/>
    <w:rsid w:val="005410B1"/>
    <w:rsid w:val="00547332"/>
    <w:rsid w:val="0054748E"/>
    <w:rsid w:val="0055276B"/>
    <w:rsid w:val="005560E3"/>
    <w:rsid w:val="00560B25"/>
    <w:rsid w:val="00564F73"/>
    <w:rsid w:val="00566BC4"/>
    <w:rsid w:val="0057356C"/>
    <w:rsid w:val="00574D81"/>
    <w:rsid w:val="005752B3"/>
    <w:rsid w:val="00577CBB"/>
    <w:rsid w:val="0058072B"/>
    <w:rsid w:val="00581979"/>
    <w:rsid w:val="00582521"/>
    <w:rsid w:val="005859B3"/>
    <w:rsid w:val="00587B97"/>
    <w:rsid w:val="00590803"/>
    <w:rsid w:val="00591C58"/>
    <w:rsid w:val="0059682E"/>
    <w:rsid w:val="005A0CDE"/>
    <w:rsid w:val="005A2DFD"/>
    <w:rsid w:val="005A2EF0"/>
    <w:rsid w:val="005A4C89"/>
    <w:rsid w:val="005A5520"/>
    <w:rsid w:val="005A7972"/>
    <w:rsid w:val="005B05CF"/>
    <w:rsid w:val="005B2FC5"/>
    <w:rsid w:val="005B3955"/>
    <w:rsid w:val="005B5409"/>
    <w:rsid w:val="005C13CC"/>
    <w:rsid w:val="005C17F3"/>
    <w:rsid w:val="005C26A9"/>
    <w:rsid w:val="005C275E"/>
    <w:rsid w:val="005C4183"/>
    <w:rsid w:val="005C6AB3"/>
    <w:rsid w:val="005D1639"/>
    <w:rsid w:val="005D1F9D"/>
    <w:rsid w:val="005D3D39"/>
    <w:rsid w:val="005D45E1"/>
    <w:rsid w:val="005D5A90"/>
    <w:rsid w:val="005D68B5"/>
    <w:rsid w:val="005E49FD"/>
    <w:rsid w:val="005F0093"/>
    <w:rsid w:val="005F5081"/>
    <w:rsid w:val="005F5BB6"/>
    <w:rsid w:val="006062E3"/>
    <w:rsid w:val="0060739C"/>
    <w:rsid w:val="00612679"/>
    <w:rsid w:val="0061322E"/>
    <w:rsid w:val="00616AB7"/>
    <w:rsid w:val="00616B5D"/>
    <w:rsid w:val="00616E1D"/>
    <w:rsid w:val="00622668"/>
    <w:rsid w:val="00622DF5"/>
    <w:rsid w:val="00627E58"/>
    <w:rsid w:val="006316BF"/>
    <w:rsid w:val="006317A5"/>
    <w:rsid w:val="00637D40"/>
    <w:rsid w:val="006403F3"/>
    <w:rsid w:val="006428C0"/>
    <w:rsid w:val="00642FA5"/>
    <w:rsid w:val="006456FF"/>
    <w:rsid w:val="006459A5"/>
    <w:rsid w:val="006616F1"/>
    <w:rsid w:val="00662C47"/>
    <w:rsid w:val="00670285"/>
    <w:rsid w:val="00672EC1"/>
    <w:rsid w:val="0067788F"/>
    <w:rsid w:val="00677B3D"/>
    <w:rsid w:val="00682E2E"/>
    <w:rsid w:val="006910B9"/>
    <w:rsid w:val="0069111B"/>
    <w:rsid w:val="00691D60"/>
    <w:rsid w:val="00694F84"/>
    <w:rsid w:val="00696EE2"/>
    <w:rsid w:val="006A16B1"/>
    <w:rsid w:val="006A23B5"/>
    <w:rsid w:val="006A248B"/>
    <w:rsid w:val="006A42C4"/>
    <w:rsid w:val="006B4657"/>
    <w:rsid w:val="006B4F5F"/>
    <w:rsid w:val="006C30F3"/>
    <w:rsid w:val="006C5BA3"/>
    <w:rsid w:val="006D601C"/>
    <w:rsid w:val="006D7FA4"/>
    <w:rsid w:val="006E16A7"/>
    <w:rsid w:val="006E4AAD"/>
    <w:rsid w:val="006E50D8"/>
    <w:rsid w:val="006F2958"/>
    <w:rsid w:val="006F62DB"/>
    <w:rsid w:val="00701080"/>
    <w:rsid w:val="00701330"/>
    <w:rsid w:val="00703F45"/>
    <w:rsid w:val="00705175"/>
    <w:rsid w:val="0070598B"/>
    <w:rsid w:val="007107B8"/>
    <w:rsid w:val="0071278E"/>
    <w:rsid w:val="0071795A"/>
    <w:rsid w:val="007252C0"/>
    <w:rsid w:val="00731075"/>
    <w:rsid w:val="007315F7"/>
    <w:rsid w:val="00741986"/>
    <w:rsid w:val="00742740"/>
    <w:rsid w:val="00742ACF"/>
    <w:rsid w:val="00743EBC"/>
    <w:rsid w:val="0074493C"/>
    <w:rsid w:val="00750076"/>
    <w:rsid w:val="007534FB"/>
    <w:rsid w:val="00753B03"/>
    <w:rsid w:val="007543F2"/>
    <w:rsid w:val="0076410F"/>
    <w:rsid w:val="00766F11"/>
    <w:rsid w:val="00771E4D"/>
    <w:rsid w:val="00774DC4"/>
    <w:rsid w:val="00783055"/>
    <w:rsid w:val="007841C4"/>
    <w:rsid w:val="007844D0"/>
    <w:rsid w:val="007865BE"/>
    <w:rsid w:val="00791974"/>
    <w:rsid w:val="00791EE5"/>
    <w:rsid w:val="00793A77"/>
    <w:rsid w:val="0079471F"/>
    <w:rsid w:val="00795B39"/>
    <w:rsid w:val="00797842"/>
    <w:rsid w:val="007A29A5"/>
    <w:rsid w:val="007A2E18"/>
    <w:rsid w:val="007A54E5"/>
    <w:rsid w:val="007A76BF"/>
    <w:rsid w:val="007B1B6D"/>
    <w:rsid w:val="007B5838"/>
    <w:rsid w:val="007B6C35"/>
    <w:rsid w:val="007C11CB"/>
    <w:rsid w:val="007C22C7"/>
    <w:rsid w:val="007C3703"/>
    <w:rsid w:val="007C7349"/>
    <w:rsid w:val="007C76DF"/>
    <w:rsid w:val="007D3B40"/>
    <w:rsid w:val="007D52E5"/>
    <w:rsid w:val="007D555E"/>
    <w:rsid w:val="007D5B55"/>
    <w:rsid w:val="007D5E9F"/>
    <w:rsid w:val="007E5A7F"/>
    <w:rsid w:val="007E68F5"/>
    <w:rsid w:val="007F0BE5"/>
    <w:rsid w:val="007F7B82"/>
    <w:rsid w:val="00800D61"/>
    <w:rsid w:val="0080199C"/>
    <w:rsid w:val="00803C78"/>
    <w:rsid w:val="00806177"/>
    <w:rsid w:val="00807384"/>
    <w:rsid w:val="0080758D"/>
    <w:rsid w:val="008120B5"/>
    <w:rsid w:val="00812CC3"/>
    <w:rsid w:val="00813653"/>
    <w:rsid w:val="008156F0"/>
    <w:rsid w:val="00815E31"/>
    <w:rsid w:val="00816412"/>
    <w:rsid w:val="00830520"/>
    <w:rsid w:val="00831290"/>
    <w:rsid w:val="00831A73"/>
    <w:rsid w:val="00831D59"/>
    <w:rsid w:val="00835E29"/>
    <w:rsid w:val="0083623D"/>
    <w:rsid w:val="008370AB"/>
    <w:rsid w:val="00842469"/>
    <w:rsid w:val="0084305D"/>
    <w:rsid w:val="008432C7"/>
    <w:rsid w:val="00844800"/>
    <w:rsid w:val="00847CC8"/>
    <w:rsid w:val="00850922"/>
    <w:rsid w:val="00853F88"/>
    <w:rsid w:val="00854913"/>
    <w:rsid w:val="008563DC"/>
    <w:rsid w:val="008607ED"/>
    <w:rsid w:val="00867512"/>
    <w:rsid w:val="008753DA"/>
    <w:rsid w:val="00876A5D"/>
    <w:rsid w:val="00881D6C"/>
    <w:rsid w:val="00882855"/>
    <w:rsid w:val="00883941"/>
    <w:rsid w:val="00884364"/>
    <w:rsid w:val="00885D7F"/>
    <w:rsid w:val="00895E0F"/>
    <w:rsid w:val="00896EFC"/>
    <w:rsid w:val="008A346B"/>
    <w:rsid w:val="008A5F3D"/>
    <w:rsid w:val="008B28C7"/>
    <w:rsid w:val="008B45A6"/>
    <w:rsid w:val="008B52F8"/>
    <w:rsid w:val="008B5531"/>
    <w:rsid w:val="008B5A8B"/>
    <w:rsid w:val="008C0569"/>
    <w:rsid w:val="008C2711"/>
    <w:rsid w:val="008C4155"/>
    <w:rsid w:val="008C5A3C"/>
    <w:rsid w:val="008D2776"/>
    <w:rsid w:val="008E2F70"/>
    <w:rsid w:val="008E697A"/>
    <w:rsid w:val="008F26F6"/>
    <w:rsid w:val="008F5245"/>
    <w:rsid w:val="008F68BC"/>
    <w:rsid w:val="008F6DF4"/>
    <w:rsid w:val="008F71A7"/>
    <w:rsid w:val="00900E56"/>
    <w:rsid w:val="00901B99"/>
    <w:rsid w:val="00903641"/>
    <w:rsid w:val="00905CFF"/>
    <w:rsid w:val="00905D4C"/>
    <w:rsid w:val="009063B0"/>
    <w:rsid w:val="00906524"/>
    <w:rsid w:val="00906E6B"/>
    <w:rsid w:val="00910DCB"/>
    <w:rsid w:val="009129A4"/>
    <w:rsid w:val="00913328"/>
    <w:rsid w:val="00913378"/>
    <w:rsid w:val="009209B3"/>
    <w:rsid w:val="00921741"/>
    <w:rsid w:val="009237AB"/>
    <w:rsid w:val="00932962"/>
    <w:rsid w:val="00932A5B"/>
    <w:rsid w:val="009351F3"/>
    <w:rsid w:val="009368E1"/>
    <w:rsid w:val="0093797D"/>
    <w:rsid w:val="009431A7"/>
    <w:rsid w:val="009439AC"/>
    <w:rsid w:val="00945DDF"/>
    <w:rsid w:val="009472FD"/>
    <w:rsid w:val="00947307"/>
    <w:rsid w:val="00950224"/>
    <w:rsid w:val="00950B88"/>
    <w:rsid w:val="00952556"/>
    <w:rsid w:val="00955988"/>
    <w:rsid w:val="009562F0"/>
    <w:rsid w:val="009633A1"/>
    <w:rsid w:val="00964A5C"/>
    <w:rsid w:val="00970340"/>
    <w:rsid w:val="009728C6"/>
    <w:rsid w:val="00972D94"/>
    <w:rsid w:val="00972EB1"/>
    <w:rsid w:val="0097570A"/>
    <w:rsid w:val="00976832"/>
    <w:rsid w:val="00977DEA"/>
    <w:rsid w:val="00980A7F"/>
    <w:rsid w:val="009824C1"/>
    <w:rsid w:val="00983FC1"/>
    <w:rsid w:val="0098596C"/>
    <w:rsid w:val="009875E7"/>
    <w:rsid w:val="00992ABF"/>
    <w:rsid w:val="00992C1B"/>
    <w:rsid w:val="00992CC8"/>
    <w:rsid w:val="00995958"/>
    <w:rsid w:val="00996F0C"/>
    <w:rsid w:val="009A0C3C"/>
    <w:rsid w:val="009A3F9F"/>
    <w:rsid w:val="009A5322"/>
    <w:rsid w:val="009A7935"/>
    <w:rsid w:val="009B0EB8"/>
    <w:rsid w:val="009B1551"/>
    <w:rsid w:val="009B16ED"/>
    <w:rsid w:val="009B5B8D"/>
    <w:rsid w:val="009B6CA9"/>
    <w:rsid w:val="009B7270"/>
    <w:rsid w:val="009B7EC5"/>
    <w:rsid w:val="009C04C6"/>
    <w:rsid w:val="009C39A6"/>
    <w:rsid w:val="009D09BD"/>
    <w:rsid w:val="009D3274"/>
    <w:rsid w:val="009D4606"/>
    <w:rsid w:val="009E3181"/>
    <w:rsid w:val="009F0CE3"/>
    <w:rsid w:val="009F276C"/>
    <w:rsid w:val="009F6C5F"/>
    <w:rsid w:val="00A00CB4"/>
    <w:rsid w:val="00A01279"/>
    <w:rsid w:val="00A043FC"/>
    <w:rsid w:val="00A055FA"/>
    <w:rsid w:val="00A07897"/>
    <w:rsid w:val="00A078A0"/>
    <w:rsid w:val="00A12191"/>
    <w:rsid w:val="00A13DE0"/>
    <w:rsid w:val="00A149C5"/>
    <w:rsid w:val="00A1617E"/>
    <w:rsid w:val="00A22F24"/>
    <w:rsid w:val="00A24A97"/>
    <w:rsid w:val="00A25F42"/>
    <w:rsid w:val="00A3104C"/>
    <w:rsid w:val="00A31480"/>
    <w:rsid w:val="00A34DDD"/>
    <w:rsid w:val="00A43C96"/>
    <w:rsid w:val="00A443C0"/>
    <w:rsid w:val="00A449EB"/>
    <w:rsid w:val="00A44FFD"/>
    <w:rsid w:val="00A45D11"/>
    <w:rsid w:val="00A47641"/>
    <w:rsid w:val="00A515A8"/>
    <w:rsid w:val="00A55ABC"/>
    <w:rsid w:val="00A6237F"/>
    <w:rsid w:val="00A657E9"/>
    <w:rsid w:val="00A71541"/>
    <w:rsid w:val="00A71EE9"/>
    <w:rsid w:val="00A731E8"/>
    <w:rsid w:val="00A743F3"/>
    <w:rsid w:val="00A74F79"/>
    <w:rsid w:val="00A75CC9"/>
    <w:rsid w:val="00A76AC5"/>
    <w:rsid w:val="00A8071F"/>
    <w:rsid w:val="00A824B6"/>
    <w:rsid w:val="00A853CA"/>
    <w:rsid w:val="00A858A2"/>
    <w:rsid w:val="00A93674"/>
    <w:rsid w:val="00A95598"/>
    <w:rsid w:val="00A96124"/>
    <w:rsid w:val="00AA0BD2"/>
    <w:rsid w:val="00AA100E"/>
    <w:rsid w:val="00AA1494"/>
    <w:rsid w:val="00AA151A"/>
    <w:rsid w:val="00AA3FF3"/>
    <w:rsid w:val="00AA7652"/>
    <w:rsid w:val="00AB1B1C"/>
    <w:rsid w:val="00AB736D"/>
    <w:rsid w:val="00AB7A04"/>
    <w:rsid w:val="00AC01F7"/>
    <w:rsid w:val="00AC6D19"/>
    <w:rsid w:val="00AD060B"/>
    <w:rsid w:val="00AE1863"/>
    <w:rsid w:val="00AE3808"/>
    <w:rsid w:val="00AE5C41"/>
    <w:rsid w:val="00AF07E6"/>
    <w:rsid w:val="00AF1027"/>
    <w:rsid w:val="00AF464C"/>
    <w:rsid w:val="00AF49D4"/>
    <w:rsid w:val="00AF62FA"/>
    <w:rsid w:val="00AF6439"/>
    <w:rsid w:val="00B04233"/>
    <w:rsid w:val="00B04568"/>
    <w:rsid w:val="00B05F41"/>
    <w:rsid w:val="00B120B0"/>
    <w:rsid w:val="00B13097"/>
    <w:rsid w:val="00B13FAA"/>
    <w:rsid w:val="00B17A89"/>
    <w:rsid w:val="00B21AB2"/>
    <w:rsid w:val="00B222E8"/>
    <w:rsid w:val="00B22EF1"/>
    <w:rsid w:val="00B24C8F"/>
    <w:rsid w:val="00B3032D"/>
    <w:rsid w:val="00B30B1A"/>
    <w:rsid w:val="00B31256"/>
    <w:rsid w:val="00B3229D"/>
    <w:rsid w:val="00B3302C"/>
    <w:rsid w:val="00B346F2"/>
    <w:rsid w:val="00B420E4"/>
    <w:rsid w:val="00B43BD5"/>
    <w:rsid w:val="00B4442C"/>
    <w:rsid w:val="00B4685D"/>
    <w:rsid w:val="00B510EB"/>
    <w:rsid w:val="00B512BF"/>
    <w:rsid w:val="00B524D1"/>
    <w:rsid w:val="00B5258B"/>
    <w:rsid w:val="00B525E0"/>
    <w:rsid w:val="00B530A8"/>
    <w:rsid w:val="00B56F76"/>
    <w:rsid w:val="00B57399"/>
    <w:rsid w:val="00B63A46"/>
    <w:rsid w:val="00B63BC2"/>
    <w:rsid w:val="00B700E6"/>
    <w:rsid w:val="00B71C8A"/>
    <w:rsid w:val="00B72C20"/>
    <w:rsid w:val="00B7365C"/>
    <w:rsid w:val="00B76050"/>
    <w:rsid w:val="00B76734"/>
    <w:rsid w:val="00B76EDB"/>
    <w:rsid w:val="00B77328"/>
    <w:rsid w:val="00B80BCF"/>
    <w:rsid w:val="00B84118"/>
    <w:rsid w:val="00B90362"/>
    <w:rsid w:val="00B91425"/>
    <w:rsid w:val="00B91E59"/>
    <w:rsid w:val="00B9564A"/>
    <w:rsid w:val="00BB0EEF"/>
    <w:rsid w:val="00BB3882"/>
    <w:rsid w:val="00BB44BF"/>
    <w:rsid w:val="00BB5FD1"/>
    <w:rsid w:val="00BB69AC"/>
    <w:rsid w:val="00BC15DA"/>
    <w:rsid w:val="00BC183E"/>
    <w:rsid w:val="00BC4341"/>
    <w:rsid w:val="00BC4CA8"/>
    <w:rsid w:val="00BC57AF"/>
    <w:rsid w:val="00BD08A8"/>
    <w:rsid w:val="00BD1B95"/>
    <w:rsid w:val="00BE05D8"/>
    <w:rsid w:val="00BE5967"/>
    <w:rsid w:val="00BE6E57"/>
    <w:rsid w:val="00BF09EE"/>
    <w:rsid w:val="00BF1AC3"/>
    <w:rsid w:val="00BF5A3A"/>
    <w:rsid w:val="00C010C6"/>
    <w:rsid w:val="00C01602"/>
    <w:rsid w:val="00C071A7"/>
    <w:rsid w:val="00C07A1F"/>
    <w:rsid w:val="00C1090D"/>
    <w:rsid w:val="00C1609E"/>
    <w:rsid w:val="00C16119"/>
    <w:rsid w:val="00C1636F"/>
    <w:rsid w:val="00C22655"/>
    <w:rsid w:val="00C24617"/>
    <w:rsid w:val="00C25C83"/>
    <w:rsid w:val="00C27E2C"/>
    <w:rsid w:val="00C31C81"/>
    <w:rsid w:val="00C35845"/>
    <w:rsid w:val="00C36117"/>
    <w:rsid w:val="00C43BE6"/>
    <w:rsid w:val="00C449CC"/>
    <w:rsid w:val="00C50E09"/>
    <w:rsid w:val="00C665D4"/>
    <w:rsid w:val="00C6768E"/>
    <w:rsid w:val="00C67806"/>
    <w:rsid w:val="00C75924"/>
    <w:rsid w:val="00C774EA"/>
    <w:rsid w:val="00C77BF1"/>
    <w:rsid w:val="00C83AB5"/>
    <w:rsid w:val="00C84384"/>
    <w:rsid w:val="00C92040"/>
    <w:rsid w:val="00C95A72"/>
    <w:rsid w:val="00C95BC4"/>
    <w:rsid w:val="00C96EC1"/>
    <w:rsid w:val="00C97164"/>
    <w:rsid w:val="00CA19B1"/>
    <w:rsid w:val="00CA1FA3"/>
    <w:rsid w:val="00CA4615"/>
    <w:rsid w:val="00CA638A"/>
    <w:rsid w:val="00CB01EB"/>
    <w:rsid w:val="00CB02D4"/>
    <w:rsid w:val="00CB26B9"/>
    <w:rsid w:val="00CB32BF"/>
    <w:rsid w:val="00CB4B93"/>
    <w:rsid w:val="00CB556F"/>
    <w:rsid w:val="00CB633B"/>
    <w:rsid w:val="00CB66D4"/>
    <w:rsid w:val="00CC44B7"/>
    <w:rsid w:val="00CC493E"/>
    <w:rsid w:val="00CC6C8F"/>
    <w:rsid w:val="00CC7BFA"/>
    <w:rsid w:val="00CD2811"/>
    <w:rsid w:val="00CD635E"/>
    <w:rsid w:val="00CE3EDF"/>
    <w:rsid w:val="00CE5048"/>
    <w:rsid w:val="00CE59DB"/>
    <w:rsid w:val="00CE5B25"/>
    <w:rsid w:val="00CF7A94"/>
    <w:rsid w:val="00D028E6"/>
    <w:rsid w:val="00D11F3B"/>
    <w:rsid w:val="00D124F7"/>
    <w:rsid w:val="00D170B5"/>
    <w:rsid w:val="00D209D5"/>
    <w:rsid w:val="00D25467"/>
    <w:rsid w:val="00D271AE"/>
    <w:rsid w:val="00D2793E"/>
    <w:rsid w:val="00D34E77"/>
    <w:rsid w:val="00D356BB"/>
    <w:rsid w:val="00D36B6D"/>
    <w:rsid w:val="00D42564"/>
    <w:rsid w:val="00D45FC2"/>
    <w:rsid w:val="00D50931"/>
    <w:rsid w:val="00D51163"/>
    <w:rsid w:val="00D52282"/>
    <w:rsid w:val="00D52750"/>
    <w:rsid w:val="00D52A37"/>
    <w:rsid w:val="00D53817"/>
    <w:rsid w:val="00D55A3E"/>
    <w:rsid w:val="00D55AEA"/>
    <w:rsid w:val="00D6450F"/>
    <w:rsid w:val="00D6717A"/>
    <w:rsid w:val="00D7372B"/>
    <w:rsid w:val="00D73BF7"/>
    <w:rsid w:val="00D764BF"/>
    <w:rsid w:val="00D77E64"/>
    <w:rsid w:val="00D8307F"/>
    <w:rsid w:val="00D83BB9"/>
    <w:rsid w:val="00D87F85"/>
    <w:rsid w:val="00D90297"/>
    <w:rsid w:val="00D91950"/>
    <w:rsid w:val="00D92069"/>
    <w:rsid w:val="00D92B6A"/>
    <w:rsid w:val="00D93A59"/>
    <w:rsid w:val="00D95A10"/>
    <w:rsid w:val="00D97593"/>
    <w:rsid w:val="00DA6A5C"/>
    <w:rsid w:val="00DA6D02"/>
    <w:rsid w:val="00DB065F"/>
    <w:rsid w:val="00DB248E"/>
    <w:rsid w:val="00DB3C32"/>
    <w:rsid w:val="00DB413F"/>
    <w:rsid w:val="00DB42CF"/>
    <w:rsid w:val="00DC115C"/>
    <w:rsid w:val="00DC1963"/>
    <w:rsid w:val="00DC1E04"/>
    <w:rsid w:val="00DC2575"/>
    <w:rsid w:val="00DC333A"/>
    <w:rsid w:val="00DC363F"/>
    <w:rsid w:val="00DC4710"/>
    <w:rsid w:val="00DC6570"/>
    <w:rsid w:val="00DC7E3F"/>
    <w:rsid w:val="00DD242D"/>
    <w:rsid w:val="00DD3E16"/>
    <w:rsid w:val="00DD73F8"/>
    <w:rsid w:val="00DD7AC3"/>
    <w:rsid w:val="00DE36F4"/>
    <w:rsid w:val="00DE3B71"/>
    <w:rsid w:val="00DE6FC3"/>
    <w:rsid w:val="00DF5132"/>
    <w:rsid w:val="00DF5B03"/>
    <w:rsid w:val="00E026AA"/>
    <w:rsid w:val="00E04272"/>
    <w:rsid w:val="00E0594B"/>
    <w:rsid w:val="00E101B1"/>
    <w:rsid w:val="00E10750"/>
    <w:rsid w:val="00E11D86"/>
    <w:rsid w:val="00E124DD"/>
    <w:rsid w:val="00E15E66"/>
    <w:rsid w:val="00E203D4"/>
    <w:rsid w:val="00E230A1"/>
    <w:rsid w:val="00E24149"/>
    <w:rsid w:val="00E31D43"/>
    <w:rsid w:val="00E333D9"/>
    <w:rsid w:val="00E34DE9"/>
    <w:rsid w:val="00E36E73"/>
    <w:rsid w:val="00E36FFB"/>
    <w:rsid w:val="00E41C5C"/>
    <w:rsid w:val="00E4291C"/>
    <w:rsid w:val="00E438CB"/>
    <w:rsid w:val="00E507A7"/>
    <w:rsid w:val="00E51A33"/>
    <w:rsid w:val="00E52649"/>
    <w:rsid w:val="00E56DBC"/>
    <w:rsid w:val="00E57661"/>
    <w:rsid w:val="00E61E53"/>
    <w:rsid w:val="00E70904"/>
    <w:rsid w:val="00E72A5F"/>
    <w:rsid w:val="00E7447A"/>
    <w:rsid w:val="00E75591"/>
    <w:rsid w:val="00E75607"/>
    <w:rsid w:val="00E76A71"/>
    <w:rsid w:val="00E76A7E"/>
    <w:rsid w:val="00E76C03"/>
    <w:rsid w:val="00E772C3"/>
    <w:rsid w:val="00E8063E"/>
    <w:rsid w:val="00E80730"/>
    <w:rsid w:val="00E8150A"/>
    <w:rsid w:val="00E8270B"/>
    <w:rsid w:val="00E85BD5"/>
    <w:rsid w:val="00E87B1D"/>
    <w:rsid w:val="00E87F6D"/>
    <w:rsid w:val="00E9031D"/>
    <w:rsid w:val="00E904C2"/>
    <w:rsid w:val="00E91ADF"/>
    <w:rsid w:val="00E9330B"/>
    <w:rsid w:val="00E95D89"/>
    <w:rsid w:val="00E9747D"/>
    <w:rsid w:val="00E977F1"/>
    <w:rsid w:val="00E97DA4"/>
    <w:rsid w:val="00EA01C8"/>
    <w:rsid w:val="00EA1F5D"/>
    <w:rsid w:val="00EA366B"/>
    <w:rsid w:val="00EB015D"/>
    <w:rsid w:val="00EB180C"/>
    <w:rsid w:val="00EB2818"/>
    <w:rsid w:val="00EC4465"/>
    <w:rsid w:val="00EC46F2"/>
    <w:rsid w:val="00ED2371"/>
    <w:rsid w:val="00EE0220"/>
    <w:rsid w:val="00EE19E7"/>
    <w:rsid w:val="00EE3923"/>
    <w:rsid w:val="00EE3C89"/>
    <w:rsid w:val="00EE4FF4"/>
    <w:rsid w:val="00EE5DF9"/>
    <w:rsid w:val="00EE62AC"/>
    <w:rsid w:val="00EF0663"/>
    <w:rsid w:val="00EF0DFA"/>
    <w:rsid w:val="00EF6B01"/>
    <w:rsid w:val="00EF7505"/>
    <w:rsid w:val="00EF7528"/>
    <w:rsid w:val="00EF7DD7"/>
    <w:rsid w:val="00F00D75"/>
    <w:rsid w:val="00F03423"/>
    <w:rsid w:val="00F11D7D"/>
    <w:rsid w:val="00F12EF3"/>
    <w:rsid w:val="00F1334A"/>
    <w:rsid w:val="00F161AA"/>
    <w:rsid w:val="00F1734B"/>
    <w:rsid w:val="00F206F9"/>
    <w:rsid w:val="00F261DB"/>
    <w:rsid w:val="00F31A0B"/>
    <w:rsid w:val="00F31E6E"/>
    <w:rsid w:val="00F32684"/>
    <w:rsid w:val="00F35ADF"/>
    <w:rsid w:val="00F36435"/>
    <w:rsid w:val="00F3766A"/>
    <w:rsid w:val="00F405D9"/>
    <w:rsid w:val="00F41F4A"/>
    <w:rsid w:val="00F43C67"/>
    <w:rsid w:val="00F45742"/>
    <w:rsid w:val="00F506DE"/>
    <w:rsid w:val="00F517A8"/>
    <w:rsid w:val="00F55EA0"/>
    <w:rsid w:val="00F579A5"/>
    <w:rsid w:val="00F57A7D"/>
    <w:rsid w:val="00F61019"/>
    <w:rsid w:val="00F61676"/>
    <w:rsid w:val="00F70DC7"/>
    <w:rsid w:val="00F72FED"/>
    <w:rsid w:val="00F73EBE"/>
    <w:rsid w:val="00F77D3F"/>
    <w:rsid w:val="00F80EF8"/>
    <w:rsid w:val="00F81ED5"/>
    <w:rsid w:val="00F848F6"/>
    <w:rsid w:val="00F8520B"/>
    <w:rsid w:val="00F852AD"/>
    <w:rsid w:val="00F8604E"/>
    <w:rsid w:val="00F93B3B"/>
    <w:rsid w:val="00FA194A"/>
    <w:rsid w:val="00FA4D05"/>
    <w:rsid w:val="00FA4E65"/>
    <w:rsid w:val="00FA5D80"/>
    <w:rsid w:val="00FA618F"/>
    <w:rsid w:val="00FA7F90"/>
    <w:rsid w:val="00FB2748"/>
    <w:rsid w:val="00FB5432"/>
    <w:rsid w:val="00FB7F27"/>
    <w:rsid w:val="00FC0C9C"/>
    <w:rsid w:val="00FC3584"/>
    <w:rsid w:val="00FC43E7"/>
    <w:rsid w:val="00FE0ECE"/>
    <w:rsid w:val="00FE1C07"/>
    <w:rsid w:val="00FE26C5"/>
    <w:rsid w:val="00FE3358"/>
    <w:rsid w:val="00FE43B1"/>
    <w:rsid w:val="00FE5066"/>
    <w:rsid w:val="00FE5C91"/>
    <w:rsid w:val="00FF2223"/>
    <w:rsid w:val="00FF22FB"/>
    <w:rsid w:val="00FF2593"/>
    <w:rsid w:val="00FF40A2"/>
    <w:rsid w:val="00FF59AA"/>
    <w:rsid w:val="00FF59CE"/>
    <w:rsid w:val="00FF70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D64C0"/>
  <w15:docId w15:val="{19A62146-D213-4905-9863-2263600D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C7"/>
    <w:pPr>
      <w:spacing w:after="0"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D73BF7"/>
    <w:pPr>
      <w:keepNext/>
      <w:outlineLvl w:val="0"/>
    </w:pPr>
    <w:rPr>
      <w:rFonts w:ascii="Arial" w:hAnsi="Arial" w:cs="Arial"/>
      <w:b/>
      <w:sz w:val="20"/>
      <w:szCs w:val="20"/>
      <w:lang w:val="en-GB"/>
    </w:rPr>
  </w:style>
  <w:style w:type="paragraph" w:styleId="Heading2">
    <w:name w:val="heading 2"/>
    <w:basedOn w:val="Normal"/>
    <w:next w:val="Normal"/>
    <w:link w:val="Heading2Char"/>
    <w:qFormat/>
    <w:rsid w:val="00D73BF7"/>
    <w:pPr>
      <w:keepNext/>
      <w:outlineLvl w:val="1"/>
    </w:pPr>
    <w:rPr>
      <w:rFonts w:ascii="Arial" w:hAnsi="Arial" w:cs="Arial"/>
      <w:b/>
      <w:caps/>
      <w:sz w:val="28"/>
      <w:szCs w:val="20"/>
      <w:lang w:val="en-GB"/>
    </w:rPr>
  </w:style>
  <w:style w:type="paragraph" w:styleId="Heading3">
    <w:name w:val="heading 3"/>
    <w:basedOn w:val="Normal"/>
    <w:next w:val="Normal"/>
    <w:link w:val="Heading3Char"/>
    <w:qFormat/>
    <w:rsid w:val="00D73BF7"/>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D73BF7"/>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D73BF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73BF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BF7"/>
    <w:rPr>
      <w:rFonts w:ascii="Arial" w:eastAsia="Times New Roman" w:hAnsi="Arial" w:cs="Arial"/>
      <w:b/>
      <w:sz w:val="20"/>
      <w:szCs w:val="20"/>
      <w:lang w:val="en-GB" w:eastAsia="da-DK"/>
    </w:rPr>
  </w:style>
  <w:style w:type="character" w:customStyle="1" w:styleId="Heading2Char">
    <w:name w:val="Heading 2 Char"/>
    <w:basedOn w:val="DefaultParagraphFont"/>
    <w:link w:val="Heading2"/>
    <w:rsid w:val="00D73BF7"/>
    <w:rPr>
      <w:rFonts w:ascii="Arial" w:eastAsia="Times New Roman" w:hAnsi="Arial" w:cs="Arial"/>
      <w:b/>
      <w:caps/>
      <w:sz w:val="28"/>
      <w:szCs w:val="20"/>
      <w:lang w:val="en-GB" w:eastAsia="da-DK"/>
    </w:rPr>
  </w:style>
  <w:style w:type="character" w:customStyle="1" w:styleId="Heading3Char">
    <w:name w:val="Heading 3 Char"/>
    <w:basedOn w:val="DefaultParagraphFont"/>
    <w:link w:val="Heading3"/>
    <w:rsid w:val="00D73BF7"/>
    <w:rPr>
      <w:rFonts w:ascii="Arial" w:eastAsia="Times New Roman" w:hAnsi="Arial" w:cs="Arial"/>
      <w:b/>
      <w:caps/>
      <w:sz w:val="24"/>
      <w:szCs w:val="20"/>
      <w:lang w:val="en-GB" w:eastAsia="da-DK"/>
    </w:rPr>
  </w:style>
  <w:style w:type="character" w:customStyle="1" w:styleId="Heading4Char">
    <w:name w:val="Heading 4 Char"/>
    <w:basedOn w:val="DefaultParagraphFont"/>
    <w:link w:val="Heading4"/>
    <w:rsid w:val="00D73BF7"/>
    <w:rPr>
      <w:rFonts w:ascii="Times New Roman" w:eastAsia="Times New Roman" w:hAnsi="Times New Roman" w:cs="Times New Roman"/>
      <w:b/>
      <w:bCs/>
      <w:sz w:val="28"/>
      <w:szCs w:val="28"/>
      <w:lang w:eastAsia="da-DK"/>
    </w:rPr>
  </w:style>
  <w:style w:type="character" w:customStyle="1" w:styleId="Heading5Char">
    <w:name w:val="Heading 5 Char"/>
    <w:basedOn w:val="DefaultParagraphFont"/>
    <w:link w:val="Heading5"/>
    <w:semiHidden/>
    <w:rsid w:val="00D73BF7"/>
    <w:rPr>
      <w:rFonts w:ascii="Calibri" w:eastAsia="Times New Roman" w:hAnsi="Calibri" w:cs="Times New Roman"/>
      <w:b/>
      <w:bCs/>
      <w:i/>
      <w:iCs/>
      <w:sz w:val="26"/>
      <w:szCs w:val="26"/>
      <w:lang w:eastAsia="da-DK"/>
    </w:rPr>
  </w:style>
  <w:style w:type="character" w:customStyle="1" w:styleId="Heading6Char">
    <w:name w:val="Heading 6 Char"/>
    <w:basedOn w:val="DefaultParagraphFont"/>
    <w:link w:val="Heading6"/>
    <w:semiHidden/>
    <w:rsid w:val="00D73BF7"/>
    <w:rPr>
      <w:rFonts w:ascii="Calibri" w:eastAsia="Times New Roman" w:hAnsi="Calibri" w:cs="Times New Roman"/>
      <w:b/>
      <w:bCs/>
      <w:lang w:eastAsia="da-DK"/>
    </w:rPr>
  </w:style>
  <w:style w:type="paragraph" w:styleId="BalloonText">
    <w:name w:val="Balloon Text"/>
    <w:basedOn w:val="Normal"/>
    <w:link w:val="BalloonTextChar"/>
    <w:semiHidden/>
    <w:rsid w:val="00D73BF7"/>
    <w:rPr>
      <w:rFonts w:ascii="Tahoma" w:hAnsi="Tahoma" w:cs="Tahoma"/>
      <w:sz w:val="16"/>
      <w:szCs w:val="16"/>
    </w:rPr>
  </w:style>
  <w:style w:type="character" w:customStyle="1" w:styleId="BalloonTextChar">
    <w:name w:val="Balloon Text Char"/>
    <w:basedOn w:val="DefaultParagraphFont"/>
    <w:link w:val="BalloonText"/>
    <w:semiHidden/>
    <w:rsid w:val="00D73BF7"/>
    <w:rPr>
      <w:rFonts w:ascii="Tahoma" w:eastAsia="Times New Roman" w:hAnsi="Tahoma" w:cs="Tahoma"/>
      <w:sz w:val="16"/>
      <w:szCs w:val="16"/>
      <w:lang w:eastAsia="da-DK"/>
    </w:rPr>
  </w:style>
  <w:style w:type="paragraph" w:styleId="Header">
    <w:name w:val="header"/>
    <w:basedOn w:val="Normal"/>
    <w:link w:val="HeaderChar"/>
    <w:rsid w:val="00D73BF7"/>
    <w:pPr>
      <w:tabs>
        <w:tab w:val="center" w:pos="4819"/>
        <w:tab w:val="right" w:pos="9638"/>
      </w:tabs>
    </w:pPr>
  </w:style>
  <w:style w:type="character" w:customStyle="1" w:styleId="HeaderChar">
    <w:name w:val="Header Char"/>
    <w:basedOn w:val="DefaultParagraphFont"/>
    <w:link w:val="Header"/>
    <w:rsid w:val="00D73BF7"/>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D73BF7"/>
    <w:pPr>
      <w:tabs>
        <w:tab w:val="center" w:pos="4819"/>
        <w:tab w:val="right" w:pos="9638"/>
      </w:tabs>
    </w:pPr>
  </w:style>
  <w:style w:type="character" w:customStyle="1" w:styleId="FooterChar">
    <w:name w:val="Footer Char"/>
    <w:basedOn w:val="DefaultParagraphFont"/>
    <w:link w:val="Footer"/>
    <w:uiPriority w:val="99"/>
    <w:rsid w:val="00D73BF7"/>
    <w:rPr>
      <w:rFonts w:ascii="Times New Roman" w:eastAsia="Times New Roman" w:hAnsi="Times New Roman" w:cs="Times New Roman"/>
      <w:sz w:val="24"/>
      <w:szCs w:val="24"/>
      <w:lang w:eastAsia="da-DK"/>
    </w:rPr>
  </w:style>
  <w:style w:type="character" w:styleId="PageNumber">
    <w:name w:val="page number"/>
    <w:basedOn w:val="DefaultParagraphFont"/>
    <w:rsid w:val="00D73BF7"/>
  </w:style>
  <w:style w:type="paragraph" w:styleId="Title">
    <w:name w:val="Title"/>
    <w:basedOn w:val="Normal"/>
    <w:link w:val="TitleChar"/>
    <w:qFormat/>
    <w:rsid w:val="00D73BF7"/>
    <w:pPr>
      <w:jc w:val="center"/>
    </w:pPr>
    <w:rPr>
      <w:rFonts w:ascii="Arial" w:hAnsi="Arial" w:cs="Arial"/>
      <w:b/>
      <w:lang w:val="en-US" w:eastAsia="en-US"/>
    </w:rPr>
  </w:style>
  <w:style w:type="character" w:customStyle="1" w:styleId="TitleChar">
    <w:name w:val="Title Char"/>
    <w:basedOn w:val="DefaultParagraphFont"/>
    <w:link w:val="Title"/>
    <w:rsid w:val="00D73BF7"/>
    <w:rPr>
      <w:rFonts w:ascii="Arial" w:eastAsia="Times New Roman" w:hAnsi="Arial" w:cs="Arial"/>
      <w:b/>
      <w:sz w:val="24"/>
      <w:szCs w:val="24"/>
      <w:lang w:val="en-US"/>
    </w:rPr>
  </w:style>
  <w:style w:type="paragraph" w:styleId="NormalWeb">
    <w:name w:val="Normal (Web)"/>
    <w:basedOn w:val="Normal"/>
    <w:rsid w:val="00D73BF7"/>
    <w:pPr>
      <w:spacing w:before="100" w:beforeAutospacing="1" w:after="100" w:afterAutospacing="1"/>
    </w:pPr>
  </w:style>
  <w:style w:type="paragraph" w:styleId="BodyText">
    <w:name w:val="Body Text"/>
    <w:basedOn w:val="Normal"/>
    <w:link w:val="BodyTextChar"/>
    <w:rsid w:val="00D73BF7"/>
    <w:pPr>
      <w:autoSpaceDE w:val="0"/>
      <w:autoSpaceDN w:val="0"/>
      <w:adjustRightInd w:val="0"/>
    </w:pPr>
    <w:rPr>
      <w:rFonts w:ascii="Arial" w:hAnsi="Arial" w:cs="Arial"/>
      <w:sz w:val="20"/>
      <w:szCs w:val="20"/>
      <w:lang w:val="en-GB"/>
    </w:rPr>
  </w:style>
  <w:style w:type="character" w:customStyle="1" w:styleId="BodyTextChar">
    <w:name w:val="Body Text Char"/>
    <w:basedOn w:val="DefaultParagraphFont"/>
    <w:link w:val="BodyText"/>
    <w:rsid w:val="00D73BF7"/>
    <w:rPr>
      <w:rFonts w:ascii="Arial" w:eastAsia="Times New Roman" w:hAnsi="Arial" w:cs="Arial"/>
      <w:sz w:val="20"/>
      <w:szCs w:val="20"/>
      <w:lang w:val="en-GB" w:eastAsia="da-DK"/>
    </w:rPr>
  </w:style>
  <w:style w:type="table" w:styleId="TableGrid">
    <w:name w:val="Table Grid"/>
    <w:basedOn w:val="TableNormal"/>
    <w:rsid w:val="00D73B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73BF7"/>
    <w:rPr>
      <w:rFonts w:ascii="Courier New" w:hAnsi="Courier New" w:cs="Courier New"/>
      <w:sz w:val="20"/>
      <w:szCs w:val="20"/>
    </w:rPr>
  </w:style>
  <w:style w:type="character" w:customStyle="1" w:styleId="PlainTextChar">
    <w:name w:val="Plain Text Char"/>
    <w:basedOn w:val="DefaultParagraphFont"/>
    <w:link w:val="PlainText"/>
    <w:rsid w:val="00D73BF7"/>
    <w:rPr>
      <w:rFonts w:ascii="Courier New" w:eastAsia="Times New Roman" w:hAnsi="Courier New" w:cs="Courier New"/>
      <w:sz w:val="20"/>
      <w:szCs w:val="20"/>
      <w:lang w:eastAsia="da-DK"/>
    </w:rPr>
  </w:style>
  <w:style w:type="character" w:customStyle="1" w:styleId="Malene">
    <w:name w:val="Malene"/>
    <w:semiHidden/>
    <w:rsid w:val="00D73BF7"/>
    <w:rPr>
      <w:rFonts w:ascii="Arial" w:hAnsi="Arial" w:cs="Arial"/>
      <w:color w:val="auto"/>
      <w:sz w:val="20"/>
      <w:szCs w:val="20"/>
    </w:rPr>
  </w:style>
  <w:style w:type="paragraph" w:customStyle="1" w:styleId="Style1">
    <w:name w:val="Style1"/>
    <w:basedOn w:val="Normal"/>
    <w:next w:val="Title"/>
    <w:rsid w:val="00D73BF7"/>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D73BF7"/>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D73BF7"/>
    <w:rPr>
      <w:rFonts w:ascii="Arial" w:eastAsia="Times New Roman" w:hAnsi="Arial" w:cs="Times New Roman"/>
      <w:snapToGrid w:val="0"/>
      <w:sz w:val="20"/>
      <w:szCs w:val="20"/>
      <w:lang w:val="fr-FR"/>
    </w:rPr>
  </w:style>
  <w:style w:type="character" w:styleId="FootnoteReference">
    <w:name w:val="footnote reference"/>
    <w:uiPriority w:val="99"/>
    <w:semiHidden/>
    <w:rsid w:val="00D73BF7"/>
    <w:rPr>
      <w:vertAlign w:val="superscript"/>
    </w:rPr>
  </w:style>
  <w:style w:type="paragraph" w:customStyle="1" w:styleId="Sub-ClauseText">
    <w:name w:val="Sub-Clause Text"/>
    <w:basedOn w:val="Normal"/>
    <w:rsid w:val="00D73BF7"/>
    <w:pPr>
      <w:spacing w:before="120" w:after="120"/>
      <w:jc w:val="both"/>
    </w:pPr>
    <w:rPr>
      <w:spacing w:val="-4"/>
      <w:szCs w:val="20"/>
      <w:lang w:val="en-US" w:eastAsia="en-US"/>
    </w:rPr>
  </w:style>
  <w:style w:type="paragraph" w:styleId="ListParagraph">
    <w:name w:val="List Paragraph"/>
    <w:basedOn w:val="Normal"/>
    <w:link w:val="ListParagraphChar"/>
    <w:uiPriority w:val="34"/>
    <w:qFormat/>
    <w:rsid w:val="00D73BF7"/>
    <w:pPr>
      <w:ind w:left="1304"/>
    </w:pPr>
  </w:style>
  <w:style w:type="character" w:styleId="Hyperlink">
    <w:name w:val="Hyperlink"/>
    <w:rsid w:val="00D73BF7"/>
    <w:rPr>
      <w:color w:val="0000FF"/>
      <w:u w:val="single"/>
    </w:rPr>
  </w:style>
  <w:style w:type="character" w:styleId="FollowedHyperlink">
    <w:name w:val="FollowedHyperlink"/>
    <w:rsid w:val="00D73BF7"/>
    <w:rPr>
      <w:color w:val="800080"/>
      <w:u w:val="single"/>
    </w:rPr>
  </w:style>
  <w:style w:type="character" w:styleId="UnresolvedMention">
    <w:name w:val="Unresolved Mention"/>
    <w:basedOn w:val="DefaultParagraphFont"/>
    <w:uiPriority w:val="99"/>
    <w:semiHidden/>
    <w:unhideWhenUsed/>
    <w:rsid w:val="00CB32BF"/>
    <w:rPr>
      <w:color w:val="605E5C"/>
      <w:shd w:val="clear" w:color="auto" w:fill="E1DFDD"/>
    </w:rPr>
  </w:style>
  <w:style w:type="paragraph" w:styleId="Revision">
    <w:name w:val="Revision"/>
    <w:hidden/>
    <w:uiPriority w:val="99"/>
    <w:semiHidden/>
    <w:rsid w:val="00D6450F"/>
    <w:pPr>
      <w:spacing w:after="0" w:line="240" w:lineRule="auto"/>
    </w:pPr>
    <w:rPr>
      <w:rFonts w:ascii="Times New Roman" w:eastAsia="Times New Roman" w:hAnsi="Times New Roman" w:cs="Times New Roman"/>
      <w:sz w:val="24"/>
      <w:szCs w:val="24"/>
      <w:lang w:eastAsia="da-DK"/>
    </w:rPr>
  </w:style>
  <w:style w:type="character" w:customStyle="1" w:styleId="ListParagraphChar">
    <w:name w:val="List Paragraph Char"/>
    <w:basedOn w:val="DefaultParagraphFont"/>
    <w:link w:val="ListParagraph"/>
    <w:uiPriority w:val="34"/>
    <w:rsid w:val="00503385"/>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7008">
      <w:bodyDiv w:val="1"/>
      <w:marLeft w:val="0"/>
      <w:marRight w:val="0"/>
      <w:marTop w:val="0"/>
      <w:marBottom w:val="0"/>
      <w:divBdr>
        <w:top w:val="none" w:sz="0" w:space="0" w:color="auto"/>
        <w:left w:val="none" w:sz="0" w:space="0" w:color="auto"/>
        <w:bottom w:val="none" w:sz="0" w:space="0" w:color="auto"/>
        <w:right w:val="none" w:sz="0" w:space="0" w:color="auto"/>
      </w:divBdr>
    </w:div>
    <w:div w:id="193809210">
      <w:bodyDiv w:val="1"/>
      <w:marLeft w:val="0"/>
      <w:marRight w:val="0"/>
      <w:marTop w:val="0"/>
      <w:marBottom w:val="0"/>
      <w:divBdr>
        <w:top w:val="none" w:sz="0" w:space="0" w:color="auto"/>
        <w:left w:val="none" w:sz="0" w:space="0" w:color="auto"/>
        <w:bottom w:val="none" w:sz="0" w:space="0" w:color="auto"/>
        <w:right w:val="none" w:sz="0" w:space="0" w:color="auto"/>
      </w:divBdr>
    </w:div>
    <w:div w:id="213590928">
      <w:bodyDiv w:val="1"/>
      <w:marLeft w:val="0"/>
      <w:marRight w:val="0"/>
      <w:marTop w:val="0"/>
      <w:marBottom w:val="0"/>
      <w:divBdr>
        <w:top w:val="none" w:sz="0" w:space="0" w:color="auto"/>
        <w:left w:val="none" w:sz="0" w:space="0" w:color="auto"/>
        <w:bottom w:val="none" w:sz="0" w:space="0" w:color="auto"/>
        <w:right w:val="none" w:sz="0" w:space="0" w:color="auto"/>
      </w:divBdr>
    </w:div>
    <w:div w:id="276452339">
      <w:bodyDiv w:val="1"/>
      <w:marLeft w:val="0"/>
      <w:marRight w:val="0"/>
      <w:marTop w:val="0"/>
      <w:marBottom w:val="0"/>
      <w:divBdr>
        <w:top w:val="none" w:sz="0" w:space="0" w:color="auto"/>
        <w:left w:val="none" w:sz="0" w:space="0" w:color="auto"/>
        <w:bottom w:val="none" w:sz="0" w:space="0" w:color="auto"/>
        <w:right w:val="none" w:sz="0" w:space="0" w:color="auto"/>
      </w:divBdr>
    </w:div>
    <w:div w:id="293098190">
      <w:bodyDiv w:val="1"/>
      <w:marLeft w:val="0"/>
      <w:marRight w:val="0"/>
      <w:marTop w:val="0"/>
      <w:marBottom w:val="0"/>
      <w:divBdr>
        <w:top w:val="none" w:sz="0" w:space="0" w:color="auto"/>
        <w:left w:val="none" w:sz="0" w:space="0" w:color="auto"/>
        <w:bottom w:val="none" w:sz="0" w:space="0" w:color="auto"/>
        <w:right w:val="none" w:sz="0" w:space="0" w:color="auto"/>
      </w:divBdr>
    </w:div>
    <w:div w:id="337119022">
      <w:bodyDiv w:val="1"/>
      <w:marLeft w:val="0"/>
      <w:marRight w:val="0"/>
      <w:marTop w:val="0"/>
      <w:marBottom w:val="0"/>
      <w:divBdr>
        <w:top w:val="none" w:sz="0" w:space="0" w:color="auto"/>
        <w:left w:val="none" w:sz="0" w:space="0" w:color="auto"/>
        <w:bottom w:val="none" w:sz="0" w:space="0" w:color="auto"/>
        <w:right w:val="none" w:sz="0" w:space="0" w:color="auto"/>
      </w:divBdr>
    </w:div>
    <w:div w:id="351499190">
      <w:bodyDiv w:val="1"/>
      <w:marLeft w:val="0"/>
      <w:marRight w:val="0"/>
      <w:marTop w:val="0"/>
      <w:marBottom w:val="0"/>
      <w:divBdr>
        <w:top w:val="none" w:sz="0" w:space="0" w:color="auto"/>
        <w:left w:val="none" w:sz="0" w:space="0" w:color="auto"/>
        <w:bottom w:val="none" w:sz="0" w:space="0" w:color="auto"/>
        <w:right w:val="none" w:sz="0" w:space="0" w:color="auto"/>
      </w:divBdr>
    </w:div>
    <w:div w:id="387580733">
      <w:bodyDiv w:val="1"/>
      <w:marLeft w:val="0"/>
      <w:marRight w:val="0"/>
      <w:marTop w:val="0"/>
      <w:marBottom w:val="0"/>
      <w:divBdr>
        <w:top w:val="none" w:sz="0" w:space="0" w:color="auto"/>
        <w:left w:val="none" w:sz="0" w:space="0" w:color="auto"/>
        <w:bottom w:val="none" w:sz="0" w:space="0" w:color="auto"/>
        <w:right w:val="none" w:sz="0" w:space="0" w:color="auto"/>
      </w:divBdr>
    </w:div>
    <w:div w:id="461078280">
      <w:bodyDiv w:val="1"/>
      <w:marLeft w:val="0"/>
      <w:marRight w:val="0"/>
      <w:marTop w:val="0"/>
      <w:marBottom w:val="0"/>
      <w:divBdr>
        <w:top w:val="none" w:sz="0" w:space="0" w:color="auto"/>
        <w:left w:val="none" w:sz="0" w:space="0" w:color="auto"/>
        <w:bottom w:val="none" w:sz="0" w:space="0" w:color="auto"/>
        <w:right w:val="none" w:sz="0" w:space="0" w:color="auto"/>
      </w:divBdr>
    </w:div>
    <w:div w:id="504052987">
      <w:bodyDiv w:val="1"/>
      <w:marLeft w:val="0"/>
      <w:marRight w:val="0"/>
      <w:marTop w:val="0"/>
      <w:marBottom w:val="0"/>
      <w:divBdr>
        <w:top w:val="none" w:sz="0" w:space="0" w:color="auto"/>
        <w:left w:val="none" w:sz="0" w:space="0" w:color="auto"/>
        <w:bottom w:val="none" w:sz="0" w:space="0" w:color="auto"/>
        <w:right w:val="none" w:sz="0" w:space="0" w:color="auto"/>
      </w:divBdr>
    </w:div>
    <w:div w:id="631667979">
      <w:bodyDiv w:val="1"/>
      <w:marLeft w:val="0"/>
      <w:marRight w:val="0"/>
      <w:marTop w:val="0"/>
      <w:marBottom w:val="0"/>
      <w:divBdr>
        <w:top w:val="none" w:sz="0" w:space="0" w:color="auto"/>
        <w:left w:val="none" w:sz="0" w:space="0" w:color="auto"/>
        <w:bottom w:val="none" w:sz="0" w:space="0" w:color="auto"/>
        <w:right w:val="none" w:sz="0" w:space="0" w:color="auto"/>
      </w:divBdr>
    </w:div>
    <w:div w:id="671417098">
      <w:bodyDiv w:val="1"/>
      <w:marLeft w:val="0"/>
      <w:marRight w:val="0"/>
      <w:marTop w:val="0"/>
      <w:marBottom w:val="0"/>
      <w:divBdr>
        <w:top w:val="none" w:sz="0" w:space="0" w:color="auto"/>
        <w:left w:val="none" w:sz="0" w:space="0" w:color="auto"/>
        <w:bottom w:val="none" w:sz="0" w:space="0" w:color="auto"/>
        <w:right w:val="none" w:sz="0" w:space="0" w:color="auto"/>
      </w:divBdr>
    </w:div>
    <w:div w:id="727804550">
      <w:bodyDiv w:val="1"/>
      <w:marLeft w:val="0"/>
      <w:marRight w:val="0"/>
      <w:marTop w:val="0"/>
      <w:marBottom w:val="0"/>
      <w:divBdr>
        <w:top w:val="none" w:sz="0" w:space="0" w:color="auto"/>
        <w:left w:val="none" w:sz="0" w:space="0" w:color="auto"/>
        <w:bottom w:val="none" w:sz="0" w:space="0" w:color="auto"/>
        <w:right w:val="none" w:sz="0" w:space="0" w:color="auto"/>
      </w:divBdr>
    </w:div>
    <w:div w:id="731345360">
      <w:bodyDiv w:val="1"/>
      <w:marLeft w:val="0"/>
      <w:marRight w:val="0"/>
      <w:marTop w:val="0"/>
      <w:marBottom w:val="0"/>
      <w:divBdr>
        <w:top w:val="none" w:sz="0" w:space="0" w:color="auto"/>
        <w:left w:val="none" w:sz="0" w:space="0" w:color="auto"/>
        <w:bottom w:val="none" w:sz="0" w:space="0" w:color="auto"/>
        <w:right w:val="none" w:sz="0" w:space="0" w:color="auto"/>
      </w:divBdr>
    </w:div>
    <w:div w:id="816804696">
      <w:bodyDiv w:val="1"/>
      <w:marLeft w:val="0"/>
      <w:marRight w:val="0"/>
      <w:marTop w:val="0"/>
      <w:marBottom w:val="0"/>
      <w:divBdr>
        <w:top w:val="none" w:sz="0" w:space="0" w:color="auto"/>
        <w:left w:val="none" w:sz="0" w:space="0" w:color="auto"/>
        <w:bottom w:val="none" w:sz="0" w:space="0" w:color="auto"/>
        <w:right w:val="none" w:sz="0" w:space="0" w:color="auto"/>
      </w:divBdr>
    </w:div>
    <w:div w:id="1012026056">
      <w:bodyDiv w:val="1"/>
      <w:marLeft w:val="0"/>
      <w:marRight w:val="0"/>
      <w:marTop w:val="0"/>
      <w:marBottom w:val="0"/>
      <w:divBdr>
        <w:top w:val="none" w:sz="0" w:space="0" w:color="auto"/>
        <w:left w:val="none" w:sz="0" w:space="0" w:color="auto"/>
        <w:bottom w:val="none" w:sz="0" w:space="0" w:color="auto"/>
        <w:right w:val="none" w:sz="0" w:space="0" w:color="auto"/>
      </w:divBdr>
    </w:div>
    <w:div w:id="1057827141">
      <w:bodyDiv w:val="1"/>
      <w:marLeft w:val="0"/>
      <w:marRight w:val="0"/>
      <w:marTop w:val="0"/>
      <w:marBottom w:val="0"/>
      <w:divBdr>
        <w:top w:val="none" w:sz="0" w:space="0" w:color="auto"/>
        <w:left w:val="none" w:sz="0" w:space="0" w:color="auto"/>
        <w:bottom w:val="none" w:sz="0" w:space="0" w:color="auto"/>
        <w:right w:val="none" w:sz="0" w:space="0" w:color="auto"/>
      </w:divBdr>
    </w:div>
    <w:div w:id="1123964640">
      <w:bodyDiv w:val="1"/>
      <w:marLeft w:val="0"/>
      <w:marRight w:val="0"/>
      <w:marTop w:val="0"/>
      <w:marBottom w:val="0"/>
      <w:divBdr>
        <w:top w:val="none" w:sz="0" w:space="0" w:color="auto"/>
        <w:left w:val="none" w:sz="0" w:space="0" w:color="auto"/>
        <w:bottom w:val="none" w:sz="0" w:space="0" w:color="auto"/>
        <w:right w:val="none" w:sz="0" w:space="0" w:color="auto"/>
      </w:divBdr>
    </w:div>
    <w:div w:id="1152406236">
      <w:bodyDiv w:val="1"/>
      <w:marLeft w:val="0"/>
      <w:marRight w:val="0"/>
      <w:marTop w:val="0"/>
      <w:marBottom w:val="0"/>
      <w:divBdr>
        <w:top w:val="none" w:sz="0" w:space="0" w:color="auto"/>
        <w:left w:val="none" w:sz="0" w:space="0" w:color="auto"/>
        <w:bottom w:val="none" w:sz="0" w:space="0" w:color="auto"/>
        <w:right w:val="none" w:sz="0" w:space="0" w:color="auto"/>
      </w:divBdr>
    </w:div>
    <w:div w:id="1201556926">
      <w:bodyDiv w:val="1"/>
      <w:marLeft w:val="0"/>
      <w:marRight w:val="0"/>
      <w:marTop w:val="0"/>
      <w:marBottom w:val="0"/>
      <w:divBdr>
        <w:top w:val="none" w:sz="0" w:space="0" w:color="auto"/>
        <w:left w:val="none" w:sz="0" w:space="0" w:color="auto"/>
        <w:bottom w:val="none" w:sz="0" w:space="0" w:color="auto"/>
        <w:right w:val="none" w:sz="0" w:space="0" w:color="auto"/>
      </w:divBdr>
    </w:div>
    <w:div w:id="1223712841">
      <w:bodyDiv w:val="1"/>
      <w:marLeft w:val="0"/>
      <w:marRight w:val="0"/>
      <w:marTop w:val="0"/>
      <w:marBottom w:val="0"/>
      <w:divBdr>
        <w:top w:val="none" w:sz="0" w:space="0" w:color="auto"/>
        <w:left w:val="none" w:sz="0" w:space="0" w:color="auto"/>
        <w:bottom w:val="none" w:sz="0" w:space="0" w:color="auto"/>
        <w:right w:val="none" w:sz="0" w:space="0" w:color="auto"/>
      </w:divBdr>
    </w:div>
    <w:div w:id="1261331410">
      <w:bodyDiv w:val="1"/>
      <w:marLeft w:val="0"/>
      <w:marRight w:val="0"/>
      <w:marTop w:val="0"/>
      <w:marBottom w:val="0"/>
      <w:divBdr>
        <w:top w:val="none" w:sz="0" w:space="0" w:color="auto"/>
        <w:left w:val="none" w:sz="0" w:space="0" w:color="auto"/>
        <w:bottom w:val="none" w:sz="0" w:space="0" w:color="auto"/>
        <w:right w:val="none" w:sz="0" w:space="0" w:color="auto"/>
      </w:divBdr>
    </w:div>
    <w:div w:id="1263876413">
      <w:bodyDiv w:val="1"/>
      <w:marLeft w:val="0"/>
      <w:marRight w:val="0"/>
      <w:marTop w:val="0"/>
      <w:marBottom w:val="0"/>
      <w:divBdr>
        <w:top w:val="none" w:sz="0" w:space="0" w:color="auto"/>
        <w:left w:val="none" w:sz="0" w:space="0" w:color="auto"/>
        <w:bottom w:val="none" w:sz="0" w:space="0" w:color="auto"/>
        <w:right w:val="none" w:sz="0" w:space="0" w:color="auto"/>
      </w:divBdr>
    </w:div>
    <w:div w:id="1267545575">
      <w:bodyDiv w:val="1"/>
      <w:marLeft w:val="0"/>
      <w:marRight w:val="0"/>
      <w:marTop w:val="0"/>
      <w:marBottom w:val="0"/>
      <w:divBdr>
        <w:top w:val="none" w:sz="0" w:space="0" w:color="auto"/>
        <w:left w:val="none" w:sz="0" w:space="0" w:color="auto"/>
        <w:bottom w:val="none" w:sz="0" w:space="0" w:color="auto"/>
        <w:right w:val="none" w:sz="0" w:space="0" w:color="auto"/>
      </w:divBdr>
    </w:div>
    <w:div w:id="1318999706">
      <w:bodyDiv w:val="1"/>
      <w:marLeft w:val="0"/>
      <w:marRight w:val="0"/>
      <w:marTop w:val="0"/>
      <w:marBottom w:val="0"/>
      <w:divBdr>
        <w:top w:val="none" w:sz="0" w:space="0" w:color="auto"/>
        <w:left w:val="none" w:sz="0" w:space="0" w:color="auto"/>
        <w:bottom w:val="none" w:sz="0" w:space="0" w:color="auto"/>
        <w:right w:val="none" w:sz="0" w:space="0" w:color="auto"/>
      </w:divBdr>
    </w:div>
    <w:div w:id="1417092625">
      <w:bodyDiv w:val="1"/>
      <w:marLeft w:val="0"/>
      <w:marRight w:val="0"/>
      <w:marTop w:val="0"/>
      <w:marBottom w:val="0"/>
      <w:divBdr>
        <w:top w:val="none" w:sz="0" w:space="0" w:color="auto"/>
        <w:left w:val="none" w:sz="0" w:space="0" w:color="auto"/>
        <w:bottom w:val="none" w:sz="0" w:space="0" w:color="auto"/>
        <w:right w:val="none" w:sz="0" w:space="0" w:color="auto"/>
      </w:divBdr>
    </w:div>
    <w:div w:id="1420563539">
      <w:bodyDiv w:val="1"/>
      <w:marLeft w:val="0"/>
      <w:marRight w:val="0"/>
      <w:marTop w:val="0"/>
      <w:marBottom w:val="0"/>
      <w:divBdr>
        <w:top w:val="none" w:sz="0" w:space="0" w:color="auto"/>
        <w:left w:val="none" w:sz="0" w:space="0" w:color="auto"/>
        <w:bottom w:val="none" w:sz="0" w:space="0" w:color="auto"/>
        <w:right w:val="none" w:sz="0" w:space="0" w:color="auto"/>
      </w:divBdr>
    </w:div>
    <w:div w:id="1571887040">
      <w:bodyDiv w:val="1"/>
      <w:marLeft w:val="0"/>
      <w:marRight w:val="0"/>
      <w:marTop w:val="0"/>
      <w:marBottom w:val="0"/>
      <w:divBdr>
        <w:top w:val="none" w:sz="0" w:space="0" w:color="auto"/>
        <w:left w:val="none" w:sz="0" w:space="0" w:color="auto"/>
        <w:bottom w:val="none" w:sz="0" w:space="0" w:color="auto"/>
        <w:right w:val="none" w:sz="0" w:space="0" w:color="auto"/>
      </w:divBdr>
    </w:div>
    <w:div w:id="1577284095">
      <w:bodyDiv w:val="1"/>
      <w:marLeft w:val="0"/>
      <w:marRight w:val="0"/>
      <w:marTop w:val="0"/>
      <w:marBottom w:val="0"/>
      <w:divBdr>
        <w:top w:val="none" w:sz="0" w:space="0" w:color="auto"/>
        <w:left w:val="none" w:sz="0" w:space="0" w:color="auto"/>
        <w:bottom w:val="none" w:sz="0" w:space="0" w:color="auto"/>
        <w:right w:val="none" w:sz="0" w:space="0" w:color="auto"/>
      </w:divBdr>
    </w:div>
    <w:div w:id="1597058335">
      <w:bodyDiv w:val="1"/>
      <w:marLeft w:val="0"/>
      <w:marRight w:val="0"/>
      <w:marTop w:val="0"/>
      <w:marBottom w:val="0"/>
      <w:divBdr>
        <w:top w:val="none" w:sz="0" w:space="0" w:color="auto"/>
        <w:left w:val="none" w:sz="0" w:space="0" w:color="auto"/>
        <w:bottom w:val="none" w:sz="0" w:space="0" w:color="auto"/>
        <w:right w:val="none" w:sz="0" w:space="0" w:color="auto"/>
      </w:divBdr>
    </w:div>
    <w:div w:id="1609656562">
      <w:bodyDiv w:val="1"/>
      <w:marLeft w:val="0"/>
      <w:marRight w:val="0"/>
      <w:marTop w:val="0"/>
      <w:marBottom w:val="0"/>
      <w:divBdr>
        <w:top w:val="none" w:sz="0" w:space="0" w:color="auto"/>
        <w:left w:val="none" w:sz="0" w:space="0" w:color="auto"/>
        <w:bottom w:val="none" w:sz="0" w:space="0" w:color="auto"/>
        <w:right w:val="none" w:sz="0" w:space="0" w:color="auto"/>
      </w:divBdr>
    </w:div>
    <w:div w:id="1655375095">
      <w:bodyDiv w:val="1"/>
      <w:marLeft w:val="0"/>
      <w:marRight w:val="0"/>
      <w:marTop w:val="0"/>
      <w:marBottom w:val="0"/>
      <w:divBdr>
        <w:top w:val="none" w:sz="0" w:space="0" w:color="auto"/>
        <w:left w:val="none" w:sz="0" w:space="0" w:color="auto"/>
        <w:bottom w:val="none" w:sz="0" w:space="0" w:color="auto"/>
        <w:right w:val="none" w:sz="0" w:space="0" w:color="auto"/>
      </w:divBdr>
    </w:div>
    <w:div w:id="1826779554">
      <w:bodyDiv w:val="1"/>
      <w:marLeft w:val="0"/>
      <w:marRight w:val="0"/>
      <w:marTop w:val="0"/>
      <w:marBottom w:val="0"/>
      <w:divBdr>
        <w:top w:val="none" w:sz="0" w:space="0" w:color="auto"/>
        <w:left w:val="none" w:sz="0" w:space="0" w:color="auto"/>
        <w:bottom w:val="none" w:sz="0" w:space="0" w:color="auto"/>
        <w:right w:val="none" w:sz="0" w:space="0" w:color="auto"/>
      </w:divBdr>
    </w:div>
    <w:div w:id="1838031808">
      <w:bodyDiv w:val="1"/>
      <w:marLeft w:val="0"/>
      <w:marRight w:val="0"/>
      <w:marTop w:val="0"/>
      <w:marBottom w:val="0"/>
      <w:divBdr>
        <w:top w:val="none" w:sz="0" w:space="0" w:color="auto"/>
        <w:left w:val="none" w:sz="0" w:space="0" w:color="auto"/>
        <w:bottom w:val="none" w:sz="0" w:space="0" w:color="auto"/>
        <w:right w:val="none" w:sz="0" w:space="0" w:color="auto"/>
      </w:divBdr>
    </w:div>
    <w:div w:id="1861122280">
      <w:bodyDiv w:val="1"/>
      <w:marLeft w:val="0"/>
      <w:marRight w:val="0"/>
      <w:marTop w:val="0"/>
      <w:marBottom w:val="0"/>
      <w:divBdr>
        <w:top w:val="none" w:sz="0" w:space="0" w:color="auto"/>
        <w:left w:val="none" w:sz="0" w:space="0" w:color="auto"/>
        <w:bottom w:val="none" w:sz="0" w:space="0" w:color="auto"/>
        <w:right w:val="none" w:sz="0" w:space="0" w:color="auto"/>
      </w:divBdr>
    </w:div>
    <w:div w:id="1891652422">
      <w:bodyDiv w:val="1"/>
      <w:marLeft w:val="0"/>
      <w:marRight w:val="0"/>
      <w:marTop w:val="0"/>
      <w:marBottom w:val="0"/>
      <w:divBdr>
        <w:top w:val="none" w:sz="0" w:space="0" w:color="auto"/>
        <w:left w:val="none" w:sz="0" w:space="0" w:color="auto"/>
        <w:bottom w:val="none" w:sz="0" w:space="0" w:color="auto"/>
        <w:right w:val="none" w:sz="0" w:space="0" w:color="auto"/>
      </w:divBdr>
    </w:div>
    <w:div w:id="1933315318">
      <w:bodyDiv w:val="1"/>
      <w:marLeft w:val="0"/>
      <w:marRight w:val="0"/>
      <w:marTop w:val="0"/>
      <w:marBottom w:val="0"/>
      <w:divBdr>
        <w:top w:val="none" w:sz="0" w:space="0" w:color="auto"/>
        <w:left w:val="none" w:sz="0" w:space="0" w:color="auto"/>
        <w:bottom w:val="none" w:sz="0" w:space="0" w:color="auto"/>
        <w:right w:val="none" w:sz="0" w:space="0" w:color="auto"/>
      </w:divBdr>
    </w:div>
    <w:div w:id="1954819892">
      <w:bodyDiv w:val="1"/>
      <w:marLeft w:val="0"/>
      <w:marRight w:val="0"/>
      <w:marTop w:val="0"/>
      <w:marBottom w:val="0"/>
      <w:divBdr>
        <w:top w:val="none" w:sz="0" w:space="0" w:color="auto"/>
        <w:left w:val="none" w:sz="0" w:space="0" w:color="auto"/>
        <w:bottom w:val="none" w:sz="0" w:space="0" w:color="auto"/>
        <w:right w:val="none" w:sz="0" w:space="0" w:color="auto"/>
      </w:divBdr>
    </w:div>
    <w:div w:id="1958641007">
      <w:bodyDiv w:val="1"/>
      <w:marLeft w:val="0"/>
      <w:marRight w:val="0"/>
      <w:marTop w:val="0"/>
      <w:marBottom w:val="0"/>
      <w:divBdr>
        <w:top w:val="none" w:sz="0" w:space="0" w:color="auto"/>
        <w:left w:val="none" w:sz="0" w:space="0" w:color="auto"/>
        <w:bottom w:val="none" w:sz="0" w:space="0" w:color="auto"/>
        <w:right w:val="none" w:sz="0" w:space="0" w:color="auto"/>
      </w:divBdr>
    </w:div>
    <w:div w:id="2022730948">
      <w:bodyDiv w:val="1"/>
      <w:marLeft w:val="0"/>
      <w:marRight w:val="0"/>
      <w:marTop w:val="0"/>
      <w:marBottom w:val="0"/>
      <w:divBdr>
        <w:top w:val="none" w:sz="0" w:space="0" w:color="auto"/>
        <w:left w:val="none" w:sz="0" w:space="0" w:color="auto"/>
        <w:bottom w:val="none" w:sz="0" w:space="0" w:color="auto"/>
        <w:right w:val="none" w:sz="0" w:space="0" w:color="auto"/>
      </w:divBdr>
    </w:div>
    <w:div w:id="20884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med.wasil@rraa.org.a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bir.Yaqubi@rraa.org.a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2T04:52:21.500"/>
    </inkml:context>
    <inkml:brush xml:id="br0">
      <inkml:brushProperty name="width" value="0.025" units="cm"/>
      <inkml:brushProperty name="height" value="0.025" units="cm"/>
    </inkml:brush>
  </inkml:definitions>
  <inkml:trace contextRef="#ctx0" brushRef="#br0">1 1 24575</inkml:trace>
  <inkml:trace contextRef="#ctx0" brushRef="#br0" timeOffset="346.22">1 1 24575</inkml:trace>
  <inkml:trace contextRef="#ctx0" brushRef="#br0" timeOffset="755.29">1 1 24575</inkml:trace>
  <inkml:trace contextRef="#ctx0" brushRef="#br0" timeOffset="1118.58">1 1 24575</inkml:trace>
  <inkml:trace contextRef="#ctx0" brushRef="#br0" timeOffset="1119.58">1 1 24575</inkml:trace>
  <inkml:trace contextRef="#ctx0" brushRef="#br0" timeOffset="1463.66">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ord" ma:contentTypeID="0x01010045E8358252D6400EB1C231CCF7F3BC970069EBE2269A6A7846853FB6DFFAB71083" ma:contentTypeVersion="7" ma:contentTypeDescription="Microsoft Word" ma:contentTypeScope="" ma:versionID="6f2fe7f09c036135da2f4e5592a04a93">
  <xsd:schema xmlns:xsd="http://www.w3.org/2001/XMLSchema" xmlns:xs="http://www.w3.org/2001/XMLSchema" xmlns:p="http://schemas.microsoft.com/office/2006/metadata/properties" xmlns:ns1="http://schemas.microsoft.com/sharepoint/v3" xmlns:ns2="58d44a88-3d02-4645-84eb-7e8385246cec" targetNamespace="http://schemas.microsoft.com/office/2006/metadata/properties" ma:root="true" ma:fieldsID="ce4d531d3054c9f8c2d542a4b9141792" ns1:_="" ns2:_="">
    <xsd:import namespace="http://schemas.microsoft.com/sharepoint/v3"/>
    <xsd:import namespace="58d44a88-3d02-4645-84eb-7e8385246cec"/>
    <xsd:element name="properties">
      <xsd:complexType>
        <xsd:sequence>
          <xsd:element name="documentManagement">
            <xsd:complexType>
              <xsd:all>
                <xsd:element ref="ns2:PortalDepartment" minOccurs="0"/>
                <xsd:element ref="ns2:d67304936df247ab9448bd970a61aa05" minOccurs="0"/>
                <xsd:element ref="ns1:Comment" minOccurs="0"/>
                <xsd:element ref="ns2:TaxCatchAll"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1" nillable="true" ma:displayName="Description" ma:internalName="Comment">
      <xsd:simpleType>
        <xsd:restriction base="dms:Note">
          <xsd:maxLength value="255"/>
        </xsd:restriction>
      </xsd:simpleType>
    </xsd:element>
    <xsd:element name="AverageRating" ma:index="13" nillable="true" ma:displayName="Rating (0-5)" ma:decimals="2" ma:description="Average value of all the ratings that have been submitted" ma:internalName="AverageRating" ma:readOnly="true">
      <xsd:simpleType>
        <xsd:restriction base="dms:Number"/>
      </xsd:simpleType>
    </xsd:element>
    <xsd:element name="RatingCount" ma:index="14"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d44a88-3d02-4645-84eb-7e8385246cec" elementFormDefault="qualified">
    <xsd:import namespace="http://schemas.microsoft.com/office/2006/documentManagement/types"/>
    <xsd:import namespace="http://schemas.microsoft.com/office/infopath/2007/PartnerControls"/>
    <xsd:element name="PortalDepartment" ma:index="8" nillable="true" ma:displayName="Department" ma:description="" ma:list="{7a2f01af-9aa7-4945-8cb5-9e9a618b64e8}" ma:internalName="PortalDepartment" ma:showField="Title" ma:web="58d44a88-3d02-4645-84eb-7e8385246cec">
      <xsd:simpleType>
        <xsd:restriction base="dms:Lookup"/>
      </xsd:simpleType>
    </xsd:element>
    <xsd:element name="d67304936df247ab9448bd970a61aa05" ma:index="9" nillable="true" ma:taxonomy="true" ma:internalName="d67304936df247ab9448bd970a61aa05" ma:taxonomyFieldName="PortalKeyword" ma:displayName="Keywords" ma:fieldId="{d6730493-6df2-47ab-9448-bd970a61aa05}" ma:taxonomyMulti="true" ma:sspId="02c4ff84-5d8f-46ba-8d7d-c75634d810b7" ma:termSetId="b5a5282d-fab9-4488-82b2-faba258db7b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e669e62-5982-4a4f-b750-0cae89cb5c12}" ma:internalName="TaxCatchAll" ma:showField="CatchAllData" ma:web="58d44a88-3d02-4645-84eb-7e8385246cec">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rtalDepartment xmlns="58d44a88-3d02-4645-84eb-7e8385246cec" xsi:nil="true"/>
    <d67304936df247ab9448bd970a61aa05 xmlns="58d44a88-3d02-4645-84eb-7e8385246cec">
      <Terms xmlns="http://schemas.microsoft.com/office/infopath/2007/PartnerControls"/>
    </d67304936df247ab9448bd970a61aa05>
    <TaxCatchAll xmlns="58d44a88-3d02-4645-84eb-7e8385246cec"/>
    <Comment xmlns="http://schemas.microsoft.com/sharepoint/v3" xsi:nil="true"/>
    <_dlc_DocId xmlns="58d44a88-3d02-4645-84eb-7e8385246cec">DCADOC-377-9462</_dlc_DocId>
    <_dlc_DocIdUrl xmlns="58d44a88-3d02-4645-84eb-7e8385246cec">
      <Url>https://intra.dca.dk/Units/fict/prolog/_layouts/DocIdRedir.aspx?ID=DCADOC-377-9462</Url>
      <Description>DCADOC-377-9462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D3D98-7D8F-4D46-9DDA-F107B51C3953}">
  <ds:schemaRefs>
    <ds:schemaRef ds:uri="http://schemas.microsoft.com/sharepoint/v3/contenttype/forms"/>
  </ds:schemaRefs>
</ds:datastoreItem>
</file>

<file path=customXml/itemProps2.xml><?xml version="1.0" encoding="utf-8"?>
<ds:datastoreItem xmlns:ds="http://schemas.openxmlformats.org/officeDocument/2006/customXml" ds:itemID="{EEDE0E1A-6AFF-4057-A021-99F5C23AEC2D}">
  <ds:schemaRefs>
    <ds:schemaRef ds:uri="http://schemas.openxmlformats.org/officeDocument/2006/bibliography"/>
  </ds:schemaRefs>
</ds:datastoreItem>
</file>

<file path=customXml/itemProps3.xml><?xml version="1.0" encoding="utf-8"?>
<ds:datastoreItem xmlns:ds="http://schemas.openxmlformats.org/officeDocument/2006/customXml" ds:itemID="{F287B0AD-1DED-40AC-9C2D-1908AF9C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d44a88-3d02-4645-84eb-7e838524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7F3EF-9D3D-4949-AD9C-AA582FD6FB83}">
  <ds:schemaRefs>
    <ds:schemaRef ds:uri="http://schemas.microsoft.com/office/2006/metadata/properties"/>
    <ds:schemaRef ds:uri="http://schemas.microsoft.com/office/infopath/2007/PartnerControls"/>
    <ds:schemaRef ds:uri="58d44a88-3d02-4645-84eb-7e8385246cec"/>
    <ds:schemaRef ds:uri="http://schemas.microsoft.com/sharepoint/v3"/>
  </ds:schemaRefs>
</ds:datastoreItem>
</file>

<file path=customXml/itemProps5.xml><?xml version="1.0" encoding="utf-8"?>
<ds:datastoreItem xmlns:ds="http://schemas.openxmlformats.org/officeDocument/2006/customXml" ds:itemID="{CC571125-F2AB-474D-BA41-121603CBB0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17</Pages>
  <Words>8913</Words>
  <Characters>49469</Characters>
  <Application>Microsoft Office Word</Application>
  <DocSecurity>0</DocSecurity>
  <Lines>1374</Lines>
  <Paragraphs>703</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pool</dc:creator>
  <cp:lastModifiedBy>Hamed Wasil</cp:lastModifiedBy>
  <cp:revision>118</cp:revision>
  <cp:lastPrinted>2019-07-24T15:55:00Z</cp:lastPrinted>
  <dcterms:created xsi:type="dcterms:W3CDTF">2025-01-27T06:45:00Z</dcterms:created>
  <dcterms:modified xsi:type="dcterms:W3CDTF">2026-06-10T04:18:00Z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
    <vt:r8>2672400</vt:r8>
  </property>
  <property fmtid="{D5CDD505-2E9C-101B-9397-08002B2CF9AE}" pid="6" name="_dlc_DocIdItemGuid">
    <vt:lpwstr>31887901-6309-4c94-9a39-29c8852914a7</vt:lpwstr>
  </property>
  <property fmtid="{D5CDD505-2E9C-101B-9397-08002B2CF9AE}" pid="7" name="PortalKeyword">
    <vt:lpwstr/>
  </property>
  <property fmtid="{D5CDD505-2E9C-101B-9397-08002B2CF9AE}" pid="8" name="ContentTypeId">
    <vt:lpwstr>0x01010045E8358252D6400EB1C231CCF7F3BC970069EBE2269A6A7846853FB6DFFAB71083</vt:lpwstr>
  </property>
  <property fmtid="{D5CDD505-2E9C-101B-9397-08002B2CF9AE}" pid="9" name="GrammarlyDocumentId">
    <vt:lpwstr>51d1c77621c2e53fbab3366b957a5fa6ddd631b84bf01e9a445b040f952bf473</vt:lpwstr>
  </property>
  <property fmtid="{D5CDD505-2E9C-101B-9397-08002B2CF9AE}" pid="10" name="MSIP_Label_501ec358-fa87-4620-aa98-db059b95b836_Enabled">
    <vt:lpwstr>true</vt:lpwstr>
  </property>
  <property fmtid="{D5CDD505-2E9C-101B-9397-08002B2CF9AE}" pid="11" name="MSIP_Label_501ec358-fa87-4620-aa98-db059b95b836_SetDate">
    <vt:lpwstr>2023-09-18T06:57:34Z</vt:lpwstr>
  </property>
  <property fmtid="{D5CDD505-2E9C-101B-9397-08002B2CF9AE}" pid="12" name="MSIP_Label_501ec358-fa87-4620-aa98-db059b95b836_Method">
    <vt:lpwstr>Standard</vt:lpwstr>
  </property>
  <property fmtid="{D5CDD505-2E9C-101B-9397-08002B2CF9AE}" pid="13" name="MSIP_Label_501ec358-fa87-4620-aa98-db059b95b836_Name">
    <vt:lpwstr>501ec358-fa87-4620-aa98-db059b95b836</vt:lpwstr>
  </property>
  <property fmtid="{D5CDD505-2E9C-101B-9397-08002B2CF9AE}" pid="14" name="MSIP_Label_501ec358-fa87-4620-aa98-db059b95b836_SiteId">
    <vt:lpwstr>8883c3f7-3467-4eca-bb61-e5aa9ef5ee43</vt:lpwstr>
  </property>
  <property fmtid="{D5CDD505-2E9C-101B-9397-08002B2CF9AE}" pid="15" name="MSIP_Label_501ec358-fa87-4620-aa98-db059b95b836_ActionId">
    <vt:lpwstr>48d74c79-f945-49a3-9ab5-4b518bd97412</vt:lpwstr>
  </property>
  <property fmtid="{D5CDD505-2E9C-101B-9397-08002B2CF9AE}" pid="16" name="MSIP_Label_501ec358-fa87-4620-aa98-db059b95b836_ContentBits">
    <vt:lpwstr>0</vt:lpwstr>
  </property>
</Properties>
</file>